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4E" w:rsidRDefault="000F1A4E" w:rsidP="000F1A4E">
      <w:bookmarkStart w:id="0" w:name="_GoBack"/>
      <w:bookmarkEnd w:id="0"/>
    </w:p>
    <w:p w:rsidR="000F1A4E" w:rsidRPr="00C84AE9" w:rsidRDefault="000F1A4E" w:rsidP="00C84AE9">
      <w:pPr>
        <w:jc w:val="center"/>
        <w:rPr>
          <w:b/>
        </w:rPr>
      </w:pPr>
      <w:r w:rsidRPr="00C84AE9">
        <w:rPr>
          <w:b/>
        </w:rPr>
        <w:t xml:space="preserve">Klauzula informacyjna RODO dla reprezentantów, pracowników i współpracowników </w:t>
      </w:r>
      <w:r w:rsidR="00FC16C0">
        <w:rPr>
          <w:b/>
        </w:rPr>
        <w:t>oferentów i kontrahentów</w:t>
      </w:r>
      <w:r w:rsidR="000D151A">
        <w:rPr>
          <w:b/>
        </w:rPr>
        <w:t xml:space="preserve"> współpracujących z Politechniką Częstochowską </w:t>
      </w:r>
    </w:p>
    <w:p w:rsidR="000F1A4E" w:rsidRDefault="000F1A4E" w:rsidP="000F1A4E"/>
    <w:p w:rsidR="000F1A4E" w:rsidRDefault="000F1A4E" w:rsidP="00C84AE9">
      <w:pPr>
        <w:jc w:val="both"/>
      </w:pPr>
      <w:r>
        <w:t xml:space="preserve">Zgodnie z art. 13 </w:t>
      </w:r>
      <w:r w:rsidR="00325505">
        <w:t xml:space="preserve">lub </w:t>
      </w:r>
      <w:r>
        <w:t>art. 14 Rozporządzenia Parlamentu Europejskiego i Rady (UE) 2016/679 z dnia 27 kwietnia 2016 r. w sprawie ochrony osób fizycznych w związku z przetwarzaniem danych osobowych</w:t>
      </w:r>
      <w:r w:rsidR="00105FD2">
        <w:br/>
      </w:r>
      <w:r>
        <w:t>i w sprawie swobodnego przepływu takich danych oraz uchylenia dyrektywy 95/46/WE (tj. Ogólne rozporządzenie o ochronie danych) (Dz. Urz. UE.L 2016 Nr 119, s. 1) zwanego dalej RODO, informujemy ż</w:t>
      </w:r>
      <w:r w:rsidR="00C84AE9">
        <w:t>e</w:t>
      </w:r>
      <w:r>
        <w:t>: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Administratorem Pani/Pana danych osobowych jest Politechnika Częstochowska z siedzibą 42-201 Częstochowa, ul. J. H. Dąbrowskiego 69,  adres e-mail: rektor@pcz.pl.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Administrator wyznaczył Inspektora Ochrony Danych</w:t>
      </w:r>
      <w:r w:rsidR="00C84AE9">
        <w:t>,</w:t>
      </w:r>
      <w:r>
        <w:t xml:space="preserve"> z którym można kontaktować się pod numerem telefonu </w:t>
      </w:r>
      <w:r w:rsidR="00C84AE9">
        <w:t>34 3250471</w:t>
      </w:r>
      <w:r>
        <w:t xml:space="preserve"> lub poprzez e-mail: iod</w:t>
      </w:r>
      <w:r w:rsidR="00C84AE9">
        <w:t>o</w:t>
      </w:r>
      <w:r>
        <w:t>@</w:t>
      </w:r>
      <w:r w:rsidR="00C84AE9">
        <w:t>pcz</w:t>
      </w:r>
      <w:r>
        <w:t>.pl, w każdej sprawie dotyczącej przetwarzania Pani/Pana danych osobowych oraz korzystania z praw związanych</w:t>
      </w:r>
      <w:r w:rsidR="00105FD2">
        <w:br/>
      </w:r>
      <w:r>
        <w:t>z przetwarzaniem tych danych.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Podstawą prawną przetwarzania Pani/Pana danych osob</w:t>
      </w:r>
      <w:r w:rsidR="00C84AE9">
        <w:t>owych jest art. 6 ust. 1 lit. b, c,</w:t>
      </w:r>
      <w:r w:rsidR="000D151A">
        <w:t xml:space="preserve"> </w:t>
      </w:r>
      <w:r w:rsidR="00C84AE9">
        <w:t>f RODO</w:t>
      </w:r>
      <w:r w:rsidR="00325505">
        <w:t>, a p</w:t>
      </w:r>
      <w:r w:rsidR="007F2ED3">
        <w:t>rzetwarzanie danych osobowych następuje w niżej wymienionych celach:</w:t>
      </w:r>
    </w:p>
    <w:p w:rsidR="000F1A4E" w:rsidRDefault="000D151A" w:rsidP="00B87F9A">
      <w:pPr>
        <w:pStyle w:val="Akapitzlist"/>
        <w:numPr>
          <w:ilvl w:val="0"/>
          <w:numId w:val="2"/>
        </w:numPr>
        <w:jc w:val="both"/>
      </w:pPr>
      <w:r>
        <w:t>rozpatrzenie oferty, a w przypadku jej wyboru</w:t>
      </w:r>
      <w:r w:rsidR="007F2ED3">
        <w:t xml:space="preserve"> zawarcie umowy, jej realizacja oraz </w:t>
      </w:r>
      <w:r w:rsidR="000F1A4E">
        <w:t>koordynacj</w:t>
      </w:r>
      <w:r>
        <w:t>a</w:t>
      </w:r>
      <w:r w:rsidR="00C84AE9">
        <w:t xml:space="preserve"> przez </w:t>
      </w:r>
      <w:r w:rsidR="000F1A4E">
        <w:t xml:space="preserve">osoby wskazane do kontaktów roboczych przez </w:t>
      </w:r>
      <w:r w:rsidR="00FC16C0">
        <w:t>oferentów/kontrahentów</w:t>
      </w:r>
      <w:r w:rsidR="007F2ED3">
        <w:t xml:space="preserve"> oraz </w:t>
      </w:r>
      <w:r>
        <w:t>ich rozliczenie</w:t>
      </w:r>
      <w:r w:rsidR="000F1A4E">
        <w:t>;</w:t>
      </w:r>
    </w:p>
    <w:p w:rsidR="007F2ED3" w:rsidRDefault="000F1A4E" w:rsidP="00B87F9A">
      <w:pPr>
        <w:pStyle w:val="Akapitzlist"/>
        <w:numPr>
          <w:ilvl w:val="0"/>
          <w:numId w:val="2"/>
        </w:numPr>
        <w:jc w:val="both"/>
      </w:pPr>
      <w:r>
        <w:t>wypełnienie obowiązków prawnych ciążących na administratorze, w szczególności wynikających z przepisów rachunkowo-podatkowych</w:t>
      </w:r>
      <w:r w:rsidR="007F2ED3">
        <w:t xml:space="preserve"> i archiwizacji;</w:t>
      </w:r>
    </w:p>
    <w:p w:rsidR="000F1A4E" w:rsidRDefault="000F1A4E" w:rsidP="00B87F9A">
      <w:pPr>
        <w:pStyle w:val="Akapitzlist"/>
        <w:numPr>
          <w:ilvl w:val="0"/>
          <w:numId w:val="2"/>
        </w:numPr>
        <w:jc w:val="both"/>
      </w:pPr>
      <w:r>
        <w:t xml:space="preserve">ustalenia, dochodzenia lub obrony przed ewentualnymi roszczeniami z tytułu realizacji umowy, stanowiących prawnie uzasadniony interes </w:t>
      </w:r>
      <w:r w:rsidR="00325505">
        <w:t>A</w:t>
      </w:r>
      <w:r>
        <w:t>dministratora.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Podanie danych osobowych jest wymogiem koniecznym do podjęcia</w:t>
      </w:r>
      <w:r w:rsidR="007F2ED3">
        <w:t xml:space="preserve"> działań przed zawarciem umowy, </w:t>
      </w:r>
      <w:r>
        <w:t xml:space="preserve">jej </w:t>
      </w:r>
      <w:r w:rsidR="00325505">
        <w:t xml:space="preserve">zawarcia, </w:t>
      </w:r>
      <w:r>
        <w:t>wykonywania</w:t>
      </w:r>
      <w:r w:rsidR="007F2ED3">
        <w:t xml:space="preserve"> oraz rozliczenia </w:t>
      </w:r>
      <w:r w:rsidR="000D151A">
        <w:t>umowy</w:t>
      </w:r>
      <w:r w:rsidR="007F2ED3">
        <w:t xml:space="preserve">. </w:t>
      </w:r>
      <w:r>
        <w:t>W przypadku niepodania danych osobowych nie będzie</w:t>
      </w:r>
      <w:r w:rsidR="007F2ED3">
        <w:t xml:space="preserve"> możliwe zrealizowanie ww. cel</w:t>
      </w:r>
      <w:r w:rsidR="00325505">
        <w:t>ów</w:t>
      </w:r>
      <w:r w:rsidR="007F2ED3">
        <w:t>.</w:t>
      </w:r>
    </w:p>
    <w:p w:rsidR="000F1A4E" w:rsidRDefault="000D151A" w:rsidP="00C84AE9">
      <w:pPr>
        <w:pStyle w:val="Akapitzlist"/>
        <w:numPr>
          <w:ilvl w:val="0"/>
          <w:numId w:val="1"/>
        </w:numPr>
        <w:jc w:val="both"/>
      </w:pPr>
      <w:r>
        <w:t>Oferenci</w:t>
      </w:r>
      <w:r w:rsidR="00C84AE9">
        <w:t>/</w:t>
      </w:r>
      <w:r w:rsidR="00FC16C0">
        <w:t xml:space="preserve">Kontrahenci </w:t>
      </w:r>
      <w:r w:rsidR="00C84AE9">
        <w:t>przekazali Politechnice</w:t>
      </w:r>
      <w:r w:rsidR="000F1A4E">
        <w:t xml:space="preserve"> Cz</w:t>
      </w:r>
      <w:r w:rsidR="00C84AE9">
        <w:t>ęstochowskiej</w:t>
      </w:r>
      <w:r w:rsidR="000F1A4E">
        <w:t xml:space="preserve"> dane </w:t>
      </w:r>
      <w:r w:rsidR="00C84AE9">
        <w:t xml:space="preserve">osobowe  swoich reprezentantów, </w:t>
      </w:r>
      <w:r w:rsidR="000F1A4E">
        <w:t xml:space="preserve">pracowników/współpracowników –w treści </w:t>
      </w:r>
      <w:r w:rsidR="00FC16C0">
        <w:t xml:space="preserve">oferty lub </w:t>
      </w:r>
      <w:r w:rsidR="000F1A4E">
        <w:t xml:space="preserve">umowy niezbędne do </w:t>
      </w:r>
      <w:r w:rsidR="00FC16C0">
        <w:t>rozpatrzenia oferty lub</w:t>
      </w:r>
      <w:r w:rsidR="000F1A4E">
        <w:t xml:space="preserve"> realizacji, koordynacji i rozlicz</w:t>
      </w:r>
      <w:r w:rsidR="00C84AE9">
        <w:t>enia</w:t>
      </w:r>
      <w:r w:rsidR="00FC16C0">
        <w:t xml:space="preserve"> umowy</w:t>
      </w:r>
      <w:r w:rsidR="00C84AE9">
        <w:t xml:space="preserve">. </w:t>
      </w:r>
      <w:r w:rsidR="000F1A4E">
        <w:t>Dane osobowe mogą</w:t>
      </w:r>
      <w:r w:rsidR="00C84AE9">
        <w:t xml:space="preserve"> być</w:t>
      </w:r>
      <w:r w:rsidR="000F1A4E">
        <w:t xml:space="preserve"> również pozyskane bezpośrednio od osoby, której dane dotyczą, jeżeli dobrowolnie </w:t>
      </w:r>
      <w:r w:rsidR="00325505">
        <w:t>zostały udostępnione</w:t>
      </w:r>
      <w:r w:rsidR="007F2ED3">
        <w:t xml:space="preserve"> </w:t>
      </w:r>
      <w:r w:rsidR="00325505">
        <w:t xml:space="preserve">Administratorowi </w:t>
      </w:r>
      <w:r w:rsidR="007F2ED3">
        <w:t>w ramach współpracy</w:t>
      </w:r>
      <w:r w:rsidR="000F1A4E">
        <w:t>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Pani/Pana dane Administrator może przekazywać organom lub podmiotom uprawnionym do uzyskania danych na podstawie obowiązujących przepisów prawa.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 xml:space="preserve">Administrator może powierzyć przetwarzanie Pani/Pana danych osobowych podmiotom zewnętrznym działającym na zlecenie Administratora, np. podmiotowi świadczącemu usługi informatyczne, a także </w:t>
      </w:r>
      <w:r w:rsidR="00FC16C0">
        <w:t xml:space="preserve">udostępnić dane </w:t>
      </w:r>
      <w:r>
        <w:t xml:space="preserve">innym </w:t>
      </w:r>
      <w:r w:rsidR="00FC16C0">
        <w:t xml:space="preserve">odbiorcom </w:t>
      </w:r>
      <w:r>
        <w:t xml:space="preserve">współpracującym z Administratorem </w:t>
      </w:r>
      <w:r w:rsidR="00FC16C0">
        <w:t xml:space="preserve">( np. świadczącym usługi pocztowe ,kurierskie, prawne itp. ) </w:t>
      </w:r>
      <w:r>
        <w:t xml:space="preserve">w zakresie niezbędnym </w:t>
      </w:r>
      <w:r w:rsidR="00FC16C0">
        <w:t xml:space="preserve">do realizacji niniejszej umowy. 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Pani/Pana dane osobowe nie będą przekazane odbiorcy w państwie trzecim lub organizacji międzynarodowej.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Pani/Pana dane osobowe będą przetwarzane przez okres niezbędny do udokumentowania czynności z Pani/Pana udziałem, w związku z podjęciem działań przed z</w:t>
      </w:r>
      <w:r w:rsidR="000D151A">
        <w:t>awarciem umowy i jej wykonywaniem</w:t>
      </w:r>
      <w:r>
        <w:t xml:space="preserve">, a następnie przechowywane przez okres wynikający z przepisów rachunkowo-podatkowych, a w przypadku potrzeby ustalenia, dochodzenia lub obrony przed </w:t>
      </w:r>
      <w:r>
        <w:lastRenderedPageBreak/>
        <w:t xml:space="preserve">roszczeniami do czasu przedawnienia ewentualnych roszczeń, a następnie przez okres wymagany przez </w:t>
      </w:r>
      <w:r w:rsidR="00325505">
        <w:t>przepisy</w:t>
      </w:r>
      <w:r>
        <w:t xml:space="preserve"> dot. archiwizacji.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 xml:space="preserve">Posiada Pani/Pan prawo </w:t>
      </w:r>
      <w:r w:rsidR="00325505">
        <w:t xml:space="preserve">do </w:t>
      </w:r>
      <w:r>
        <w:t>dostępu do treści swoich danych, ich sprostowania lub ograniczenia przetwarzania oraz prawo do wniesienia sprzeciwu wobec prz</w:t>
      </w:r>
      <w:r w:rsidR="007F2ED3">
        <w:t>etwarzania lub do ich usunięcia na zasadach określonych w RODO.</w:t>
      </w:r>
      <w:r>
        <w:t xml:space="preserve"> Prawo do usunięcia </w:t>
      </w:r>
      <w:r w:rsidR="007F2ED3">
        <w:t xml:space="preserve">danych </w:t>
      </w:r>
      <w:r>
        <w:t xml:space="preserve">nie przysługuje, w szczególności gdy przetwarzanie danych jest niezbędne do wywiązania się z prawnego obowiązku wymagającego przetwarzania </w:t>
      </w:r>
      <w:r w:rsidR="00325505">
        <w:t xml:space="preserve">danych </w:t>
      </w:r>
      <w:r>
        <w:t xml:space="preserve">na </w:t>
      </w:r>
      <w:r w:rsidR="00325505">
        <w:t>podstawie przepisów</w:t>
      </w:r>
      <w:r>
        <w:t xml:space="preserve"> prawa lub wykonania zadania publicznego.</w:t>
      </w:r>
    </w:p>
    <w:p w:rsidR="000F1A4E" w:rsidRDefault="000F1A4E" w:rsidP="00C84AE9">
      <w:pPr>
        <w:pStyle w:val="Akapitzlist"/>
        <w:numPr>
          <w:ilvl w:val="0"/>
          <w:numId w:val="1"/>
        </w:numPr>
        <w:jc w:val="both"/>
      </w:pPr>
      <w:r>
        <w:t>Posiada Pani/Pan prawo wniesienia skargi do Prezesa Urzędu Ochrony Danych Osobowych gdy uzna Pani/Pan, iż przetwarzanie danych osobowych Pani/Pana dotyczących narusza przepisy RODO.</w:t>
      </w:r>
    </w:p>
    <w:p w:rsidR="007F2ED3" w:rsidRDefault="000F1A4E" w:rsidP="00385F03">
      <w:pPr>
        <w:pStyle w:val="Akapitzlist"/>
        <w:numPr>
          <w:ilvl w:val="0"/>
          <w:numId w:val="1"/>
        </w:numPr>
        <w:jc w:val="both"/>
      </w:pPr>
      <w:r>
        <w:t xml:space="preserve">Pani/Pana dane nie </w:t>
      </w:r>
      <w:r w:rsidR="000E6287">
        <w:t xml:space="preserve">będą podlegały zautomatyzowanemu podejmowaniu </w:t>
      </w:r>
      <w:r>
        <w:t xml:space="preserve">decyzji w </w:t>
      </w:r>
      <w:r w:rsidR="007F2ED3">
        <w:t>tym profilowani</w:t>
      </w:r>
      <w:r w:rsidR="000E6287">
        <w:t>u.</w:t>
      </w:r>
      <w:r w:rsidR="007F2ED3">
        <w:t xml:space="preserve"> </w:t>
      </w:r>
    </w:p>
    <w:p w:rsidR="007F2ED3" w:rsidRDefault="000F1A4E" w:rsidP="007F2ED3">
      <w:pPr>
        <w:jc w:val="both"/>
      </w:pPr>
      <w:r>
        <w:t xml:space="preserve"> </w:t>
      </w:r>
    </w:p>
    <w:sectPr w:rsidR="007F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16F9"/>
    <w:multiLevelType w:val="hybridMultilevel"/>
    <w:tmpl w:val="183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2C6"/>
    <w:multiLevelType w:val="hybridMultilevel"/>
    <w:tmpl w:val="EDD2486E"/>
    <w:lvl w:ilvl="0" w:tplc="0000000A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4D"/>
    <w:rsid w:val="000D151A"/>
    <w:rsid w:val="000E6287"/>
    <w:rsid w:val="000F1A4E"/>
    <w:rsid w:val="00105FD2"/>
    <w:rsid w:val="00325505"/>
    <w:rsid w:val="00451C19"/>
    <w:rsid w:val="006A1F4D"/>
    <w:rsid w:val="007F2ED3"/>
    <w:rsid w:val="00835220"/>
    <w:rsid w:val="00B87F9A"/>
    <w:rsid w:val="00C84AE9"/>
    <w:rsid w:val="00FC16C0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DA8E-E952-4FD5-A79C-AB868FD1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Ptaszek</dc:creator>
  <cp:keywords/>
  <dc:description/>
  <cp:lastModifiedBy>Ewelina Frąszczak</cp:lastModifiedBy>
  <cp:revision>2</cp:revision>
  <cp:lastPrinted>2021-01-04T10:56:00Z</cp:lastPrinted>
  <dcterms:created xsi:type="dcterms:W3CDTF">2021-10-01T12:32:00Z</dcterms:created>
  <dcterms:modified xsi:type="dcterms:W3CDTF">2021-10-01T12:32:00Z</dcterms:modified>
</cp:coreProperties>
</file>