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6214" w14:textId="77777777" w:rsidR="00B732D9" w:rsidRPr="00EF0259" w:rsidRDefault="00B732D9" w:rsidP="001D5C84">
      <w:pPr>
        <w:pStyle w:val="Nagwek"/>
        <w:rPr>
          <w:rFonts w:ascii="Arial" w:hAnsi="Arial" w:cs="Arial"/>
          <w:sz w:val="24"/>
          <w:szCs w:val="24"/>
        </w:rPr>
      </w:pPr>
    </w:p>
    <w:tbl>
      <w:tblPr>
        <w:tblStyle w:val="Tabela-Siatka"/>
        <w:tblpPr w:leftFromText="141" w:rightFromText="141" w:vertAnchor="page" w:horzAnchor="margin" w:tblpY="1636"/>
        <w:tblW w:w="0" w:type="auto"/>
        <w:tblLook w:val="04A0" w:firstRow="1" w:lastRow="0" w:firstColumn="1" w:lastColumn="0" w:noHBand="0" w:noVBand="1"/>
      </w:tblPr>
      <w:tblGrid>
        <w:gridCol w:w="4913"/>
        <w:gridCol w:w="2062"/>
        <w:gridCol w:w="2087"/>
      </w:tblGrid>
      <w:tr w:rsidR="00B732D9" w:rsidRPr="00EF0259" w14:paraId="7981C0D4" w14:textId="77777777" w:rsidTr="006643C6">
        <w:trPr>
          <w:trHeight w:val="415"/>
        </w:trPr>
        <w:tc>
          <w:tcPr>
            <w:tcW w:w="4913" w:type="dxa"/>
            <w:vMerge w:val="restart"/>
            <w:tcBorders>
              <w:top w:val="single" w:sz="4" w:space="0" w:color="auto"/>
              <w:left w:val="single" w:sz="4" w:space="0" w:color="auto"/>
            </w:tcBorders>
            <w:vAlign w:val="center"/>
          </w:tcPr>
          <w:p w14:paraId="028D7B80" w14:textId="77777777" w:rsidR="00B732D9" w:rsidRPr="00EF0259" w:rsidRDefault="00B732D9" w:rsidP="00FB48B0">
            <w:pPr>
              <w:jc w:val="center"/>
              <w:rPr>
                <w:rFonts w:ascii="Arial" w:hAnsi="Arial" w:cs="Arial"/>
                <w:sz w:val="24"/>
                <w:szCs w:val="24"/>
              </w:rPr>
            </w:pPr>
            <w:r w:rsidRPr="00EF0259">
              <w:rPr>
                <w:rFonts w:ascii="Arial" w:hAnsi="Arial" w:cs="Arial"/>
                <w:sz w:val="24"/>
                <w:szCs w:val="24"/>
              </w:rPr>
              <w:t>PROCEDURA</w:t>
            </w:r>
          </w:p>
        </w:tc>
        <w:tc>
          <w:tcPr>
            <w:tcW w:w="2062" w:type="dxa"/>
            <w:vMerge w:val="restart"/>
            <w:tcBorders>
              <w:top w:val="single" w:sz="4" w:space="0" w:color="auto"/>
            </w:tcBorders>
            <w:vAlign w:val="center"/>
          </w:tcPr>
          <w:p w14:paraId="08C79600" w14:textId="2361BE79" w:rsidR="00B732D9" w:rsidRPr="00EF0259" w:rsidRDefault="00B732D9" w:rsidP="00FB48B0">
            <w:pPr>
              <w:jc w:val="center"/>
              <w:rPr>
                <w:rFonts w:ascii="Arial" w:hAnsi="Arial" w:cs="Arial"/>
                <w:sz w:val="24"/>
                <w:szCs w:val="24"/>
              </w:rPr>
            </w:pPr>
            <w:r w:rsidRPr="00EF0259">
              <w:rPr>
                <w:rFonts w:ascii="Arial" w:hAnsi="Arial" w:cs="Arial"/>
                <w:sz w:val="24"/>
                <w:szCs w:val="24"/>
              </w:rPr>
              <w:t xml:space="preserve">nr: </w:t>
            </w:r>
            <w:r w:rsidR="00EF0259" w:rsidRPr="00EF0259">
              <w:rPr>
                <w:rFonts w:ascii="Arial" w:hAnsi="Arial" w:cs="Arial"/>
                <w:sz w:val="24"/>
                <w:szCs w:val="24"/>
              </w:rPr>
              <w:t>8</w:t>
            </w:r>
            <w:r w:rsidRPr="00EF0259">
              <w:rPr>
                <w:rFonts w:ascii="Arial" w:hAnsi="Arial" w:cs="Arial"/>
                <w:sz w:val="24"/>
                <w:szCs w:val="24"/>
              </w:rPr>
              <w:t>/</w:t>
            </w:r>
            <w:r w:rsidR="00027CE0" w:rsidRPr="00EF0259">
              <w:rPr>
                <w:rFonts w:ascii="Arial" w:hAnsi="Arial" w:cs="Arial"/>
                <w:sz w:val="24"/>
                <w:szCs w:val="24"/>
              </w:rPr>
              <w:t>2022</w:t>
            </w:r>
          </w:p>
        </w:tc>
        <w:tc>
          <w:tcPr>
            <w:tcW w:w="2087" w:type="dxa"/>
            <w:vAlign w:val="center"/>
          </w:tcPr>
          <w:p w14:paraId="6BD22FD4" w14:textId="11032903" w:rsidR="00B732D9" w:rsidRPr="00EF0259" w:rsidRDefault="00B732D9" w:rsidP="00FB48B0">
            <w:pPr>
              <w:rPr>
                <w:rFonts w:ascii="Arial" w:hAnsi="Arial" w:cs="Arial"/>
                <w:sz w:val="24"/>
                <w:szCs w:val="24"/>
              </w:rPr>
            </w:pPr>
            <w:r w:rsidRPr="00EF0259">
              <w:rPr>
                <w:rFonts w:ascii="Arial" w:hAnsi="Arial" w:cs="Arial"/>
                <w:sz w:val="24"/>
                <w:szCs w:val="24"/>
              </w:rPr>
              <w:t xml:space="preserve">Data: </w:t>
            </w:r>
            <w:r w:rsidR="00027CE0" w:rsidRPr="00EF0259">
              <w:rPr>
                <w:rFonts w:ascii="Arial" w:hAnsi="Arial" w:cs="Arial"/>
                <w:sz w:val="24"/>
                <w:szCs w:val="24"/>
              </w:rPr>
              <w:t>2</w:t>
            </w:r>
            <w:r w:rsidR="00BA4E3E">
              <w:rPr>
                <w:rFonts w:ascii="Arial" w:hAnsi="Arial" w:cs="Arial"/>
                <w:sz w:val="24"/>
                <w:szCs w:val="24"/>
              </w:rPr>
              <w:t>7</w:t>
            </w:r>
            <w:r w:rsidR="00027CE0" w:rsidRPr="00EF0259">
              <w:rPr>
                <w:rFonts w:ascii="Arial" w:hAnsi="Arial" w:cs="Arial"/>
                <w:sz w:val="24"/>
                <w:szCs w:val="24"/>
              </w:rPr>
              <w:t>.05.2022</w:t>
            </w:r>
          </w:p>
        </w:tc>
      </w:tr>
      <w:tr w:rsidR="00B732D9" w:rsidRPr="00EF0259" w14:paraId="7FCFF963" w14:textId="77777777" w:rsidTr="006643C6">
        <w:trPr>
          <w:trHeight w:val="420"/>
        </w:trPr>
        <w:tc>
          <w:tcPr>
            <w:tcW w:w="4913" w:type="dxa"/>
            <w:vMerge/>
            <w:tcBorders>
              <w:left w:val="single" w:sz="4" w:space="0" w:color="auto"/>
              <w:bottom w:val="single" w:sz="4" w:space="0" w:color="auto"/>
            </w:tcBorders>
          </w:tcPr>
          <w:p w14:paraId="01CF7A6F" w14:textId="77777777" w:rsidR="00B732D9" w:rsidRPr="00EF0259" w:rsidRDefault="00B732D9" w:rsidP="00FB48B0">
            <w:pPr>
              <w:rPr>
                <w:rFonts w:ascii="Arial" w:hAnsi="Arial" w:cs="Arial"/>
                <w:sz w:val="24"/>
                <w:szCs w:val="24"/>
              </w:rPr>
            </w:pPr>
          </w:p>
        </w:tc>
        <w:tc>
          <w:tcPr>
            <w:tcW w:w="2062" w:type="dxa"/>
            <w:vMerge/>
            <w:tcBorders>
              <w:bottom w:val="single" w:sz="4" w:space="0" w:color="auto"/>
            </w:tcBorders>
          </w:tcPr>
          <w:p w14:paraId="0F9899B7" w14:textId="77777777" w:rsidR="00B732D9" w:rsidRPr="00EF0259" w:rsidRDefault="00B732D9" w:rsidP="00FB48B0">
            <w:pPr>
              <w:rPr>
                <w:rFonts w:ascii="Arial" w:hAnsi="Arial" w:cs="Arial"/>
                <w:sz w:val="24"/>
                <w:szCs w:val="24"/>
              </w:rPr>
            </w:pPr>
          </w:p>
        </w:tc>
        <w:tc>
          <w:tcPr>
            <w:tcW w:w="2087" w:type="dxa"/>
            <w:vAlign w:val="center"/>
          </w:tcPr>
          <w:p w14:paraId="6C4DCD75" w14:textId="3F7F5A21" w:rsidR="00B732D9" w:rsidRPr="00EF0259" w:rsidRDefault="00B732D9" w:rsidP="00FB48B0">
            <w:pPr>
              <w:rPr>
                <w:rFonts w:ascii="Arial" w:hAnsi="Arial" w:cs="Arial"/>
                <w:sz w:val="24"/>
                <w:szCs w:val="24"/>
              </w:rPr>
            </w:pPr>
            <w:r w:rsidRPr="00EF0259">
              <w:rPr>
                <w:rFonts w:ascii="Arial" w:hAnsi="Arial" w:cs="Arial"/>
                <w:sz w:val="24"/>
                <w:szCs w:val="24"/>
              </w:rPr>
              <w:t>Wydanie:</w:t>
            </w:r>
            <w:r w:rsidR="00EF0259" w:rsidRPr="00EF0259">
              <w:rPr>
                <w:rFonts w:ascii="Arial" w:hAnsi="Arial" w:cs="Arial"/>
                <w:sz w:val="24"/>
                <w:szCs w:val="24"/>
              </w:rPr>
              <w:t xml:space="preserve"> 1</w:t>
            </w:r>
          </w:p>
        </w:tc>
      </w:tr>
      <w:tr w:rsidR="00B732D9" w:rsidRPr="00EF0259" w14:paraId="3FEB9B33" w14:textId="77777777" w:rsidTr="006643C6">
        <w:trPr>
          <w:trHeight w:val="561"/>
        </w:trPr>
        <w:tc>
          <w:tcPr>
            <w:tcW w:w="9062" w:type="dxa"/>
            <w:gridSpan w:val="3"/>
            <w:vAlign w:val="bottom"/>
          </w:tcPr>
          <w:p w14:paraId="689F3CC7" w14:textId="4732083F" w:rsidR="00B732D9" w:rsidRPr="00EF0259" w:rsidRDefault="00027CE0" w:rsidP="00AE5B91">
            <w:pPr>
              <w:pStyle w:val="Tytu"/>
              <w:rPr>
                <w:b w:val="0"/>
              </w:rPr>
            </w:pPr>
            <w:r w:rsidRPr="00EF0259">
              <w:t xml:space="preserve">Procedura </w:t>
            </w:r>
            <w:r w:rsidR="00083F59" w:rsidRPr="00EF0259">
              <w:t>tworzenia dostępnych treści na stronach internetowych Politechniki Częstochowskiej</w:t>
            </w:r>
          </w:p>
        </w:tc>
      </w:tr>
    </w:tbl>
    <w:p w14:paraId="0F2A73E9" w14:textId="36C6FC33" w:rsidR="00C36474" w:rsidRPr="00C36474" w:rsidRDefault="00C36474" w:rsidP="00771E3F">
      <w:pPr>
        <w:pStyle w:val="Nagwek1"/>
        <w:numPr>
          <w:ilvl w:val="0"/>
          <w:numId w:val="0"/>
        </w:numPr>
        <w:ind w:left="426"/>
      </w:pPr>
      <w:r w:rsidRPr="00C36474">
        <w:t>Wprowadzenie</w:t>
      </w:r>
    </w:p>
    <w:p w14:paraId="276FF4AD" w14:textId="209F1EDC" w:rsidR="00C36474" w:rsidRDefault="00EF0259" w:rsidP="00680695">
      <w:pPr>
        <w:spacing w:after="0" w:line="360" w:lineRule="auto"/>
        <w:ind w:firstLine="708"/>
        <w:contextualSpacing/>
        <w:rPr>
          <w:rFonts w:ascii="Arial" w:hAnsi="Arial" w:cs="Arial"/>
          <w:sz w:val="24"/>
        </w:rPr>
      </w:pPr>
      <w:r w:rsidRPr="00C36474">
        <w:rPr>
          <w:rFonts w:ascii="Arial" w:hAnsi="Arial" w:cs="Arial"/>
          <w:sz w:val="24"/>
        </w:rPr>
        <w:t>Na podstawie art. 23 ust. 1 ustawy z dnia 20 lipca 2018 r. – Prawo</w:t>
      </w:r>
      <w:r w:rsidR="00401118">
        <w:rPr>
          <w:rFonts w:ascii="Arial" w:hAnsi="Arial" w:cs="Arial"/>
          <w:sz w:val="24"/>
        </w:rPr>
        <w:t xml:space="preserve"> </w:t>
      </w:r>
      <w:r w:rsidRPr="00C36474">
        <w:rPr>
          <w:rFonts w:ascii="Arial" w:hAnsi="Arial" w:cs="Arial"/>
          <w:sz w:val="24"/>
        </w:rPr>
        <w:t>o</w:t>
      </w:r>
      <w:r w:rsidR="00401118">
        <w:rPr>
          <w:rFonts w:ascii="Arial" w:hAnsi="Arial" w:cs="Arial"/>
          <w:sz w:val="24"/>
        </w:rPr>
        <w:t> </w:t>
      </w:r>
      <w:r w:rsidRPr="00C36474">
        <w:rPr>
          <w:rFonts w:ascii="Arial" w:hAnsi="Arial" w:cs="Arial"/>
          <w:sz w:val="24"/>
        </w:rPr>
        <w:t>szkolnictwie wyższym i nauce (</w:t>
      </w:r>
      <w:proofErr w:type="spellStart"/>
      <w:r w:rsidRPr="00C36474">
        <w:rPr>
          <w:rFonts w:ascii="Arial" w:hAnsi="Arial" w:cs="Arial"/>
          <w:sz w:val="24"/>
        </w:rPr>
        <w:t>t.j</w:t>
      </w:r>
      <w:proofErr w:type="spellEnd"/>
      <w:r w:rsidRPr="00C36474">
        <w:rPr>
          <w:rFonts w:ascii="Arial" w:hAnsi="Arial" w:cs="Arial"/>
          <w:sz w:val="24"/>
        </w:rPr>
        <w:t xml:space="preserve">. Dz. U. z 2022 roku poz. 574, z </w:t>
      </w:r>
      <w:proofErr w:type="spellStart"/>
      <w:r w:rsidRPr="00C36474">
        <w:rPr>
          <w:rFonts w:ascii="Arial" w:hAnsi="Arial" w:cs="Arial"/>
          <w:sz w:val="24"/>
        </w:rPr>
        <w:t>późn</w:t>
      </w:r>
      <w:proofErr w:type="spellEnd"/>
      <w:r w:rsidRPr="00C36474">
        <w:rPr>
          <w:rFonts w:ascii="Arial" w:hAnsi="Arial" w:cs="Arial"/>
          <w:sz w:val="24"/>
        </w:rPr>
        <w:t>. zm.) oraz</w:t>
      </w:r>
      <w:r w:rsidR="009C10B3">
        <w:rPr>
          <w:rFonts w:ascii="Arial" w:hAnsi="Arial" w:cs="Arial"/>
          <w:sz w:val="24"/>
        </w:rPr>
        <w:t> </w:t>
      </w:r>
      <w:r w:rsidRPr="00C36474">
        <w:rPr>
          <w:rFonts w:ascii="Arial" w:hAnsi="Arial" w:cs="Arial"/>
          <w:sz w:val="24"/>
        </w:rPr>
        <w:t>art. 5 i 8 ustawy z dnia 4 kwietnia 2019 r. o dostępności cyfrowej stron internetowych i aplikacji mobilnych podmiotów publicznych (Dz. U. z 2019</w:t>
      </w:r>
      <w:r w:rsidR="00DB4AB3">
        <w:rPr>
          <w:rFonts w:ascii="Arial" w:hAnsi="Arial" w:cs="Arial"/>
          <w:sz w:val="24"/>
        </w:rPr>
        <w:t> </w:t>
      </w:r>
      <w:r w:rsidRPr="00C36474">
        <w:rPr>
          <w:rFonts w:ascii="Arial" w:hAnsi="Arial" w:cs="Arial"/>
          <w:sz w:val="24"/>
        </w:rPr>
        <w:t>roku poz. 848, z</w:t>
      </w:r>
      <w:r w:rsidR="00BA4E3E">
        <w:rPr>
          <w:rFonts w:ascii="Arial" w:hAnsi="Arial" w:cs="Arial"/>
          <w:sz w:val="24"/>
        </w:rPr>
        <w:t> </w:t>
      </w:r>
      <w:proofErr w:type="spellStart"/>
      <w:r w:rsidRPr="00C36474">
        <w:rPr>
          <w:rFonts w:ascii="Arial" w:hAnsi="Arial" w:cs="Arial"/>
          <w:sz w:val="24"/>
        </w:rPr>
        <w:t>późn</w:t>
      </w:r>
      <w:proofErr w:type="spellEnd"/>
      <w:r w:rsidRPr="00C36474">
        <w:rPr>
          <w:rFonts w:ascii="Arial" w:hAnsi="Arial" w:cs="Arial"/>
          <w:sz w:val="24"/>
        </w:rPr>
        <w:t>.</w:t>
      </w:r>
      <w:r w:rsidR="00BA4E3E">
        <w:rPr>
          <w:rFonts w:ascii="Arial" w:hAnsi="Arial" w:cs="Arial"/>
          <w:sz w:val="24"/>
        </w:rPr>
        <w:t> </w:t>
      </w:r>
      <w:r w:rsidRPr="00C36474">
        <w:rPr>
          <w:rFonts w:ascii="Arial" w:hAnsi="Arial" w:cs="Arial"/>
          <w:sz w:val="24"/>
        </w:rPr>
        <w:t>zm.), w nawiązaniu do ustawy z dnia 19 lipca 2019 r. o zapewnianiu dostępności osobom ze szczególnymi potrzebami (</w:t>
      </w:r>
      <w:proofErr w:type="spellStart"/>
      <w:r w:rsidRPr="00C36474">
        <w:rPr>
          <w:rFonts w:ascii="Arial" w:hAnsi="Arial" w:cs="Arial"/>
          <w:sz w:val="24"/>
        </w:rPr>
        <w:t>t.j</w:t>
      </w:r>
      <w:proofErr w:type="spellEnd"/>
      <w:r w:rsidRPr="00C36474">
        <w:rPr>
          <w:rFonts w:ascii="Arial" w:hAnsi="Arial" w:cs="Arial"/>
          <w:sz w:val="24"/>
        </w:rPr>
        <w:t>. Dz. U z 2020 roku poz. 1062, z</w:t>
      </w:r>
      <w:r w:rsidR="00BA4E3E">
        <w:rPr>
          <w:rFonts w:ascii="Arial" w:hAnsi="Arial" w:cs="Arial"/>
          <w:sz w:val="24"/>
        </w:rPr>
        <w:t> </w:t>
      </w:r>
      <w:proofErr w:type="spellStart"/>
      <w:r w:rsidRPr="00C36474">
        <w:rPr>
          <w:rFonts w:ascii="Arial" w:hAnsi="Arial" w:cs="Arial"/>
          <w:sz w:val="24"/>
        </w:rPr>
        <w:t>późn</w:t>
      </w:r>
      <w:proofErr w:type="spellEnd"/>
      <w:r w:rsidRPr="00C36474">
        <w:rPr>
          <w:rFonts w:ascii="Arial" w:hAnsi="Arial" w:cs="Arial"/>
          <w:sz w:val="24"/>
        </w:rPr>
        <w:t>. zm.), wprowadza się Procedurę tworzenia dostępnych treści na stronach internetowych Politechniki Cz</w:t>
      </w:r>
      <w:r w:rsidR="00083F59" w:rsidRPr="00C36474">
        <w:rPr>
          <w:rFonts w:ascii="Arial" w:hAnsi="Arial" w:cs="Arial"/>
          <w:sz w:val="24"/>
        </w:rPr>
        <w:t>ęstochowskiej, zwan</w:t>
      </w:r>
      <w:r w:rsidR="00E437CE">
        <w:rPr>
          <w:rFonts w:ascii="Arial" w:hAnsi="Arial" w:cs="Arial"/>
          <w:sz w:val="24"/>
        </w:rPr>
        <w:t>ą</w:t>
      </w:r>
      <w:r w:rsidR="00083F59" w:rsidRPr="00C36474">
        <w:rPr>
          <w:rFonts w:ascii="Arial" w:hAnsi="Arial" w:cs="Arial"/>
          <w:sz w:val="24"/>
        </w:rPr>
        <w:t xml:space="preserve"> dalej instrukcją, </w:t>
      </w:r>
      <w:r w:rsidR="00E437CE">
        <w:rPr>
          <w:rFonts w:ascii="Arial" w:hAnsi="Arial" w:cs="Arial"/>
          <w:sz w:val="24"/>
        </w:rPr>
        <w:t xml:space="preserve">która </w:t>
      </w:r>
      <w:r w:rsidR="00083F59" w:rsidRPr="00C36474">
        <w:rPr>
          <w:rFonts w:ascii="Arial" w:hAnsi="Arial" w:cs="Arial"/>
          <w:sz w:val="24"/>
        </w:rPr>
        <w:t>zawiera kilka podstawowych zasad, dzięki którym dokumenty i pisma, zarówno elektroniczne, jak</w:t>
      </w:r>
      <w:r w:rsidR="0051667B">
        <w:rPr>
          <w:rFonts w:ascii="Arial" w:hAnsi="Arial" w:cs="Arial"/>
          <w:sz w:val="24"/>
        </w:rPr>
        <w:t> </w:t>
      </w:r>
      <w:r w:rsidR="00083F59" w:rsidRPr="00C36474">
        <w:rPr>
          <w:rFonts w:ascii="Arial" w:hAnsi="Arial" w:cs="Arial"/>
          <w:sz w:val="24"/>
        </w:rPr>
        <w:t>i</w:t>
      </w:r>
      <w:r w:rsidR="00E437CE">
        <w:rPr>
          <w:rFonts w:ascii="Arial" w:hAnsi="Arial" w:cs="Arial"/>
          <w:sz w:val="24"/>
        </w:rPr>
        <w:t> </w:t>
      </w:r>
      <w:r w:rsidR="00083F59" w:rsidRPr="00C36474">
        <w:rPr>
          <w:rFonts w:ascii="Arial" w:hAnsi="Arial" w:cs="Arial"/>
          <w:sz w:val="24"/>
        </w:rPr>
        <w:t>drukowane, będą bardziej dostępne dla wszystkich użytkowników.</w:t>
      </w:r>
    </w:p>
    <w:p w14:paraId="5E1C3C8D" w14:textId="5D96FC4F" w:rsidR="00C36474" w:rsidRDefault="00083F59" w:rsidP="00401118">
      <w:pPr>
        <w:spacing w:after="0" w:line="360" w:lineRule="auto"/>
        <w:ind w:firstLine="708"/>
        <w:contextualSpacing/>
        <w:rPr>
          <w:rFonts w:ascii="Arial" w:hAnsi="Arial" w:cs="Arial"/>
          <w:sz w:val="24"/>
        </w:rPr>
      </w:pPr>
      <w:r w:rsidRPr="00C36474">
        <w:rPr>
          <w:rFonts w:ascii="Arial" w:hAnsi="Arial" w:cs="Arial"/>
          <w:sz w:val="24"/>
        </w:rPr>
        <w:t xml:space="preserve">Instrukcja to syntetycznie zebrany materiał, opracowany na podstawie Ustawy z dnia 19 lipca 2019 r. o zapewnianiu dostępności osobom ze szczególnymi potrzebami, wytycznych zawartych w Web Content Accessibility </w:t>
      </w:r>
      <w:proofErr w:type="spellStart"/>
      <w:r w:rsidRPr="00C36474">
        <w:rPr>
          <w:rFonts w:ascii="Arial" w:hAnsi="Arial" w:cs="Arial"/>
          <w:sz w:val="24"/>
        </w:rPr>
        <w:t>Guidelines</w:t>
      </w:r>
      <w:proofErr w:type="spellEnd"/>
      <w:r w:rsidRPr="00C36474">
        <w:rPr>
          <w:rFonts w:ascii="Arial" w:hAnsi="Arial" w:cs="Arial"/>
          <w:sz w:val="24"/>
        </w:rPr>
        <w:t xml:space="preserve"> (WCAG) 2.1, książki pt. „DOSTĘPNOŚĆ SERWISÓW INTERNETOWYCH Dobre praktyki</w:t>
      </w:r>
      <w:r w:rsidR="00401118">
        <w:rPr>
          <w:rFonts w:ascii="Arial" w:hAnsi="Arial" w:cs="Arial"/>
          <w:sz w:val="24"/>
        </w:rPr>
        <w:t xml:space="preserve"> </w:t>
      </w:r>
      <w:r w:rsidRPr="00C36474">
        <w:rPr>
          <w:rFonts w:ascii="Arial" w:hAnsi="Arial" w:cs="Arial"/>
          <w:sz w:val="24"/>
        </w:rPr>
        <w:t>w</w:t>
      </w:r>
      <w:r w:rsidR="00401118">
        <w:rPr>
          <w:rFonts w:ascii="Arial" w:hAnsi="Arial" w:cs="Arial"/>
          <w:sz w:val="24"/>
        </w:rPr>
        <w:t> </w:t>
      </w:r>
      <w:r w:rsidRPr="00C36474">
        <w:rPr>
          <w:rFonts w:ascii="Arial" w:hAnsi="Arial" w:cs="Arial"/>
          <w:sz w:val="24"/>
        </w:rPr>
        <w:t>projektowaniu serwisów internetowych dostępnych dla osób z różnymi rodzajami niepełnosprawności” autorstwa Dominika Paszkiewicza i Jakuba Dębskiego oraz</w:t>
      </w:r>
      <w:r w:rsidR="00BA4E3E">
        <w:rPr>
          <w:rFonts w:ascii="Arial" w:hAnsi="Arial" w:cs="Arial"/>
          <w:sz w:val="24"/>
        </w:rPr>
        <w:t> </w:t>
      </w:r>
      <w:r w:rsidRPr="00C36474">
        <w:rPr>
          <w:rFonts w:ascii="Arial" w:hAnsi="Arial" w:cs="Arial"/>
          <w:sz w:val="24"/>
        </w:rPr>
        <w:t>szeroko pojętych dobrych praktykach.</w:t>
      </w:r>
    </w:p>
    <w:p w14:paraId="0B3D1158" w14:textId="77777777" w:rsidR="00C36474" w:rsidRDefault="00083F59" w:rsidP="00401118">
      <w:pPr>
        <w:spacing w:after="0" w:line="360" w:lineRule="auto"/>
        <w:ind w:firstLine="708"/>
        <w:contextualSpacing/>
        <w:rPr>
          <w:rFonts w:ascii="Arial" w:hAnsi="Arial" w:cs="Arial"/>
          <w:sz w:val="24"/>
        </w:rPr>
      </w:pPr>
      <w:r w:rsidRPr="00C36474">
        <w:rPr>
          <w:rFonts w:ascii="Arial" w:hAnsi="Arial" w:cs="Arial"/>
          <w:sz w:val="24"/>
        </w:rPr>
        <w:t>Wytyczne zawarte w instrukcji mają charakter uniwersalny i dotyczą wszelkich treści publikowanych na wszystkich stronach internetowych Politechniki Częstochowskiej.</w:t>
      </w:r>
    </w:p>
    <w:p w14:paraId="5A29A6AA" w14:textId="72BB4E3A" w:rsidR="00083F59" w:rsidRPr="00C36474" w:rsidRDefault="00083F59" w:rsidP="00401118">
      <w:pPr>
        <w:spacing w:after="0" w:line="360" w:lineRule="auto"/>
        <w:ind w:firstLine="567"/>
        <w:contextualSpacing/>
        <w:rPr>
          <w:rFonts w:ascii="Arial" w:hAnsi="Arial" w:cs="Arial"/>
          <w:sz w:val="24"/>
        </w:rPr>
      </w:pPr>
      <w:r w:rsidRPr="00C36474">
        <w:rPr>
          <w:rFonts w:ascii="Arial" w:hAnsi="Arial" w:cs="Arial"/>
          <w:sz w:val="24"/>
        </w:rPr>
        <w:t xml:space="preserve">Linki do stron internetowych podano w takiej </w:t>
      </w:r>
      <w:r w:rsidR="0038514F" w:rsidRPr="00C36474">
        <w:rPr>
          <w:rFonts w:ascii="Arial" w:hAnsi="Arial" w:cs="Arial"/>
          <w:sz w:val="24"/>
        </w:rPr>
        <w:t>formie,</w:t>
      </w:r>
      <w:r w:rsidRPr="00C36474">
        <w:rPr>
          <w:rFonts w:ascii="Arial" w:hAnsi="Arial" w:cs="Arial"/>
          <w:sz w:val="24"/>
        </w:rPr>
        <w:t xml:space="preserve"> aby umożliwić wydruk dokumentu bez utraty zawartych w nim informacji.</w:t>
      </w:r>
    </w:p>
    <w:p w14:paraId="0AEBB17C" w14:textId="77777777" w:rsidR="00083F59" w:rsidRPr="00EF0259" w:rsidRDefault="00083F59" w:rsidP="00771E3F">
      <w:pPr>
        <w:pStyle w:val="Nagwek1"/>
      </w:pPr>
      <w:bookmarkStart w:id="0" w:name="_Toc102112104"/>
      <w:r w:rsidRPr="00EF0259">
        <w:t>Dostępność serwisów internetowych</w:t>
      </w:r>
      <w:bookmarkEnd w:id="0"/>
    </w:p>
    <w:p w14:paraId="0F04A0D7" w14:textId="04A28DFA" w:rsidR="00083F59" w:rsidRPr="00EF0259" w:rsidRDefault="00083F59" w:rsidP="00DB4AB3">
      <w:pPr>
        <w:numPr>
          <w:ilvl w:val="0"/>
          <w:numId w:val="35"/>
        </w:numPr>
        <w:spacing w:after="0" w:line="360" w:lineRule="auto"/>
        <w:ind w:left="993" w:hanging="426"/>
        <w:contextualSpacing/>
        <w:rPr>
          <w:rFonts w:ascii="Arial" w:hAnsi="Arial" w:cs="Arial"/>
          <w:sz w:val="24"/>
        </w:rPr>
      </w:pPr>
      <w:r w:rsidRPr="00EF0259">
        <w:rPr>
          <w:rFonts w:ascii="Arial" w:hAnsi="Arial" w:cs="Arial"/>
          <w:sz w:val="24"/>
        </w:rPr>
        <w:t xml:space="preserve">Zasady zapewniania dostępności cyfrowej reguluje Ustawa </w:t>
      </w:r>
      <w:r w:rsidR="00DB4AB3" w:rsidRPr="00C36474">
        <w:rPr>
          <w:rFonts w:ascii="Arial" w:hAnsi="Arial" w:cs="Arial"/>
          <w:sz w:val="24"/>
        </w:rPr>
        <w:t>o dostępności cyfrowej stron internetowych i aplikacji mobilnych podmiotów publicznych</w:t>
      </w:r>
      <w:r w:rsidRPr="00EF0259">
        <w:rPr>
          <w:rFonts w:ascii="Arial" w:hAnsi="Arial" w:cs="Arial"/>
          <w:sz w:val="24"/>
        </w:rPr>
        <w:t xml:space="preserve"> z</w:t>
      </w:r>
      <w:r w:rsidR="00401118">
        <w:rPr>
          <w:rFonts w:ascii="Arial" w:hAnsi="Arial" w:cs="Arial"/>
          <w:sz w:val="24"/>
        </w:rPr>
        <w:t> </w:t>
      </w:r>
      <w:r w:rsidRPr="00EF0259">
        <w:rPr>
          <w:rFonts w:ascii="Arial" w:hAnsi="Arial" w:cs="Arial"/>
          <w:sz w:val="24"/>
        </w:rPr>
        <w:t>dnia 4 kwietnia 2019 r. Jako podstawę do zapewniania dostępności wskazuje ona wymagania określone w standardzie WCAG 2.1.</w:t>
      </w:r>
    </w:p>
    <w:p w14:paraId="3F9B13D3" w14:textId="77777777" w:rsidR="00083F59" w:rsidRPr="00EF0259" w:rsidRDefault="00083F59" w:rsidP="00C36474">
      <w:pPr>
        <w:numPr>
          <w:ilvl w:val="0"/>
          <w:numId w:val="35"/>
        </w:numPr>
        <w:spacing w:after="0" w:line="360" w:lineRule="auto"/>
        <w:ind w:left="993" w:hanging="426"/>
        <w:contextualSpacing/>
        <w:rPr>
          <w:rFonts w:ascii="Arial" w:hAnsi="Arial" w:cs="Arial"/>
          <w:sz w:val="24"/>
        </w:rPr>
      </w:pPr>
      <w:r w:rsidRPr="00EF0259">
        <w:rPr>
          <w:rFonts w:ascii="Arial" w:hAnsi="Arial" w:cs="Arial"/>
          <w:sz w:val="24"/>
        </w:rPr>
        <w:lastRenderedPageBreak/>
        <w:t>Dostępna strona internetowa to taka, z której można korzystać bez względu na cechy osobiste, posiadane niepełnosprawności lub wykorzystywany sprzęt.</w:t>
      </w:r>
    </w:p>
    <w:p w14:paraId="3B545693" w14:textId="77777777" w:rsidR="00083F59" w:rsidRPr="00EF0259" w:rsidRDefault="00083F59" w:rsidP="00C36474">
      <w:pPr>
        <w:numPr>
          <w:ilvl w:val="0"/>
          <w:numId w:val="35"/>
        </w:numPr>
        <w:spacing w:after="0" w:line="360" w:lineRule="auto"/>
        <w:ind w:left="993" w:hanging="426"/>
        <w:contextualSpacing/>
        <w:rPr>
          <w:rFonts w:ascii="Arial" w:hAnsi="Arial" w:cs="Arial"/>
          <w:sz w:val="24"/>
        </w:rPr>
      </w:pPr>
      <w:r w:rsidRPr="00EF0259">
        <w:rPr>
          <w:rFonts w:ascii="Arial" w:hAnsi="Arial" w:cs="Arial"/>
          <w:sz w:val="24"/>
        </w:rPr>
        <w:t>O dostępności należy myśleć szeroko, bo różnego rodzaju ograniczenia dotyczą dużej części społeczeństwa. Kryterium dostępności powinno mieć charakter uniwersalny i należy o nim pamiętać podejmując każde działanie.</w:t>
      </w:r>
    </w:p>
    <w:p w14:paraId="2D8A25D6" w14:textId="77777777" w:rsidR="00083F59" w:rsidRPr="00EF0259" w:rsidRDefault="00083F59" w:rsidP="00C36474">
      <w:pPr>
        <w:numPr>
          <w:ilvl w:val="0"/>
          <w:numId w:val="35"/>
        </w:numPr>
        <w:spacing w:after="0" w:line="360" w:lineRule="auto"/>
        <w:ind w:left="993" w:hanging="426"/>
        <w:contextualSpacing/>
        <w:rPr>
          <w:rFonts w:ascii="Arial" w:hAnsi="Arial" w:cs="Arial"/>
          <w:sz w:val="24"/>
        </w:rPr>
      </w:pPr>
      <w:r w:rsidRPr="00EF0259">
        <w:rPr>
          <w:rFonts w:ascii="Arial" w:hAnsi="Arial" w:cs="Arial"/>
          <w:sz w:val="24"/>
        </w:rPr>
        <w:t>Trzeba pamiętać, że do dostępności cyfrowej stron internetowych zaliczamy nie tylko samą witrynę WWW, ale również materiały elektroniczne na niej zamieszczane, takie jak: zdjęcia, skany, materiały audio i wideo, dokumenty elektroniczne, np. wewnętrzne akty prawne, komunikaty czy inne dokumenty w formacie Word oraz PDF.</w:t>
      </w:r>
    </w:p>
    <w:p w14:paraId="27DA53D1" w14:textId="49E4EE26" w:rsidR="00083F59" w:rsidRPr="00EF0259" w:rsidRDefault="00083F59" w:rsidP="00C36474">
      <w:pPr>
        <w:numPr>
          <w:ilvl w:val="0"/>
          <w:numId w:val="35"/>
        </w:numPr>
        <w:spacing w:after="0" w:line="360" w:lineRule="auto"/>
        <w:ind w:left="993" w:hanging="426"/>
        <w:contextualSpacing/>
        <w:rPr>
          <w:rFonts w:ascii="Arial" w:hAnsi="Arial" w:cs="Arial"/>
          <w:sz w:val="24"/>
        </w:rPr>
      </w:pPr>
      <w:r w:rsidRPr="00EF0259">
        <w:rPr>
          <w:rFonts w:ascii="Arial" w:hAnsi="Arial" w:cs="Arial"/>
          <w:sz w:val="24"/>
        </w:rPr>
        <w:t>Należy pamiętać, że o dostępności serwisu internetowego możemy mówić dopiero wtedy, kiedy osoby z niepełnosprawnością</w:t>
      </w:r>
      <w:r w:rsidRPr="00EF0259" w:rsidDel="00AB372A">
        <w:rPr>
          <w:rFonts w:ascii="Arial" w:hAnsi="Arial" w:cs="Arial"/>
          <w:sz w:val="24"/>
        </w:rPr>
        <w:t xml:space="preserve"> </w:t>
      </w:r>
      <w:r w:rsidRPr="00EF0259">
        <w:rPr>
          <w:rFonts w:ascii="Arial" w:hAnsi="Arial" w:cs="Arial"/>
          <w:sz w:val="24"/>
        </w:rPr>
        <w:t>mają pełny dostęp do</w:t>
      </w:r>
      <w:r w:rsidR="00401118">
        <w:rPr>
          <w:rFonts w:ascii="Arial" w:hAnsi="Arial" w:cs="Arial"/>
          <w:sz w:val="24"/>
        </w:rPr>
        <w:t> </w:t>
      </w:r>
      <w:r w:rsidRPr="00EF0259">
        <w:rPr>
          <w:rFonts w:ascii="Arial" w:hAnsi="Arial" w:cs="Arial"/>
          <w:sz w:val="24"/>
        </w:rPr>
        <w:t>jego treści, mogą te treści zrozumieć oraz skorzystać z wygodnej nawigacji czy interakcji z serwisem.</w:t>
      </w:r>
    </w:p>
    <w:p w14:paraId="7DCE40EE" w14:textId="77777777" w:rsidR="00083F59" w:rsidRPr="00EF0259" w:rsidRDefault="00083F59" w:rsidP="00771E3F">
      <w:pPr>
        <w:pStyle w:val="Nagwek1"/>
      </w:pPr>
      <w:bookmarkStart w:id="1" w:name="_Toc102112105"/>
      <w:r w:rsidRPr="00EF0259">
        <w:t>Rola dostępności</w:t>
      </w:r>
      <w:bookmarkEnd w:id="1"/>
    </w:p>
    <w:p w14:paraId="6C9DD9A7" w14:textId="74E79170" w:rsidR="00083F59" w:rsidRPr="00EF0259" w:rsidRDefault="00083F59" w:rsidP="004A3168">
      <w:pPr>
        <w:spacing w:after="0" w:line="360" w:lineRule="auto"/>
        <w:ind w:left="720" w:firstLine="696"/>
        <w:contextualSpacing/>
        <w:rPr>
          <w:rFonts w:ascii="Arial" w:hAnsi="Arial" w:cs="Arial"/>
          <w:sz w:val="24"/>
        </w:rPr>
      </w:pPr>
      <w:r w:rsidRPr="00EF0259">
        <w:rPr>
          <w:rFonts w:ascii="Arial" w:hAnsi="Arial" w:cs="Arial"/>
          <w:sz w:val="24"/>
        </w:rPr>
        <w:t>Pomijając aspekt prawny, dobrze przygotowana, dostępna witryna internetowa ułatwia dostęp do informacji i jest ważna dla wszystkich użytkowników, nie tylko dla osób z niepełnosprawnościami.</w:t>
      </w:r>
    </w:p>
    <w:p w14:paraId="7EB3CAC8" w14:textId="649E7161" w:rsidR="00083F59" w:rsidRPr="00EF0259" w:rsidRDefault="00083F59" w:rsidP="00083F59">
      <w:pPr>
        <w:spacing w:after="0" w:line="360" w:lineRule="auto"/>
        <w:ind w:left="720"/>
        <w:contextualSpacing/>
        <w:rPr>
          <w:rFonts w:ascii="Arial" w:hAnsi="Arial" w:cs="Arial"/>
          <w:sz w:val="24"/>
        </w:rPr>
      </w:pPr>
      <w:r w:rsidRPr="00EF0259">
        <w:rPr>
          <w:rFonts w:ascii="Arial" w:hAnsi="Arial" w:cs="Arial"/>
          <w:sz w:val="24"/>
        </w:rPr>
        <w:t>Ze stron internetowych i aplikacji korzystają nie tylko osoby, które widzą i</w:t>
      </w:r>
      <w:r w:rsidR="00A24E75">
        <w:rPr>
          <w:rFonts w:ascii="Arial" w:hAnsi="Arial" w:cs="Arial"/>
          <w:sz w:val="24"/>
        </w:rPr>
        <w:t> </w:t>
      </w:r>
      <w:r w:rsidRPr="00EF0259">
        <w:rPr>
          <w:rFonts w:ascii="Arial" w:hAnsi="Arial" w:cs="Arial"/>
          <w:sz w:val="24"/>
        </w:rPr>
        <w:t>słyszą, mają sprawne dłonie albo nie mają problemów poznawczych. Także niewidomi i słabowidzący są odbiorcami treści internetowych. Dostęp taki jest możliwy, przede wszystkim dzięki czytnikom ekranu i prawidłowo działającej opcji skalowania, zmieniania kolorów i kontrastów.</w:t>
      </w:r>
    </w:p>
    <w:p w14:paraId="5277693E" w14:textId="77777777" w:rsidR="00083F59" w:rsidRPr="00EF0259" w:rsidRDefault="00083F59" w:rsidP="00771E3F">
      <w:pPr>
        <w:pStyle w:val="Nagwek1"/>
      </w:pPr>
      <w:bookmarkStart w:id="2" w:name="_Toc102112106"/>
      <w:r w:rsidRPr="00EF0259">
        <w:t>Dostępność w Politechnice Częstochowskiej</w:t>
      </w:r>
      <w:bookmarkEnd w:id="2"/>
    </w:p>
    <w:p w14:paraId="4A0D62D6" w14:textId="47C11D21" w:rsidR="00083F59" w:rsidRPr="00EF0259" w:rsidRDefault="00083F59" w:rsidP="007265B0">
      <w:pPr>
        <w:numPr>
          <w:ilvl w:val="0"/>
          <w:numId w:val="11"/>
        </w:numPr>
        <w:spacing w:after="0" w:line="360" w:lineRule="auto"/>
        <w:ind w:left="993" w:hanging="426"/>
        <w:contextualSpacing/>
        <w:rPr>
          <w:rFonts w:ascii="Arial" w:hAnsi="Arial" w:cs="Arial"/>
          <w:sz w:val="24"/>
        </w:rPr>
      </w:pPr>
      <w:r w:rsidRPr="00EF0259">
        <w:rPr>
          <w:rFonts w:ascii="Arial" w:hAnsi="Arial" w:cs="Arial"/>
          <w:sz w:val="24"/>
        </w:rPr>
        <w:t>Dostępność ma dwa podstawowe aspekty: informacyjny i techniczny. Oba</w:t>
      </w:r>
      <w:r w:rsidR="0051667B">
        <w:rPr>
          <w:rFonts w:ascii="Arial" w:hAnsi="Arial" w:cs="Arial"/>
          <w:sz w:val="24"/>
        </w:rPr>
        <w:t> </w:t>
      </w:r>
      <w:r w:rsidRPr="00EF0259">
        <w:rPr>
          <w:rFonts w:ascii="Arial" w:hAnsi="Arial" w:cs="Arial"/>
          <w:sz w:val="24"/>
        </w:rPr>
        <w:t>te aspekty są ze sobą nierozerwalnie złączone.</w:t>
      </w:r>
    </w:p>
    <w:p w14:paraId="7E959A7C" w14:textId="11C8ED63" w:rsidR="00083F59" w:rsidRPr="00EF0259" w:rsidRDefault="00083F59" w:rsidP="007265B0">
      <w:pPr>
        <w:numPr>
          <w:ilvl w:val="0"/>
          <w:numId w:val="11"/>
        </w:numPr>
        <w:spacing w:after="0" w:line="360" w:lineRule="auto"/>
        <w:ind w:left="993" w:hanging="426"/>
        <w:contextualSpacing/>
        <w:rPr>
          <w:rFonts w:ascii="Arial" w:hAnsi="Arial" w:cs="Arial"/>
          <w:sz w:val="24"/>
        </w:rPr>
      </w:pPr>
      <w:r w:rsidRPr="00EF0259">
        <w:rPr>
          <w:rFonts w:ascii="Arial" w:hAnsi="Arial" w:cs="Arial"/>
          <w:sz w:val="24"/>
        </w:rPr>
        <w:t xml:space="preserve">Dostępność technologiczna na stronach Politechniki </w:t>
      </w:r>
      <w:r w:rsidR="00E30A9C" w:rsidRPr="00EF0259">
        <w:rPr>
          <w:rFonts w:ascii="Arial" w:hAnsi="Arial" w:cs="Arial"/>
          <w:sz w:val="24"/>
        </w:rPr>
        <w:t>Częstochowskiej została</w:t>
      </w:r>
      <w:r w:rsidRPr="00EF0259">
        <w:rPr>
          <w:rFonts w:ascii="Arial" w:hAnsi="Arial" w:cs="Arial"/>
          <w:sz w:val="24"/>
        </w:rPr>
        <w:t xml:space="preserve"> zapewniona poprzez uruchomienie systemu zarzadzania treścią (CMS) EduWEB360 </w:t>
      </w:r>
      <w:proofErr w:type="spellStart"/>
      <w:r w:rsidRPr="00EF0259">
        <w:rPr>
          <w:rFonts w:ascii="Arial" w:hAnsi="Arial" w:cs="Arial"/>
          <w:sz w:val="24"/>
        </w:rPr>
        <w:t>multiportal</w:t>
      </w:r>
      <w:proofErr w:type="spellEnd"/>
      <w:r w:rsidRPr="00EF0259">
        <w:rPr>
          <w:rFonts w:ascii="Arial" w:hAnsi="Arial" w:cs="Arial"/>
          <w:sz w:val="24"/>
        </w:rPr>
        <w:t>, który dba o aspekty techniczne. Za</w:t>
      </w:r>
      <w:r w:rsidR="0051667B">
        <w:rPr>
          <w:rFonts w:ascii="Arial" w:hAnsi="Arial" w:cs="Arial"/>
          <w:sz w:val="24"/>
        </w:rPr>
        <w:t> </w:t>
      </w:r>
      <w:r w:rsidRPr="00EF0259">
        <w:rPr>
          <w:rFonts w:ascii="Arial" w:hAnsi="Arial" w:cs="Arial"/>
          <w:sz w:val="24"/>
        </w:rPr>
        <w:t>prawidłowe działanie tych mechanizmów odpowiadają: firma dostarczająca rozwiązanie technologiczne, administratorzy portalu uczelnianego (</w:t>
      </w:r>
      <w:proofErr w:type="spellStart"/>
      <w:r w:rsidRPr="00EF0259">
        <w:rPr>
          <w:rFonts w:ascii="Arial" w:hAnsi="Arial" w:cs="Arial"/>
          <w:sz w:val="24"/>
        </w:rPr>
        <w:t>multiportalu</w:t>
      </w:r>
      <w:proofErr w:type="spellEnd"/>
      <w:r w:rsidRPr="00EF0259">
        <w:rPr>
          <w:rFonts w:ascii="Arial" w:hAnsi="Arial" w:cs="Arial"/>
          <w:sz w:val="24"/>
        </w:rPr>
        <w:t>), administratorzy poszczególnych witryn.</w:t>
      </w:r>
    </w:p>
    <w:p w14:paraId="4C5472B8" w14:textId="77777777" w:rsidR="00083F59" w:rsidRPr="00EF0259" w:rsidRDefault="00083F59" w:rsidP="007265B0">
      <w:pPr>
        <w:numPr>
          <w:ilvl w:val="0"/>
          <w:numId w:val="11"/>
        </w:numPr>
        <w:spacing w:after="0" w:line="360" w:lineRule="auto"/>
        <w:ind w:left="993" w:hanging="426"/>
        <w:contextualSpacing/>
        <w:rPr>
          <w:rFonts w:ascii="Arial" w:hAnsi="Arial" w:cs="Arial"/>
          <w:sz w:val="24"/>
        </w:rPr>
      </w:pPr>
      <w:r w:rsidRPr="00EF0259">
        <w:rPr>
          <w:rFonts w:ascii="Arial" w:hAnsi="Arial" w:cs="Arial"/>
          <w:sz w:val="24"/>
        </w:rPr>
        <w:lastRenderedPageBreak/>
        <w:t>Za dostępność informacyjną i prawidłowe formatowanie treści odpowiadają: osoby przygotowujące materiały do publikacji oraz osoby zamieszczające treści na stronach internetowych Politechniki Częstochowskiej, tzw. redaktorzy.</w:t>
      </w:r>
    </w:p>
    <w:p w14:paraId="5EC1D76E" w14:textId="51821328" w:rsidR="00083F59" w:rsidRPr="00EF0259" w:rsidRDefault="00083F59" w:rsidP="007265B0">
      <w:pPr>
        <w:numPr>
          <w:ilvl w:val="0"/>
          <w:numId w:val="11"/>
        </w:numPr>
        <w:spacing w:after="0" w:line="360" w:lineRule="auto"/>
        <w:ind w:left="993" w:hanging="426"/>
        <w:contextualSpacing/>
        <w:rPr>
          <w:rFonts w:ascii="Arial" w:hAnsi="Arial" w:cs="Arial"/>
          <w:sz w:val="24"/>
        </w:rPr>
      </w:pPr>
      <w:r w:rsidRPr="00EF0259">
        <w:rPr>
          <w:rFonts w:ascii="Arial" w:hAnsi="Arial" w:cs="Arial"/>
          <w:sz w:val="24"/>
        </w:rPr>
        <w:t>Zgodnie z Ustaw</w:t>
      </w:r>
      <w:r w:rsidR="00635288" w:rsidRPr="00EF0259">
        <w:rPr>
          <w:rFonts w:ascii="Arial" w:hAnsi="Arial" w:cs="Arial"/>
          <w:sz w:val="24"/>
        </w:rPr>
        <w:t>ą</w:t>
      </w:r>
      <w:r w:rsidRPr="00EF0259">
        <w:rPr>
          <w:rFonts w:ascii="Arial" w:hAnsi="Arial" w:cs="Arial"/>
          <w:sz w:val="24"/>
        </w:rPr>
        <w:t xml:space="preserve"> o </w:t>
      </w:r>
      <w:r w:rsidR="00DB4AB3" w:rsidRPr="00C36474">
        <w:rPr>
          <w:rFonts w:ascii="Arial" w:hAnsi="Arial" w:cs="Arial"/>
          <w:sz w:val="24"/>
        </w:rPr>
        <w:t>dostępności cyfrowej stron internetowych i aplikacji mobilnych podmiotów publicznych</w:t>
      </w:r>
      <w:r w:rsidRPr="00EF0259">
        <w:rPr>
          <w:rFonts w:ascii="Arial" w:hAnsi="Arial" w:cs="Arial"/>
          <w:sz w:val="24"/>
        </w:rPr>
        <w:t xml:space="preserve"> z dnia 4 kwietnia 2019 r. obowiązek zapewnienia dostępności dotyczy stron i aplikacji mobilnych w</w:t>
      </w:r>
      <w:r w:rsidR="00A24E75">
        <w:rPr>
          <w:rFonts w:ascii="Arial" w:hAnsi="Arial" w:cs="Arial"/>
          <w:sz w:val="24"/>
        </w:rPr>
        <w:t> </w:t>
      </w:r>
      <w:r w:rsidR="000858C4" w:rsidRPr="00EF0259">
        <w:rPr>
          <w:rFonts w:ascii="Arial" w:hAnsi="Arial" w:cs="Arial"/>
          <w:sz w:val="24"/>
        </w:rPr>
        <w:t>szczególności w</w:t>
      </w:r>
      <w:r w:rsidRPr="00EF0259">
        <w:rPr>
          <w:rFonts w:ascii="Arial" w:hAnsi="Arial" w:cs="Arial"/>
          <w:sz w:val="24"/>
        </w:rPr>
        <w:t xml:space="preserve"> zakresie:</w:t>
      </w:r>
    </w:p>
    <w:p w14:paraId="4D7287F4" w14:textId="77777777" w:rsidR="00083F59" w:rsidRPr="00EF0259" w:rsidRDefault="00083F59" w:rsidP="007265B0">
      <w:pPr>
        <w:numPr>
          <w:ilvl w:val="1"/>
          <w:numId w:val="12"/>
        </w:numPr>
        <w:spacing w:after="0" w:line="360" w:lineRule="auto"/>
        <w:ind w:left="1418" w:hanging="425"/>
        <w:contextualSpacing/>
        <w:rPr>
          <w:rFonts w:ascii="Arial" w:hAnsi="Arial" w:cs="Arial"/>
          <w:sz w:val="24"/>
        </w:rPr>
      </w:pPr>
      <w:r w:rsidRPr="00EF0259">
        <w:rPr>
          <w:rFonts w:ascii="Arial" w:hAnsi="Arial" w:cs="Arial"/>
          <w:sz w:val="24"/>
        </w:rPr>
        <w:t>strony podmiotowej Biuletynu Informacji Publicznej (BIP);</w:t>
      </w:r>
    </w:p>
    <w:p w14:paraId="3DD6722F" w14:textId="77777777" w:rsidR="00083F59" w:rsidRPr="00EF0259" w:rsidRDefault="00083F59" w:rsidP="007265B0">
      <w:pPr>
        <w:numPr>
          <w:ilvl w:val="1"/>
          <w:numId w:val="12"/>
        </w:numPr>
        <w:spacing w:after="0" w:line="360" w:lineRule="auto"/>
        <w:ind w:left="1418" w:hanging="425"/>
        <w:contextualSpacing/>
        <w:rPr>
          <w:rFonts w:ascii="Arial" w:hAnsi="Arial" w:cs="Arial"/>
          <w:sz w:val="24"/>
        </w:rPr>
      </w:pPr>
      <w:r w:rsidRPr="00EF0259">
        <w:rPr>
          <w:rFonts w:ascii="Arial" w:hAnsi="Arial" w:cs="Arial"/>
          <w:sz w:val="24"/>
        </w:rPr>
        <w:t>danych teleadresowych podmiotu i linku do strony podmiotowej w BIP;</w:t>
      </w:r>
    </w:p>
    <w:p w14:paraId="66E7470B" w14:textId="77777777" w:rsidR="00083F59" w:rsidRPr="00EF0259" w:rsidRDefault="00083F59" w:rsidP="007265B0">
      <w:pPr>
        <w:numPr>
          <w:ilvl w:val="1"/>
          <w:numId w:val="12"/>
        </w:numPr>
        <w:spacing w:after="0" w:line="360" w:lineRule="auto"/>
        <w:ind w:left="1418" w:hanging="425"/>
        <w:contextualSpacing/>
        <w:rPr>
          <w:rFonts w:ascii="Arial" w:hAnsi="Arial" w:cs="Arial"/>
          <w:sz w:val="24"/>
        </w:rPr>
      </w:pPr>
      <w:r w:rsidRPr="00EF0259">
        <w:rPr>
          <w:rFonts w:ascii="Arial" w:hAnsi="Arial" w:cs="Arial"/>
          <w:sz w:val="24"/>
        </w:rPr>
        <w:t xml:space="preserve">narzędzi kontaktowych (np. formularzy, </w:t>
      </w:r>
      <w:proofErr w:type="spellStart"/>
      <w:r w:rsidRPr="00EF0259">
        <w:rPr>
          <w:rFonts w:ascii="Arial" w:hAnsi="Arial" w:cs="Arial"/>
          <w:sz w:val="24"/>
        </w:rPr>
        <w:t>wideotłumacza</w:t>
      </w:r>
      <w:proofErr w:type="spellEnd"/>
      <w:r w:rsidRPr="00EF0259">
        <w:rPr>
          <w:rFonts w:ascii="Arial" w:hAnsi="Arial" w:cs="Arial"/>
          <w:sz w:val="24"/>
        </w:rPr>
        <w:t xml:space="preserve"> języka migowego itp.),</w:t>
      </w:r>
    </w:p>
    <w:p w14:paraId="519D6642" w14:textId="77777777" w:rsidR="00083F59" w:rsidRPr="00EF0259" w:rsidRDefault="00083F59" w:rsidP="007265B0">
      <w:pPr>
        <w:numPr>
          <w:ilvl w:val="1"/>
          <w:numId w:val="12"/>
        </w:numPr>
        <w:spacing w:after="0" w:line="360" w:lineRule="auto"/>
        <w:ind w:left="1418" w:hanging="425"/>
        <w:contextualSpacing/>
        <w:rPr>
          <w:rFonts w:ascii="Arial" w:hAnsi="Arial" w:cs="Arial"/>
          <w:sz w:val="24"/>
        </w:rPr>
      </w:pPr>
      <w:r w:rsidRPr="00EF0259">
        <w:rPr>
          <w:rFonts w:ascii="Arial" w:hAnsi="Arial" w:cs="Arial"/>
          <w:sz w:val="24"/>
        </w:rPr>
        <w:t>nawigacji;</w:t>
      </w:r>
    </w:p>
    <w:p w14:paraId="1E68D615" w14:textId="77777777" w:rsidR="00083F59" w:rsidRPr="00EF0259" w:rsidRDefault="00083F59" w:rsidP="007265B0">
      <w:pPr>
        <w:numPr>
          <w:ilvl w:val="1"/>
          <w:numId w:val="12"/>
        </w:numPr>
        <w:spacing w:after="0" w:line="360" w:lineRule="auto"/>
        <w:ind w:left="1418" w:hanging="425"/>
        <w:contextualSpacing/>
        <w:rPr>
          <w:rFonts w:ascii="Arial" w:hAnsi="Arial" w:cs="Arial"/>
          <w:sz w:val="24"/>
        </w:rPr>
      </w:pPr>
      <w:r w:rsidRPr="00EF0259">
        <w:rPr>
          <w:rFonts w:ascii="Arial" w:hAnsi="Arial" w:cs="Arial"/>
          <w:sz w:val="24"/>
        </w:rPr>
        <w:t>deklaracji dostępności;</w:t>
      </w:r>
    </w:p>
    <w:p w14:paraId="36E9B0E1" w14:textId="77777777" w:rsidR="00083F59" w:rsidRPr="00EF0259" w:rsidRDefault="00083F59" w:rsidP="007265B0">
      <w:pPr>
        <w:numPr>
          <w:ilvl w:val="1"/>
          <w:numId w:val="12"/>
        </w:numPr>
        <w:spacing w:after="0" w:line="360" w:lineRule="auto"/>
        <w:ind w:left="1418" w:hanging="425"/>
        <w:contextualSpacing/>
        <w:rPr>
          <w:rFonts w:ascii="Arial" w:hAnsi="Arial" w:cs="Arial"/>
          <w:sz w:val="24"/>
        </w:rPr>
      </w:pPr>
      <w:r w:rsidRPr="00EF0259">
        <w:rPr>
          <w:rFonts w:ascii="Arial" w:hAnsi="Arial" w:cs="Arial"/>
          <w:sz w:val="24"/>
        </w:rPr>
        <w:t>multimediów;</w:t>
      </w:r>
    </w:p>
    <w:p w14:paraId="3E338BFE" w14:textId="77777777" w:rsidR="00083F59" w:rsidRPr="00EF0259" w:rsidRDefault="00083F59" w:rsidP="007265B0">
      <w:pPr>
        <w:numPr>
          <w:ilvl w:val="1"/>
          <w:numId w:val="12"/>
        </w:numPr>
        <w:spacing w:after="0" w:line="360" w:lineRule="auto"/>
        <w:ind w:left="1418" w:hanging="425"/>
        <w:contextualSpacing/>
        <w:rPr>
          <w:rFonts w:ascii="Arial" w:hAnsi="Arial" w:cs="Arial"/>
          <w:sz w:val="24"/>
        </w:rPr>
      </w:pPr>
      <w:r w:rsidRPr="00EF0259">
        <w:rPr>
          <w:rFonts w:ascii="Arial" w:hAnsi="Arial" w:cs="Arial"/>
          <w:sz w:val="24"/>
        </w:rPr>
        <w:t>informacji dotyczących sytuacji kryzysowej;</w:t>
      </w:r>
    </w:p>
    <w:p w14:paraId="5A8E6A76" w14:textId="77777777" w:rsidR="00083F59" w:rsidRPr="00EF0259" w:rsidRDefault="00083F59" w:rsidP="007265B0">
      <w:pPr>
        <w:numPr>
          <w:ilvl w:val="1"/>
          <w:numId w:val="12"/>
        </w:numPr>
        <w:spacing w:after="0" w:line="360" w:lineRule="auto"/>
        <w:ind w:left="1418" w:hanging="425"/>
        <w:contextualSpacing/>
        <w:rPr>
          <w:rFonts w:ascii="Arial" w:hAnsi="Arial" w:cs="Arial"/>
          <w:sz w:val="24"/>
        </w:rPr>
      </w:pPr>
      <w:r w:rsidRPr="00EF0259">
        <w:rPr>
          <w:rFonts w:ascii="Arial" w:hAnsi="Arial" w:cs="Arial"/>
          <w:sz w:val="24"/>
        </w:rPr>
        <w:t>dokumentów urzędowych oraz wzorów umów lub wzorów innych dokumentów przeznaczonych do zaciągania zobowiązań cywilnoprawnych.</w:t>
      </w:r>
    </w:p>
    <w:p w14:paraId="24970CE2" w14:textId="18910D0A" w:rsidR="00083F59" w:rsidRPr="00EF0259" w:rsidRDefault="00083F59" w:rsidP="007265B0">
      <w:pPr>
        <w:numPr>
          <w:ilvl w:val="0"/>
          <w:numId w:val="11"/>
        </w:numPr>
        <w:spacing w:after="0" w:line="360" w:lineRule="auto"/>
        <w:ind w:left="993" w:hanging="426"/>
        <w:contextualSpacing/>
        <w:rPr>
          <w:rFonts w:ascii="Arial" w:hAnsi="Arial" w:cs="Arial"/>
          <w:sz w:val="24"/>
        </w:rPr>
      </w:pPr>
      <w:r w:rsidRPr="00EF0259">
        <w:rPr>
          <w:rFonts w:ascii="Arial" w:hAnsi="Arial" w:cs="Arial"/>
          <w:sz w:val="24"/>
        </w:rPr>
        <w:t xml:space="preserve">Należy mieć na uwadze, że każdy może zyskać na dostępności. </w:t>
      </w:r>
      <w:r w:rsidRPr="00EF0259">
        <w:rPr>
          <w:rFonts w:ascii="Arial" w:hAnsi="Arial" w:cs="Arial"/>
          <w:sz w:val="24"/>
        </w:rPr>
        <w:br/>
        <w:t>Im lepsza architektura informacji w serwisie oraz im bardziej zrozumiałe teksty, tym skuteczniejsza jest komunikacja z interesantami co wpływa na</w:t>
      </w:r>
      <w:r w:rsidR="00401118">
        <w:rPr>
          <w:rFonts w:ascii="Arial" w:hAnsi="Arial" w:cs="Arial"/>
          <w:sz w:val="24"/>
        </w:rPr>
        <w:t> </w:t>
      </w:r>
      <w:r w:rsidRPr="00EF0259">
        <w:rPr>
          <w:rFonts w:ascii="Arial" w:hAnsi="Arial" w:cs="Arial"/>
          <w:sz w:val="24"/>
        </w:rPr>
        <w:t>zmniejszenie liczby telefonów z pytaniami uzupełniającymi.</w:t>
      </w:r>
    </w:p>
    <w:p w14:paraId="51D5EFAD" w14:textId="77777777" w:rsidR="00083F59" w:rsidRPr="00EF0259" w:rsidRDefault="00083F59" w:rsidP="007265B0">
      <w:pPr>
        <w:numPr>
          <w:ilvl w:val="0"/>
          <w:numId w:val="11"/>
        </w:numPr>
        <w:spacing w:after="0" w:line="360" w:lineRule="auto"/>
        <w:ind w:left="993" w:hanging="426"/>
        <w:contextualSpacing/>
        <w:rPr>
          <w:rFonts w:ascii="Arial" w:hAnsi="Arial" w:cs="Arial"/>
          <w:sz w:val="24"/>
        </w:rPr>
      </w:pPr>
      <w:r w:rsidRPr="00EF0259">
        <w:rPr>
          <w:rFonts w:ascii="Arial" w:hAnsi="Arial" w:cs="Arial"/>
          <w:sz w:val="24"/>
        </w:rPr>
        <w:t>Dostępność przynosi korzyści wszystkim, zarówno odbiorcom, jak i tym, którzy publikują informacje.</w:t>
      </w:r>
    </w:p>
    <w:p w14:paraId="175894D2" w14:textId="77777777" w:rsidR="00083F59" w:rsidRPr="00EF0259" w:rsidRDefault="00083F59" w:rsidP="00771E3F">
      <w:pPr>
        <w:pStyle w:val="Nagwek1"/>
      </w:pPr>
      <w:bookmarkStart w:id="3" w:name="_Toc102112107"/>
      <w:r w:rsidRPr="00EF0259">
        <w:t>WCAG</w:t>
      </w:r>
      <w:bookmarkEnd w:id="3"/>
    </w:p>
    <w:p w14:paraId="3C51EF04" w14:textId="77777777" w:rsidR="00083F59" w:rsidRPr="00EF0259" w:rsidRDefault="00083F59" w:rsidP="007265B0">
      <w:pPr>
        <w:numPr>
          <w:ilvl w:val="0"/>
          <w:numId w:val="13"/>
        </w:numPr>
        <w:spacing w:after="0" w:line="360" w:lineRule="auto"/>
        <w:ind w:left="993" w:hanging="426"/>
        <w:contextualSpacing/>
        <w:rPr>
          <w:rFonts w:ascii="Arial" w:hAnsi="Arial" w:cs="Arial"/>
          <w:sz w:val="24"/>
        </w:rPr>
      </w:pPr>
      <w:r w:rsidRPr="00EF0259">
        <w:rPr>
          <w:rFonts w:ascii="Arial" w:hAnsi="Arial" w:cs="Arial"/>
          <w:sz w:val="24"/>
        </w:rPr>
        <w:t>Wytyczne WCAG 2.1 zostały opracowane zgodnie z procedurami Konsorcjum W3C, we współpracy z osobami indywidualnymi oraz różnymi organizacjami z całego świata.</w:t>
      </w:r>
    </w:p>
    <w:p w14:paraId="2E4B452B" w14:textId="77777777" w:rsidR="00083F59" w:rsidRPr="00EF0259" w:rsidRDefault="00083F59" w:rsidP="007265B0">
      <w:pPr>
        <w:numPr>
          <w:ilvl w:val="0"/>
          <w:numId w:val="13"/>
        </w:numPr>
        <w:spacing w:after="0" w:line="360" w:lineRule="auto"/>
        <w:ind w:left="993" w:hanging="426"/>
        <w:contextualSpacing/>
        <w:rPr>
          <w:rFonts w:ascii="Arial" w:hAnsi="Arial" w:cs="Arial"/>
          <w:sz w:val="24"/>
        </w:rPr>
      </w:pPr>
      <w:r w:rsidRPr="00EF0259">
        <w:rPr>
          <w:rFonts w:ascii="Arial" w:hAnsi="Arial" w:cs="Arial"/>
          <w:sz w:val="24"/>
        </w:rPr>
        <w:t>Celem było stworzenie wspólnego standardu dostępności treści internetowych, który spełniałby oczekiwania użytkowników, firm czy administracji państwowej w różnych krajach.</w:t>
      </w:r>
    </w:p>
    <w:p w14:paraId="18A95EDC" w14:textId="77777777" w:rsidR="00083F59" w:rsidRPr="00EF0259" w:rsidRDefault="00083F59" w:rsidP="007265B0">
      <w:pPr>
        <w:numPr>
          <w:ilvl w:val="0"/>
          <w:numId w:val="13"/>
        </w:numPr>
        <w:spacing w:after="0" w:line="360" w:lineRule="auto"/>
        <w:ind w:left="993" w:hanging="426"/>
        <w:contextualSpacing/>
        <w:rPr>
          <w:rFonts w:ascii="Arial" w:hAnsi="Arial" w:cs="Arial"/>
          <w:sz w:val="24"/>
        </w:rPr>
      </w:pPr>
      <w:r w:rsidRPr="00EF0259">
        <w:rPr>
          <w:rFonts w:ascii="Arial" w:hAnsi="Arial" w:cs="Arial"/>
          <w:sz w:val="24"/>
        </w:rPr>
        <w:t>Standard WCAG 2.1 to obszerny dokument opisujący szereg zagadnień związanych z dostępnością dla osób z niepełnosprawnościami.</w:t>
      </w:r>
    </w:p>
    <w:p w14:paraId="34A8E867" w14:textId="77777777" w:rsidR="00083F59" w:rsidRPr="00EF0259" w:rsidRDefault="00083F59" w:rsidP="007265B0">
      <w:pPr>
        <w:numPr>
          <w:ilvl w:val="0"/>
          <w:numId w:val="13"/>
        </w:numPr>
        <w:spacing w:after="0" w:line="360" w:lineRule="auto"/>
        <w:ind w:left="993" w:hanging="426"/>
        <w:contextualSpacing/>
        <w:rPr>
          <w:rFonts w:ascii="Arial" w:hAnsi="Arial" w:cs="Arial"/>
          <w:sz w:val="24"/>
        </w:rPr>
      </w:pPr>
      <w:r w:rsidRPr="00EF0259">
        <w:rPr>
          <w:rFonts w:ascii="Arial" w:hAnsi="Arial" w:cs="Arial"/>
          <w:sz w:val="24"/>
        </w:rPr>
        <w:lastRenderedPageBreak/>
        <w:t>Wszystkie wskazówki zostały ułożone w czterech grupach tematycznych, nazwanych zasadami (</w:t>
      </w:r>
      <w:proofErr w:type="spellStart"/>
      <w:r w:rsidRPr="00EF0259">
        <w:rPr>
          <w:rFonts w:ascii="Arial" w:hAnsi="Arial" w:cs="Arial"/>
          <w:sz w:val="24"/>
        </w:rPr>
        <w:t>principle</w:t>
      </w:r>
      <w:proofErr w:type="spellEnd"/>
      <w:r w:rsidRPr="00EF0259">
        <w:rPr>
          <w:rFonts w:ascii="Arial" w:hAnsi="Arial" w:cs="Arial"/>
          <w:sz w:val="24"/>
        </w:rPr>
        <w:t>).</w:t>
      </w:r>
    </w:p>
    <w:p w14:paraId="4EE88006" w14:textId="77777777" w:rsidR="00083F59" w:rsidRPr="00EF0259" w:rsidRDefault="00083F59" w:rsidP="007265B0">
      <w:pPr>
        <w:numPr>
          <w:ilvl w:val="0"/>
          <w:numId w:val="13"/>
        </w:numPr>
        <w:spacing w:after="0" w:line="360" w:lineRule="auto"/>
        <w:ind w:left="993" w:hanging="426"/>
        <w:contextualSpacing/>
        <w:rPr>
          <w:rFonts w:ascii="Arial" w:hAnsi="Arial" w:cs="Arial"/>
          <w:sz w:val="24"/>
        </w:rPr>
      </w:pPr>
      <w:r w:rsidRPr="00EF0259">
        <w:rPr>
          <w:rFonts w:ascii="Arial" w:hAnsi="Arial" w:cs="Arial"/>
          <w:sz w:val="24"/>
        </w:rPr>
        <w:t>Wymienione już na samym początku w strukturze WCAG 2.1 zasady obejmują:</w:t>
      </w:r>
    </w:p>
    <w:p w14:paraId="48844065" w14:textId="77777777" w:rsidR="00083F59" w:rsidRPr="00EF0259" w:rsidRDefault="00083F59" w:rsidP="007265B0">
      <w:pPr>
        <w:numPr>
          <w:ilvl w:val="1"/>
          <w:numId w:val="14"/>
        </w:numPr>
        <w:spacing w:after="0" w:line="360" w:lineRule="auto"/>
        <w:ind w:left="1560" w:hanging="426"/>
        <w:contextualSpacing/>
        <w:rPr>
          <w:rFonts w:ascii="Arial" w:hAnsi="Arial" w:cs="Arial"/>
          <w:sz w:val="24"/>
        </w:rPr>
      </w:pPr>
      <w:r w:rsidRPr="00EF0259">
        <w:rPr>
          <w:rFonts w:ascii="Arial" w:hAnsi="Arial" w:cs="Arial"/>
          <w:sz w:val="24"/>
        </w:rPr>
        <w:t>postrzegalność (Czy użytkownicy mogą w łatwy sposób odbierać informacje i elementy strony internetowej?);</w:t>
      </w:r>
    </w:p>
    <w:p w14:paraId="14A730D8" w14:textId="17B07A95" w:rsidR="00083F59" w:rsidRPr="00EF0259" w:rsidRDefault="00083F59" w:rsidP="007265B0">
      <w:pPr>
        <w:numPr>
          <w:ilvl w:val="1"/>
          <w:numId w:val="14"/>
        </w:numPr>
        <w:spacing w:after="0" w:line="360" w:lineRule="auto"/>
        <w:ind w:left="1560" w:hanging="426"/>
        <w:contextualSpacing/>
        <w:rPr>
          <w:rFonts w:ascii="Arial" w:hAnsi="Arial" w:cs="Arial"/>
          <w:sz w:val="24"/>
        </w:rPr>
      </w:pPr>
      <w:r w:rsidRPr="00EF0259">
        <w:rPr>
          <w:rFonts w:ascii="Arial" w:hAnsi="Arial" w:cs="Arial"/>
          <w:sz w:val="24"/>
        </w:rPr>
        <w:t>funkcjonalność (Czy nawigacja i elementy interfejsu użytkownika są</w:t>
      </w:r>
      <w:r w:rsidR="00401118">
        <w:rPr>
          <w:rFonts w:ascii="Arial" w:hAnsi="Arial" w:cs="Arial"/>
          <w:sz w:val="24"/>
        </w:rPr>
        <w:t> </w:t>
      </w:r>
      <w:r w:rsidRPr="00EF0259">
        <w:rPr>
          <w:rFonts w:ascii="Arial" w:hAnsi="Arial" w:cs="Arial"/>
          <w:sz w:val="24"/>
        </w:rPr>
        <w:t>sprawne?);</w:t>
      </w:r>
    </w:p>
    <w:p w14:paraId="6D099340" w14:textId="1E6A3E4B" w:rsidR="00083F59" w:rsidRPr="00EF0259" w:rsidRDefault="00083F59" w:rsidP="007265B0">
      <w:pPr>
        <w:numPr>
          <w:ilvl w:val="1"/>
          <w:numId w:val="14"/>
        </w:numPr>
        <w:spacing w:after="0" w:line="360" w:lineRule="auto"/>
        <w:ind w:left="1560" w:hanging="426"/>
        <w:contextualSpacing/>
        <w:rPr>
          <w:rFonts w:ascii="Arial" w:hAnsi="Arial" w:cs="Arial"/>
          <w:sz w:val="24"/>
        </w:rPr>
      </w:pPr>
      <w:r w:rsidRPr="00EF0259">
        <w:rPr>
          <w:rFonts w:ascii="Arial" w:hAnsi="Arial" w:cs="Arial"/>
          <w:sz w:val="24"/>
        </w:rPr>
        <w:t>zrozumiałość (Czy opublikowane informacje i interfejsy użytkownika są</w:t>
      </w:r>
      <w:r w:rsidR="00401118">
        <w:rPr>
          <w:rFonts w:ascii="Arial" w:hAnsi="Arial" w:cs="Arial"/>
          <w:sz w:val="24"/>
        </w:rPr>
        <w:t> </w:t>
      </w:r>
      <w:r w:rsidRPr="00EF0259">
        <w:rPr>
          <w:rFonts w:ascii="Arial" w:hAnsi="Arial" w:cs="Arial"/>
          <w:sz w:val="24"/>
        </w:rPr>
        <w:t>zrozumiałe?);</w:t>
      </w:r>
    </w:p>
    <w:p w14:paraId="2362F4B7" w14:textId="77777777" w:rsidR="00083F59" w:rsidRPr="00EF0259" w:rsidRDefault="00083F59" w:rsidP="007265B0">
      <w:pPr>
        <w:numPr>
          <w:ilvl w:val="1"/>
          <w:numId w:val="14"/>
        </w:numPr>
        <w:spacing w:after="0" w:line="360" w:lineRule="auto"/>
        <w:ind w:left="1560" w:hanging="426"/>
        <w:contextualSpacing/>
        <w:rPr>
          <w:rFonts w:ascii="Arial" w:hAnsi="Arial" w:cs="Arial"/>
          <w:sz w:val="24"/>
        </w:rPr>
      </w:pPr>
      <w:r w:rsidRPr="00EF0259">
        <w:rPr>
          <w:rFonts w:ascii="Arial" w:hAnsi="Arial" w:cs="Arial"/>
          <w:sz w:val="24"/>
        </w:rPr>
        <w:t>solidność - w polskim i w unijnym prawie jest określana jako kompatybilność (Czy opublikowane treści są wystarczająco poprawne, aby mogły być poprawnie odczytane przez szerokie grono użytkowników, w tym technologii wspomagających? oraz Czy opublikowana strona internetowa spełnia wymagania WCAG 2.1?).</w:t>
      </w:r>
    </w:p>
    <w:p w14:paraId="2652CAB4" w14:textId="16973DCF" w:rsidR="00083F59" w:rsidRPr="00EF0259" w:rsidRDefault="00083F59" w:rsidP="007265B0">
      <w:pPr>
        <w:numPr>
          <w:ilvl w:val="0"/>
          <w:numId w:val="13"/>
        </w:numPr>
        <w:spacing w:after="0" w:line="360" w:lineRule="auto"/>
        <w:ind w:left="993" w:hanging="426"/>
        <w:contextualSpacing/>
        <w:rPr>
          <w:rFonts w:ascii="Arial" w:hAnsi="Arial" w:cs="Arial"/>
          <w:sz w:val="24"/>
        </w:rPr>
      </w:pPr>
      <w:r w:rsidRPr="00EF0259">
        <w:rPr>
          <w:rFonts w:ascii="Arial" w:hAnsi="Arial" w:cs="Arial"/>
          <w:sz w:val="24"/>
        </w:rPr>
        <w:t>Z polskojęzyczną treścią wytycznych WCAG można zapoznać się na</w:t>
      </w:r>
      <w:r w:rsidR="00401118">
        <w:rPr>
          <w:rFonts w:ascii="Arial" w:hAnsi="Arial" w:cs="Arial"/>
          <w:sz w:val="24"/>
        </w:rPr>
        <w:t> </w:t>
      </w:r>
      <w:r w:rsidRPr="00EF0259">
        <w:rPr>
          <w:rFonts w:ascii="Arial" w:hAnsi="Arial" w:cs="Arial"/>
          <w:sz w:val="24"/>
        </w:rPr>
        <w:t xml:space="preserve">stronie </w:t>
      </w:r>
      <w:bookmarkStart w:id="4" w:name="_Hlk101030870"/>
      <w:r w:rsidRPr="00EF0259">
        <w:rPr>
          <w:rFonts w:ascii="Arial" w:hAnsi="Arial" w:cs="Arial"/>
          <w:sz w:val="24"/>
        </w:rPr>
        <w:fldChar w:fldCharType="begin"/>
      </w:r>
      <w:r w:rsidRPr="00EF0259">
        <w:rPr>
          <w:rFonts w:ascii="Arial" w:hAnsi="Arial" w:cs="Arial"/>
          <w:sz w:val="24"/>
        </w:rPr>
        <w:instrText xml:space="preserve"> HYPERLINK "https://www.w3.org/Translations/WCAG21-pl/" </w:instrText>
      </w:r>
      <w:r w:rsidRPr="00EF0259">
        <w:rPr>
          <w:rFonts w:ascii="Arial" w:hAnsi="Arial" w:cs="Arial"/>
          <w:sz w:val="24"/>
        </w:rPr>
        <w:fldChar w:fldCharType="separate"/>
      </w:r>
      <w:r w:rsidRPr="00EF0259">
        <w:rPr>
          <w:rFonts w:ascii="Arial" w:hAnsi="Arial" w:cs="Arial"/>
          <w:color w:val="0563C1" w:themeColor="hyperlink"/>
          <w:sz w:val="24"/>
          <w:u w:val="single"/>
        </w:rPr>
        <w:t>https://www.w3.org/Translations/WCAG21-pl/</w:t>
      </w:r>
      <w:r w:rsidRPr="00EF0259">
        <w:rPr>
          <w:rFonts w:ascii="Arial" w:hAnsi="Arial" w:cs="Arial"/>
          <w:color w:val="0563C1" w:themeColor="hyperlink"/>
          <w:sz w:val="24"/>
          <w:u w:val="single"/>
        </w:rPr>
        <w:fldChar w:fldCharType="end"/>
      </w:r>
      <w:bookmarkEnd w:id="4"/>
    </w:p>
    <w:p w14:paraId="51371409" w14:textId="77777777" w:rsidR="00083F59" w:rsidRPr="00EF0259" w:rsidRDefault="00083F59" w:rsidP="00771E3F">
      <w:pPr>
        <w:pStyle w:val="Nagwek1"/>
      </w:pPr>
      <w:bookmarkStart w:id="5" w:name="_Toc102112108"/>
      <w:r w:rsidRPr="00EF0259">
        <w:t>Dostęp do treści serwisów internetowych</w:t>
      </w:r>
      <w:bookmarkEnd w:id="5"/>
    </w:p>
    <w:p w14:paraId="49088366" w14:textId="48D8C289" w:rsidR="00083F59" w:rsidRPr="00EF0259" w:rsidRDefault="00083F59" w:rsidP="000C552F">
      <w:pPr>
        <w:pStyle w:val="Nagwek2"/>
      </w:pPr>
      <w:bookmarkStart w:id="6" w:name="_Toc102112109"/>
      <w:r w:rsidRPr="00EF0259">
        <w:t>Prosty język</w:t>
      </w:r>
      <w:bookmarkEnd w:id="6"/>
    </w:p>
    <w:p w14:paraId="66A5A9A2" w14:textId="77777777" w:rsidR="00083F59" w:rsidRPr="009C10B3" w:rsidRDefault="00083F59" w:rsidP="009C10B3">
      <w:pPr>
        <w:numPr>
          <w:ilvl w:val="0"/>
          <w:numId w:val="17"/>
        </w:numPr>
        <w:spacing w:after="0" w:line="360" w:lineRule="auto"/>
        <w:ind w:left="1134" w:hanging="426"/>
        <w:contextualSpacing/>
        <w:rPr>
          <w:rFonts w:ascii="Arial" w:hAnsi="Arial" w:cs="Arial"/>
          <w:sz w:val="24"/>
          <w:szCs w:val="24"/>
        </w:rPr>
      </w:pPr>
      <w:r w:rsidRPr="009C10B3">
        <w:rPr>
          <w:rFonts w:ascii="Arial" w:hAnsi="Arial" w:cs="Arial"/>
          <w:sz w:val="24"/>
          <w:szCs w:val="24"/>
        </w:rPr>
        <w:t>Należy pamiętać, żeby w dokumentach używać prostego, zrozumiałego języka.</w:t>
      </w:r>
    </w:p>
    <w:p w14:paraId="7C6993EC" w14:textId="77777777" w:rsidR="00083F59" w:rsidRPr="009C10B3" w:rsidRDefault="00083F59" w:rsidP="009C10B3">
      <w:pPr>
        <w:numPr>
          <w:ilvl w:val="0"/>
          <w:numId w:val="17"/>
        </w:numPr>
        <w:spacing w:after="0" w:line="360" w:lineRule="auto"/>
        <w:ind w:left="1134" w:hanging="426"/>
        <w:contextualSpacing/>
        <w:rPr>
          <w:rFonts w:ascii="Arial" w:hAnsi="Arial" w:cs="Arial"/>
          <w:sz w:val="24"/>
          <w:szCs w:val="24"/>
        </w:rPr>
      </w:pPr>
      <w:r w:rsidRPr="009C10B3">
        <w:rPr>
          <w:rFonts w:ascii="Arial" w:hAnsi="Arial" w:cs="Arial"/>
          <w:sz w:val="24"/>
          <w:szCs w:val="24"/>
        </w:rPr>
        <w:t xml:space="preserve">Prosty język jest standardem komunikacyjnym. Oznacza to, że tekst uznajemy za prosty wtedy, gdy spełnia określone warunki. Prosty język nie jest standardem jednorodnym. Podstawowe zasady efektywnej komunikacji są wspólne. </w:t>
      </w:r>
    </w:p>
    <w:p w14:paraId="795CD066" w14:textId="77777777" w:rsidR="00083F59" w:rsidRPr="009C10B3" w:rsidRDefault="00083F59" w:rsidP="009C10B3">
      <w:pPr>
        <w:numPr>
          <w:ilvl w:val="0"/>
          <w:numId w:val="17"/>
        </w:numPr>
        <w:spacing w:after="0" w:line="360" w:lineRule="auto"/>
        <w:ind w:left="1134" w:hanging="426"/>
        <w:contextualSpacing/>
        <w:rPr>
          <w:rFonts w:ascii="Arial" w:hAnsi="Arial" w:cs="Arial"/>
          <w:sz w:val="24"/>
          <w:szCs w:val="24"/>
        </w:rPr>
      </w:pPr>
      <w:r w:rsidRPr="009C10B3">
        <w:rPr>
          <w:rFonts w:ascii="Arial" w:hAnsi="Arial" w:cs="Arial"/>
          <w:sz w:val="24"/>
          <w:szCs w:val="24"/>
        </w:rPr>
        <w:t>Tworząc dokument, należy stosować następujące zasady prostego języka:</w:t>
      </w:r>
    </w:p>
    <w:p w14:paraId="78B3C912" w14:textId="77777777"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myśleć o odbiorcy i przyjmować jego perspektywę;</w:t>
      </w:r>
    </w:p>
    <w:p w14:paraId="2435A6A9" w14:textId="77777777"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pisać do ludzi, często używając form osobowych. Do odbiorcy należy zwracać się bezpośrednio i pisać o swojej instytucji „my”;</w:t>
      </w:r>
    </w:p>
    <w:p w14:paraId="39476342" w14:textId="77777777"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na początku należy napisać o tym, co najważniejsze;</w:t>
      </w:r>
    </w:p>
    <w:p w14:paraId="02B7A7DB" w14:textId="77777777"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ułożyć wypowiedź w logicznym porządku;</w:t>
      </w:r>
    </w:p>
    <w:p w14:paraId="5AAF3DF8" w14:textId="7B3D1734"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używać nagłówków/akapitów, które uporządkują strukturę tekstu i</w:t>
      </w:r>
      <w:r w:rsidR="00401118">
        <w:rPr>
          <w:rFonts w:ascii="Arial" w:hAnsi="Arial" w:cs="Arial"/>
          <w:sz w:val="24"/>
        </w:rPr>
        <w:t> </w:t>
      </w:r>
      <w:r w:rsidRPr="00EF0259">
        <w:rPr>
          <w:rFonts w:ascii="Arial" w:hAnsi="Arial" w:cs="Arial"/>
          <w:sz w:val="24"/>
        </w:rPr>
        <w:t>pozwolą odbiorcy szybko zorientować się, w której jest sekcji i</w:t>
      </w:r>
      <w:r w:rsidR="00401118">
        <w:rPr>
          <w:rFonts w:ascii="Arial" w:hAnsi="Arial" w:cs="Arial"/>
          <w:sz w:val="24"/>
        </w:rPr>
        <w:t> </w:t>
      </w:r>
      <w:r w:rsidRPr="00EF0259">
        <w:rPr>
          <w:rFonts w:ascii="Arial" w:hAnsi="Arial" w:cs="Arial"/>
          <w:sz w:val="24"/>
        </w:rPr>
        <w:t>czego ona dotyczy;</w:t>
      </w:r>
    </w:p>
    <w:p w14:paraId="0FE942E4" w14:textId="77777777"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lastRenderedPageBreak/>
        <w:t>stosować listy (wyliczenia) i tworzyć proste tabele;</w:t>
      </w:r>
    </w:p>
    <w:p w14:paraId="02B7EF9C" w14:textId="77777777"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tworzyć krótkie zdania – do 15-20 wyrazów;</w:t>
      </w:r>
    </w:p>
    <w:p w14:paraId="656FF1C9" w14:textId="6A12FF04"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unikać wielosłowia. Nie pisać o pisaniu. Pisać zwięźle, rzeczowo i</w:t>
      </w:r>
      <w:r w:rsidR="00401118">
        <w:rPr>
          <w:rFonts w:ascii="Arial" w:hAnsi="Arial" w:cs="Arial"/>
          <w:sz w:val="24"/>
        </w:rPr>
        <w:t> </w:t>
      </w:r>
      <w:r w:rsidRPr="00EF0259">
        <w:rPr>
          <w:rFonts w:ascii="Arial" w:hAnsi="Arial" w:cs="Arial"/>
          <w:sz w:val="24"/>
        </w:rPr>
        <w:t>na</w:t>
      </w:r>
      <w:r w:rsidR="00B8288D">
        <w:rPr>
          <w:rFonts w:ascii="Arial" w:hAnsi="Arial" w:cs="Arial"/>
          <w:sz w:val="24"/>
        </w:rPr>
        <w:t> </w:t>
      </w:r>
      <w:r w:rsidRPr="00EF0259">
        <w:rPr>
          <w:rFonts w:ascii="Arial" w:hAnsi="Arial" w:cs="Arial"/>
          <w:sz w:val="24"/>
        </w:rPr>
        <w:t>temat;</w:t>
      </w:r>
    </w:p>
    <w:p w14:paraId="129B9C1E" w14:textId="77777777"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stosować naturalny szyk zdania. W języku w polskim jest to rzeczownik, a dopiero potem czasownik. Unikać wtrąceń;</w:t>
      </w:r>
    </w:p>
    <w:p w14:paraId="76C0EB2F" w14:textId="77777777"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zadbać o to, by w tekście było więcej czasowników niż rzeczowników. Czasowniki ożywiają przekaz, nadają kierunek działaniom i pokazują, kto za nimi stoi;</w:t>
      </w:r>
    </w:p>
    <w:p w14:paraId="620B646E" w14:textId="38A8B79B"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unikać strony biernej i konstrukcji typu: być lub zostać +</w:t>
      </w:r>
      <w:r w:rsidR="00423D25">
        <w:rPr>
          <w:rFonts w:ascii="Arial" w:hAnsi="Arial" w:cs="Arial"/>
          <w:sz w:val="24"/>
        </w:rPr>
        <w:t> </w:t>
      </w:r>
      <w:r w:rsidRPr="00EF0259">
        <w:rPr>
          <w:rFonts w:ascii="Arial" w:hAnsi="Arial" w:cs="Arial"/>
          <w:sz w:val="24"/>
        </w:rPr>
        <w:t>imiesłowów przymiotnikowy;</w:t>
      </w:r>
    </w:p>
    <w:p w14:paraId="6A18C1A0" w14:textId="77777777"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unikać imiesłowów, które kończą się na: -</w:t>
      </w:r>
      <w:proofErr w:type="spellStart"/>
      <w:r w:rsidRPr="00EF0259">
        <w:rPr>
          <w:rFonts w:ascii="Arial" w:hAnsi="Arial" w:cs="Arial"/>
          <w:sz w:val="24"/>
        </w:rPr>
        <w:t>ąc</w:t>
      </w:r>
      <w:proofErr w:type="spellEnd"/>
      <w:r w:rsidRPr="00EF0259">
        <w:rPr>
          <w:rFonts w:ascii="Arial" w:hAnsi="Arial" w:cs="Arial"/>
          <w:sz w:val="24"/>
        </w:rPr>
        <w:t xml:space="preserve"> lub -</w:t>
      </w:r>
      <w:proofErr w:type="spellStart"/>
      <w:r w:rsidRPr="00EF0259">
        <w:rPr>
          <w:rFonts w:ascii="Arial" w:hAnsi="Arial" w:cs="Arial"/>
          <w:sz w:val="24"/>
        </w:rPr>
        <w:t>ący</w:t>
      </w:r>
      <w:proofErr w:type="spellEnd"/>
      <w:r w:rsidRPr="00EF0259">
        <w:rPr>
          <w:rFonts w:ascii="Arial" w:hAnsi="Arial" w:cs="Arial"/>
          <w:sz w:val="24"/>
        </w:rPr>
        <w:t>, -</w:t>
      </w:r>
      <w:proofErr w:type="spellStart"/>
      <w:r w:rsidRPr="00EF0259">
        <w:rPr>
          <w:rFonts w:ascii="Arial" w:hAnsi="Arial" w:cs="Arial"/>
          <w:sz w:val="24"/>
        </w:rPr>
        <w:t>ąca</w:t>
      </w:r>
      <w:proofErr w:type="spellEnd"/>
      <w:r w:rsidRPr="00EF0259">
        <w:rPr>
          <w:rFonts w:ascii="Arial" w:hAnsi="Arial" w:cs="Arial"/>
          <w:sz w:val="24"/>
        </w:rPr>
        <w:t>, -</w:t>
      </w:r>
      <w:proofErr w:type="spellStart"/>
      <w:r w:rsidRPr="00EF0259">
        <w:rPr>
          <w:rFonts w:ascii="Arial" w:hAnsi="Arial" w:cs="Arial"/>
          <w:sz w:val="24"/>
        </w:rPr>
        <w:t>ące</w:t>
      </w:r>
      <w:proofErr w:type="spellEnd"/>
      <w:r w:rsidRPr="00EF0259">
        <w:rPr>
          <w:rFonts w:ascii="Arial" w:hAnsi="Arial" w:cs="Arial"/>
          <w:sz w:val="24"/>
        </w:rPr>
        <w:t>;</w:t>
      </w:r>
    </w:p>
    <w:p w14:paraId="52C90605" w14:textId="244E7F8D"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 xml:space="preserve">unikać rzeczowników odczasownikowych, które kończą się na: </w:t>
      </w:r>
      <w:r w:rsidR="00423D25">
        <w:rPr>
          <w:rFonts w:ascii="Arial" w:hAnsi="Arial" w:cs="Arial"/>
          <w:sz w:val="24"/>
        </w:rPr>
        <w:t>- </w:t>
      </w:r>
      <w:proofErr w:type="spellStart"/>
      <w:r w:rsidRPr="00EF0259">
        <w:rPr>
          <w:rFonts w:ascii="Arial" w:hAnsi="Arial" w:cs="Arial"/>
          <w:sz w:val="24"/>
        </w:rPr>
        <w:t>anie</w:t>
      </w:r>
      <w:proofErr w:type="spellEnd"/>
      <w:r w:rsidRPr="00EF0259">
        <w:rPr>
          <w:rFonts w:ascii="Arial" w:hAnsi="Arial" w:cs="Arial"/>
          <w:sz w:val="24"/>
        </w:rPr>
        <w:t>, -</w:t>
      </w:r>
      <w:proofErr w:type="spellStart"/>
      <w:r w:rsidRPr="00EF0259">
        <w:rPr>
          <w:rFonts w:ascii="Arial" w:hAnsi="Arial" w:cs="Arial"/>
          <w:sz w:val="24"/>
        </w:rPr>
        <w:t>enie</w:t>
      </w:r>
      <w:proofErr w:type="spellEnd"/>
      <w:r w:rsidRPr="00EF0259">
        <w:rPr>
          <w:rFonts w:ascii="Arial" w:hAnsi="Arial" w:cs="Arial"/>
          <w:sz w:val="24"/>
        </w:rPr>
        <w:t>, -</w:t>
      </w:r>
      <w:proofErr w:type="spellStart"/>
      <w:r w:rsidRPr="00EF0259">
        <w:rPr>
          <w:rFonts w:ascii="Arial" w:hAnsi="Arial" w:cs="Arial"/>
          <w:sz w:val="24"/>
        </w:rPr>
        <w:t>cie</w:t>
      </w:r>
      <w:proofErr w:type="spellEnd"/>
      <w:r w:rsidRPr="00EF0259">
        <w:rPr>
          <w:rFonts w:ascii="Arial" w:hAnsi="Arial" w:cs="Arial"/>
          <w:sz w:val="24"/>
        </w:rPr>
        <w:t>. Łączą się z nimi zwroty: w razie (…), z powodu (…), na skutek (…), w celu (…), dlatego należy starać się ich nie</w:t>
      </w:r>
      <w:r w:rsidR="00401118">
        <w:rPr>
          <w:rFonts w:ascii="Arial" w:hAnsi="Arial" w:cs="Arial"/>
          <w:sz w:val="24"/>
        </w:rPr>
        <w:t> </w:t>
      </w:r>
      <w:r w:rsidRPr="00EF0259">
        <w:rPr>
          <w:rFonts w:ascii="Arial" w:hAnsi="Arial" w:cs="Arial"/>
          <w:sz w:val="24"/>
        </w:rPr>
        <w:t>używać;</w:t>
      </w:r>
    </w:p>
    <w:p w14:paraId="04F8C111" w14:textId="1B150CAE"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unikać nieosobowych form czasownika, które kończą się na:</w:t>
      </w:r>
      <w:r w:rsidR="003249BA">
        <w:rPr>
          <w:rFonts w:ascii="Arial" w:hAnsi="Arial" w:cs="Arial"/>
          <w:sz w:val="24"/>
        </w:rPr>
        <w:br/>
      </w:r>
      <w:r w:rsidRPr="00EF0259">
        <w:rPr>
          <w:rFonts w:ascii="Arial" w:hAnsi="Arial" w:cs="Arial"/>
          <w:sz w:val="24"/>
        </w:rPr>
        <w:t>-no, -to;</w:t>
      </w:r>
    </w:p>
    <w:p w14:paraId="56135515" w14:textId="4F09B270"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używać języka z rozwagą. Wybierać krótsze i prostsze słowa, nie</w:t>
      </w:r>
      <w:r w:rsidR="00401118">
        <w:rPr>
          <w:rFonts w:ascii="Arial" w:hAnsi="Arial" w:cs="Arial"/>
          <w:sz w:val="24"/>
        </w:rPr>
        <w:t> </w:t>
      </w:r>
      <w:r w:rsidRPr="00EF0259">
        <w:rPr>
          <w:rFonts w:ascii="Arial" w:hAnsi="Arial" w:cs="Arial"/>
          <w:sz w:val="24"/>
        </w:rPr>
        <w:t>te rozbudowane, wielosylabowe, obcobrzmiące;</w:t>
      </w:r>
    </w:p>
    <w:p w14:paraId="3EB3F167" w14:textId="77777777"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używać słów dobrze znanych, które brzmią swojsko. Unikać przesady, patosu i podniosłego stylu;</w:t>
      </w:r>
    </w:p>
    <w:p w14:paraId="1840D00A" w14:textId="77777777"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wybierać słowa o konkretnym znaczeniu, nie stosować rzeczowników abstrakcyjnych;</w:t>
      </w:r>
    </w:p>
    <w:p w14:paraId="0979DE63" w14:textId="61257B22"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unikać żargonu prawnego, technicznego i specjalistycznego słownictwa. W przypadku pojawienia się takich terminów, należy je</w:t>
      </w:r>
      <w:r w:rsidR="00401118">
        <w:rPr>
          <w:rFonts w:ascii="Arial" w:hAnsi="Arial" w:cs="Arial"/>
          <w:sz w:val="24"/>
        </w:rPr>
        <w:t> </w:t>
      </w:r>
      <w:r w:rsidRPr="00EF0259">
        <w:rPr>
          <w:rFonts w:ascii="Arial" w:hAnsi="Arial" w:cs="Arial"/>
          <w:sz w:val="24"/>
        </w:rPr>
        <w:t>wyjaśnić;</w:t>
      </w:r>
    </w:p>
    <w:p w14:paraId="23552BC5" w14:textId="4C6B4CD1"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starać się napisać własnymi słowami, np. o tym, dlaczego, na</w:t>
      </w:r>
      <w:r w:rsidR="00401118">
        <w:rPr>
          <w:rFonts w:ascii="Arial" w:hAnsi="Arial" w:cs="Arial"/>
          <w:sz w:val="24"/>
        </w:rPr>
        <w:t> </w:t>
      </w:r>
      <w:r w:rsidRPr="00EF0259">
        <w:rPr>
          <w:rFonts w:ascii="Arial" w:hAnsi="Arial" w:cs="Arial"/>
          <w:sz w:val="24"/>
        </w:rPr>
        <w:t>jakiej podstawie następuje działanie, co z niego wynika dla</w:t>
      </w:r>
      <w:r w:rsidR="00401118">
        <w:rPr>
          <w:rFonts w:ascii="Arial" w:hAnsi="Arial" w:cs="Arial"/>
          <w:sz w:val="24"/>
        </w:rPr>
        <w:t> </w:t>
      </w:r>
      <w:r w:rsidRPr="00EF0259">
        <w:rPr>
          <w:rFonts w:ascii="Arial" w:hAnsi="Arial" w:cs="Arial"/>
          <w:sz w:val="24"/>
        </w:rPr>
        <w:t>odbiorcy komunikatu itp., tak aby zrozumiał przekaz i</w:t>
      </w:r>
      <w:r w:rsidR="00401118">
        <w:rPr>
          <w:rFonts w:ascii="Arial" w:hAnsi="Arial" w:cs="Arial"/>
          <w:sz w:val="24"/>
        </w:rPr>
        <w:t> </w:t>
      </w:r>
      <w:r w:rsidRPr="00EF0259">
        <w:rPr>
          <w:rFonts w:ascii="Arial" w:hAnsi="Arial" w:cs="Arial"/>
          <w:sz w:val="24"/>
        </w:rPr>
        <w:t>aby</w:t>
      </w:r>
      <w:r w:rsidR="00401118">
        <w:rPr>
          <w:rFonts w:ascii="Arial" w:hAnsi="Arial" w:cs="Arial"/>
          <w:sz w:val="24"/>
        </w:rPr>
        <w:t> </w:t>
      </w:r>
      <w:r w:rsidRPr="00EF0259">
        <w:rPr>
          <w:rFonts w:ascii="Arial" w:hAnsi="Arial" w:cs="Arial"/>
          <w:sz w:val="24"/>
        </w:rPr>
        <w:t>ten</w:t>
      </w:r>
      <w:r w:rsidR="00401118">
        <w:rPr>
          <w:rFonts w:ascii="Arial" w:hAnsi="Arial" w:cs="Arial"/>
          <w:sz w:val="24"/>
        </w:rPr>
        <w:t> </w:t>
      </w:r>
      <w:r w:rsidRPr="00EF0259">
        <w:rPr>
          <w:rFonts w:ascii="Arial" w:hAnsi="Arial" w:cs="Arial"/>
          <w:sz w:val="24"/>
        </w:rPr>
        <w:t>przekaz był dla odbiorcy użyteczny;</w:t>
      </w:r>
    </w:p>
    <w:p w14:paraId="157CFA10" w14:textId="762039C9"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np. w decyzji administracyjnej, podstawę prawną dla</w:t>
      </w:r>
      <w:r w:rsidR="00401118">
        <w:rPr>
          <w:rFonts w:ascii="Arial" w:hAnsi="Arial" w:cs="Arial"/>
          <w:sz w:val="24"/>
        </w:rPr>
        <w:t> </w:t>
      </w:r>
      <w:r w:rsidRPr="00EF0259">
        <w:rPr>
          <w:rFonts w:ascii="Arial" w:hAnsi="Arial" w:cs="Arial"/>
          <w:sz w:val="24"/>
        </w:rPr>
        <w:t>podejmowanych działań podaj niżej, najlepiej na końcu tekstu;</w:t>
      </w:r>
    </w:p>
    <w:p w14:paraId="7691F4F3" w14:textId="77777777" w:rsidR="00083F59" w:rsidRPr="00EF0259" w:rsidRDefault="00083F59" w:rsidP="009C10B3">
      <w:pPr>
        <w:numPr>
          <w:ilvl w:val="1"/>
          <w:numId w:val="16"/>
        </w:numPr>
        <w:spacing w:after="0" w:line="360" w:lineRule="auto"/>
        <w:ind w:left="1560" w:hanging="425"/>
        <w:contextualSpacing/>
        <w:rPr>
          <w:rFonts w:ascii="Arial" w:hAnsi="Arial" w:cs="Arial"/>
          <w:sz w:val="24"/>
        </w:rPr>
      </w:pPr>
      <w:r w:rsidRPr="00EF0259">
        <w:rPr>
          <w:rFonts w:ascii="Arial" w:hAnsi="Arial" w:cs="Arial"/>
          <w:sz w:val="24"/>
        </w:rPr>
        <w:t>używać poprawnej polszczyzny.</w:t>
      </w:r>
    </w:p>
    <w:p w14:paraId="586F16DF" w14:textId="77777777" w:rsidR="00083F59" w:rsidRPr="00EF0259" w:rsidRDefault="00083F59" w:rsidP="000C552F">
      <w:pPr>
        <w:pStyle w:val="Nagwek2"/>
      </w:pPr>
      <w:bookmarkStart w:id="7" w:name="_Toc102112110"/>
      <w:r w:rsidRPr="00EF0259">
        <w:lastRenderedPageBreak/>
        <w:t>Język strony</w:t>
      </w:r>
      <w:bookmarkEnd w:id="7"/>
    </w:p>
    <w:p w14:paraId="38CD47F2" w14:textId="703A0659" w:rsidR="00083F59" w:rsidRPr="00EF0259" w:rsidRDefault="00083F59" w:rsidP="007060FC">
      <w:pPr>
        <w:numPr>
          <w:ilvl w:val="0"/>
          <w:numId w:val="38"/>
        </w:numPr>
        <w:spacing w:after="0" w:line="360" w:lineRule="auto"/>
        <w:ind w:left="1134"/>
        <w:contextualSpacing/>
        <w:rPr>
          <w:rFonts w:ascii="Arial" w:hAnsi="Arial" w:cs="Arial"/>
          <w:sz w:val="24"/>
          <w:szCs w:val="24"/>
        </w:rPr>
      </w:pPr>
      <w:r w:rsidRPr="00EF0259">
        <w:rPr>
          <w:rFonts w:ascii="Arial" w:hAnsi="Arial" w:cs="Arial"/>
          <w:sz w:val="24"/>
          <w:szCs w:val="24"/>
        </w:rPr>
        <w:t>Należy pamiętać, że bardzo ważnym elementem dostępności strony internetowej jest poprawna definicja języka strony. W CMS PCz domyślnie ustawiony jest język polski i nie ma potrzeby samodzielnego ustawiania na</w:t>
      </w:r>
      <w:r w:rsidR="00401118">
        <w:rPr>
          <w:rFonts w:ascii="Arial" w:hAnsi="Arial" w:cs="Arial"/>
          <w:sz w:val="24"/>
          <w:szCs w:val="24"/>
        </w:rPr>
        <w:t> </w:t>
      </w:r>
      <w:r w:rsidRPr="00EF0259">
        <w:rPr>
          <w:rFonts w:ascii="Arial" w:hAnsi="Arial" w:cs="Arial"/>
          <w:sz w:val="24"/>
          <w:szCs w:val="24"/>
        </w:rPr>
        <w:t>język polski;</w:t>
      </w:r>
    </w:p>
    <w:p w14:paraId="364DEE13" w14:textId="73F381E4" w:rsidR="00083F59" w:rsidRPr="00EF0259" w:rsidRDefault="00083F59" w:rsidP="007060FC">
      <w:pPr>
        <w:numPr>
          <w:ilvl w:val="0"/>
          <w:numId w:val="38"/>
        </w:numPr>
        <w:spacing w:after="0" w:line="360" w:lineRule="auto"/>
        <w:ind w:left="1134" w:hanging="426"/>
        <w:contextualSpacing/>
        <w:rPr>
          <w:rFonts w:ascii="Arial" w:hAnsi="Arial" w:cs="Arial"/>
          <w:sz w:val="24"/>
          <w:szCs w:val="24"/>
        </w:rPr>
      </w:pPr>
      <w:r w:rsidRPr="00EF0259">
        <w:rPr>
          <w:rFonts w:ascii="Arial" w:hAnsi="Arial" w:cs="Arial"/>
          <w:sz w:val="24"/>
          <w:szCs w:val="24"/>
        </w:rPr>
        <w:t>Jeżeli w tekście występują elementy w innym języku, to należy je</w:t>
      </w:r>
      <w:r w:rsidR="00A24E75">
        <w:rPr>
          <w:rFonts w:ascii="Arial" w:hAnsi="Arial" w:cs="Arial"/>
          <w:sz w:val="24"/>
          <w:szCs w:val="24"/>
        </w:rPr>
        <w:t> </w:t>
      </w:r>
      <w:r w:rsidRPr="00EF0259">
        <w:rPr>
          <w:rFonts w:ascii="Arial" w:hAnsi="Arial" w:cs="Arial"/>
          <w:sz w:val="24"/>
          <w:szCs w:val="24"/>
        </w:rPr>
        <w:t xml:space="preserve">odpowiednio oznaczyć (&lt;p </w:t>
      </w:r>
      <w:proofErr w:type="spellStart"/>
      <w:r w:rsidRPr="00EF0259">
        <w:rPr>
          <w:rFonts w:ascii="Arial" w:hAnsi="Arial" w:cs="Arial"/>
          <w:sz w:val="24"/>
          <w:szCs w:val="24"/>
        </w:rPr>
        <w:t>lang</w:t>
      </w:r>
      <w:proofErr w:type="spellEnd"/>
      <w:r w:rsidRPr="00EF0259">
        <w:rPr>
          <w:rFonts w:ascii="Arial" w:hAnsi="Arial" w:cs="Arial"/>
          <w:sz w:val="24"/>
          <w:szCs w:val="24"/>
        </w:rPr>
        <w:t>="</w:t>
      </w:r>
      <w:proofErr w:type="spellStart"/>
      <w:r w:rsidRPr="00EF0259">
        <w:rPr>
          <w:rFonts w:ascii="Arial" w:hAnsi="Arial" w:cs="Arial"/>
          <w:sz w:val="24"/>
          <w:szCs w:val="24"/>
        </w:rPr>
        <w:t>fr</w:t>
      </w:r>
      <w:proofErr w:type="spellEnd"/>
      <w:r w:rsidRPr="00EF0259">
        <w:rPr>
          <w:rFonts w:ascii="Arial" w:hAnsi="Arial" w:cs="Arial"/>
          <w:sz w:val="24"/>
          <w:szCs w:val="24"/>
        </w:rPr>
        <w:t>"&gt;„tekst”&lt;/p&gt;). W CMS PCz należy wstawić Wersję językową w edytorze WYSIWYG.</w:t>
      </w:r>
    </w:p>
    <w:p w14:paraId="66B31C9A" w14:textId="77777777" w:rsidR="00083F59" w:rsidRPr="00EF0259" w:rsidRDefault="00083F59" w:rsidP="000C552F">
      <w:pPr>
        <w:pStyle w:val="Nagwek2"/>
      </w:pPr>
      <w:bookmarkStart w:id="8" w:name="_Toc102112111"/>
      <w:r w:rsidRPr="00EF0259">
        <w:t>Formatowanie tekstu</w:t>
      </w:r>
      <w:bookmarkEnd w:id="8"/>
    </w:p>
    <w:p w14:paraId="005D27A6" w14:textId="77777777" w:rsidR="00083F59" w:rsidRPr="00EF0259" w:rsidRDefault="00083F59" w:rsidP="000C552F">
      <w:pPr>
        <w:pStyle w:val="Nagwek3"/>
        <w:numPr>
          <w:ilvl w:val="0"/>
          <w:numId w:val="36"/>
        </w:numPr>
        <w:ind w:left="1134"/>
      </w:pPr>
      <w:bookmarkStart w:id="9" w:name="_Toc102112112"/>
      <w:r w:rsidRPr="00EF0259">
        <w:t>Czcionka</w:t>
      </w:r>
      <w:bookmarkEnd w:id="9"/>
    </w:p>
    <w:p w14:paraId="10C6CDC5" w14:textId="77777777" w:rsidR="00083F59" w:rsidRPr="00EF0259" w:rsidRDefault="00083F59" w:rsidP="00AE5B91">
      <w:pPr>
        <w:numPr>
          <w:ilvl w:val="0"/>
          <w:numId w:val="3"/>
        </w:numPr>
        <w:spacing w:after="0" w:line="360" w:lineRule="auto"/>
        <w:ind w:left="1560" w:hanging="425"/>
        <w:contextualSpacing/>
        <w:rPr>
          <w:rFonts w:ascii="Arial" w:hAnsi="Arial" w:cs="Arial"/>
          <w:sz w:val="24"/>
          <w:szCs w:val="24"/>
        </w:rPr>
      </w:pPr>
      <w:r w:rsidRPr="00EF0259">
        <w:rPr>
          <w:rFonts w:ascii="Arial" w:hAnsi="Arial" w:cs="Arial"/>
          <w:sz w:val="24"/>
          <w:szCs w:val="24"/>
        </w:rPr>
        <w:t>należy stosować czcionki:</w:t>
      </w:r>
    </w:p>
    <w:p w14:paraId="35D0B677" w14:textId="0556E347" w:rsidR="00083F59" w:rsidRPr="00EF0259" w:rsidRDefault="00083F59" w:rsidP="007265B0">
      <w:pPr>
        <w:numPr>
          <w:ilvl w:val="1"/>
          <w:numId w:val="18"/>
        </w:numPr>
        <w:spacing w:after="0" w:line="360" w:lineRule="auto"/>
        <w:ind w:left="1701" w:hanging="283"/>
        <w:contextualSpacing/>
        <w:rPr>
          <w:rFonts w:ascii="Arial" w:hAnsi="Arial" w:cs="Arial"/>
          <w:sz w:val="24"/>
        </w:rPr>
      </w:pPr>
      <w:proofErr w:type="spellStart"/>
      <w:r w:rsidRPr="00EF0259">
        <w:rPr>
          <w:rFonts w:ascii="Arial" w:hAnsi="Arial" w:cs="Arial"/>
          <w:sz w:val="24"/>
        </w:rPr>
        <w:t>bezszeryfowe</w:t>
      </w:r>
      <w:proofErr w:type="spellEnd"/>
      <w:r w:rsidRPr="00EF0259">
        <w:rPr>
          <w:rFonts w:ascii="Arial" w:hAnsi="Arial" w:cs="Arial"/>
          <w:sz w:val="24"/>
        </w:rPr>
        <w:t xml:space="preserve">: np. Arial, Roboto (czcionkę Roboto można pobrać </w:t>
      </w:r>
      <w:r w:rsidRPr="00EF0259">
        <w:rPr>
          <w:rFonts w:ascii="Arial" w:hAnsi="Arial" w:cs="Arial"/>
          <w:sz w:val="24"/>
        </w:rPr>
        <w:br/>
        <w:t>z zasobów</w:t>
      </w:r>
      <w:r w:rsidR="00C36474">
        <w:rPr>
          <w:rFonts w:ascii="Arial" w:hAnsi="Arial" w:cs="Arial"/>
          <w:sz w:val="24"/>
        </w:rPr>
        <w:t xml:space="preserve"> </w:t>
      </w:r>
      <w:r w:rsidR="00C36474" w:rsidRPr="00C36474">
        <w:rPr>
          <w:rFonts w:ascii="Arial" w:hAnsi="Arial" w:cs="Arial"/>
          <w:sz w:val="24"/>
        </w:rPr>
        <w:t xml:space="preserve">na stronie internetowej PCz - </w:t>
      </w:r>
      <w:r w:rsidRPr="00EF0259">
        <w:rPr>
          <w:rFonts w:ascii="Arial" w:hAnsi="Arial" w:cs="Arial"/>
          <w:sz w:val="24"/>
        </w:rPr>
        <w:t xml:space="preserve"> </w:t>
      </w:r>
      <w:r w:rsidRPr="00EF0259">
        <w:rPr>
          <w:rFonts w:ascii="Arial" w:hAnsi="Arial" w:cs="Arial"/>
          <w:color w:val="0563C1" w:themeColor="hyperlink"/>
          <w:sz w:val="24"/>
          <w:u w:val="single"/>
        </w:rPr>
        <w:t>https://pcz.pl/wspolpraca-promocja/promocja/instrukcja-instalacji-czcionki-roboto/</w:t>
      </w:r>
      <w:r w:rsidRPr="00EF0259">
        <w:rPr>
          <w:rFonts w:ascii="Arial" w:hAnsi="Arial" w:cs="Arial"/>
          <w:sz w:val="24"/>
        </w:rPr>
        <w:t>);</w:t>
      </w:r>
    </w:p>
    <w:p w14:paraId="22F4C868" w14:textId="77777777" w:rsidR="00083F59" w:rsidRPr="00EF0259" w:rsidRDefault="00083F59" w:rsidP="007265B0">
      <w:pPr>
        <w:numPr>
          <w:ilvl w:val="1"/>
          <w:numId w:val="18"/>
        </w:numPr>
        <w:spacing w:after="0" w:line="360" w:lineRule="auto"/>
        <w:ind w:left="1701" w:hanging="283"/>
        <w:contextualSpacing/>
        <w:rPr>
          <w:rFonts w:ascii="Arial" w:hAnsi="Arial" w:cs="Arial"/>
          <w:sz w:val="24"/>
        </w:rPr>
      </w:pPr>
      <w:r w:rsidRPr="00EF0259">
        <w:rPr>
          <w:rFonts w:ascii="Arial" w:hAnsi="Arial" w:cs="Arial"/>
          <w:sz w:val="24"/>
        </w:rPr>
        <w:t>o minimalnym rozmiarze 12 pkt.,</w:t>
      </w:r>
    </w:p>
    <w:p w14:paraId="23B90D48" w14:textId="77777777" w:rsidR="00083F59" w:rsidRPr="00EF0259" w:rsidRDefault="00083F59" w:rsidP="007265B0">
      <w:pPr>
        <w:numPr>
          <w:ilvl w:val="1"/>
          <w:numId w:val="18"/>
        </w:numPr>
        <w:spacing w:after="0" w:line="360" w:lineRule="auto"/>
        <w:ind w:left="1701" w:hanging="283"/>
        <w:contextualSpacing/>
        <w:rPr>
          <w:rFonts w:ascii="Arial" w:hAnsi="Arial" w:cs="Arial"/>
          <w:sz w:val="24"/>
        </w:rPr>
      </w:pPr>
      <w:r w:rsidRPr="00EF0259">
        <w:rPr>
          <w:rFonts w:ascii="Arial" w:hAnsi="Arial" w:cs="Arial"/>
          <w:sz w:val="24"/>
        </w:rPr>
        <w:t>należy zapewnić widoczne światło pomiędzy akapitami/paragrafami tekstu, tzn. zastosować interlinię między wierszami 1,5 pkt.,</w:t>
      </w:r>
    </w:p>
    <w:p w14:paraId="0D3F5249" w14:textId="582644EB" w:rsidR="00083F59" w:rsidRPr="00EF0259" w:rsidRDefault="00083F59" w:rsidP="007265B0">
      <w:pPr>
        <w:numPr>
          <w:ilvl w:val="1"/>
          <w:numId w:val="18"/>
        </w:numPr>
        <w:spacing w:after="0" w:line="360" w:lineRule="auto"/>
        <w:ind w:left="1701" w:hanging="283"/>
        <w:contextualSpacing/>
        <w:rPr>
          <w:rFonts w:ascii="Arial" w:hAnsi="Arial" w:cs="Arial"/>
          <w:sz w:val="24"/>
        </w:rPr>
      </w:pPr>
      <w:r w:rsidRPr="00EF0259">
        <w:rPr>
          <w:rFonts w:ascii="Arial" w:hAnsi="Arial" w:cs="Arial"/>
          <w:sz w:val="24"/>
        </w:rPr>
        <w:t>powyższe ustawienia są domyślnie skonfigurowane w CMS PCz i</w:t>
      </w:r>
      <w:r w:rsidR="00A24E75">
        <w:rPr>
          <w:rFonts w:ascii="Arial" w:hAnsi="Arial" w:cs="Arial"/>
          <w:sz w:val="24"/>
        </w:rPr>
        <w:t> </w:t>
      </w:r>
      <w:r w:rsidRPr="00EF0259">
        <w:rPr>
          <w:rFonts w:ascii="Arial" w:hAnsi="Arial" w:cs="Arial"/>
          <w:sz w:val="24"/>
        </w:rPr>
        <w:t>nie</w:t>
      </w:r>
      <w:r w:rsidR="00A24E75">
        <w:rPr>
          <w:rFonts w:ascii="Arial" w:hAnsi="Arial" w:cs="Arial"/>
          <w:sz w:val="24"/>
        </w:rPr>
        <w:t> </w:t>
      </w:r>
      <w:r w:rsidRPr="00EF0259">
        <w:rPr>
          <w:rFonts w:ascii="Arial" w:hAnsi="Arial" w:cs="Arial"/>
          <w:sz w:val="24"/>
        </w:rPr>
        <w:t>ma potrzeby ich ręcznej modyfikacji (czcionka Roboto oznaczona jako -</w:t>
      </w:r>
      <w:proofErr w:type="spellStart"/>
      <w:r w:rsidRPr="00EF0259">
        <w:rPr>
          <w:rFonts w:ascii="Arial" w:hAnsi="Arial" w:cs="Arial"/>
          <w:sz w:val="24"/>
        </w:rPr>
        <w:t>apple</w:t>
      </w:r>
      <w:proofErr w:type="spellEnd"/>
      <w:r w:rsidRPr="00EF0259">
        <w:rPr>
          <w:rFonts w:ascii="Arial" w:hAnsi="Arial" w:cs="Arial"/>
          <w:sz w:val="24"/>
        </w:rPr>
        <w:t>-system w rozmiarze 16);</w:t>
      </w:r>
    </w:p>
    <w:p w14:paraId="514466CD" w14:textId="4F61E506" w:rsidR="00083F59" w:rsidRPr="00EF0259" w:rsidRDefault="00083F59" w:rsidP="00AE5B91">
      <w:pPr>
        <w:numPr>
          <w:ilvl w:val="0"/>
          <w:numId w:val="3"/>
        </w:numPr>
        <w:spacing w:after="0" w:line="360" w:lineRule="auto"/>
        <w:ind w:left="1560" w:hanging="425"/>
        <w:contextualSpacing/>
        <w:rPr>
          <w:rFonts w:ascii="Arial" w:hAnsi="Arial" w:cs="Arial"/>
          <w:sz w:val="24"/>
          <w:szCs w:val="24"/>
        </w:rPr>
      </w:pPr>
      <w:r w:rsidRPr="00EF0259">
        <w:rPr>
          <w:rFonts w:ascii="Arial" w:hAnsi="Arial" w:cs="Arial"/>
          <w:sz w:val="24"/>
          <w:szCs w:val="24"/>
        </w:rPr>
        <w:t>domyślne wartości dla czcionki spełniają wszystkie powyższe wymogi i</w:t>
      </w:r>
      <w:r w:rsidR="00A24E75">
        <w:rPr>
          <w:rFonts w:ascii="Arial" w:hAnsi="Arial" w:cs="Arial"/>
          <w:sz w:val="24"/>
          <w:szCs w:val="24"/>
        </w:rPr>
        <w:t> </w:t>
      </w:r>
      <w:r w:rsidRPr="00EF0259">
        <w:rPr>
          <w:rFonts w:ascii="Arial" w:hAnsi="Arial" w:cs="Arial"/>
          <w:sz w:val="24"/>
          <w:szCs w:val="24"/>
        </w:rPr>
        <w:t>należy unikać modyfikacji tych wartości;</w:t>
      </w:r>
    </w:p>
    <w:p w14:paraId="4828ADB9" w14:textId="77777777" w:rsidR="00083F59" w:rsidRPr="00EF0259" w:rsidRDefault="00083F59" w:rsidP="00AE5B91">
      <w:pPr>
        <w:numPr>
          <w:ilvl w:val="0"/>
          <w:numId w:val="3"/>
        </w:numPr>
        <w:spacing w:after="0" w:line="360" w:lineRule="auto"/>
        <w:ind w:left="1560" w:hanging="425"/>
        <w:contextualSpacing/>
        <w:rPr>
          <w:rFonts w:ascii="Arial" w:hAnsi="Arial" w:cs="Arial"/>
          <w:sz w:val="24"/>
          <w:szCs w:val="24"/>
        </w:rPr>
      </w:pPr>
      <w:r w:rsidRPr="00EF0259">
        <w:rPr>
          <w:rFonts w:ascii="Arial" w:hAnsi="Arial" w:cs="Arial"/>
          <w:sz w:val="24"/>
          <w:szCs w:val="24"/>
        </w:rPr>
        <w:t>zrzut ekranu pokazujący konfigurację czcionki w panelu CMS PCz</w:t>
      </w:r>
    </w:p>
    <w:p w14:paraId="5B9D7795" w14:textId="77777777" w:rsidR="00083F59" w:rsidRPr="00EF0259" w:rsidRDefault="00083F59" w:rsidP="00083F59">
      <w:pPr>
        <w:spacing w:after="0" w:line="360" w:lineRule="auto"/>
        <w:jc w:val="center"/>
        <w:rPr>
          <w:rFonts w:ascii="Arial" w:hAnsi="Arial" w:cs="Arial"/>
          <w:sz w:val="24"/>
        </w:rPr>
      </w:pPr>
      <w:r w:rsidRPr="00EF0259">
        <w:rPr>
          <w:rFonts w:ascii="Arial" w:hAnsi="Arial" w:cs="Arial"/>
          <w:noProof/>
          <w:sz w:val="24"/>
          <w:lang w:eastAsia="pl-PL"/>
        </w:rPr>
        <w:drawing>
          <wp:inline distT="0" distB="0" distL="0" distR="0" wp14:anchorId="3C216A88" wp14:editId="6900C81C">
            <wp:extent cx="5752465" cy="871855"/>
            <wp:effectExtent l="133350" t="114300" r="153035" b="156845"/>
            <wp:docPr id="2" name="Obraz 2" descr="Zrzut ekranu pokazujący konfigurację czcionki w panelu CMS P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rzut ekranu pokazujący konfigurację czcionki w panelu CMS PC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2465" cy="8718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301861D" w14:textId="77777777" w:rsidR="00083F59" w:rsidRPr="000C552F" w:rsidRDefault="00083F59" w:rsidP="000C552F">
      <w:pPr>
        <w:pStyle w:val="Nagwek3"/>
        <w:numPr>
          <w:ilvl w:val="0"/>
          <w:numId w:val="36"/>
        </w:numPr>
        <w:ind w:left="1134"/>
      </w:pPr>
      <w:bookmarkStart w:id="10" w:name="_Toc102112113"/>
      <w:r w:rsidRPr="000C552F">
        <w:t>Akapity</w:t>
      </w:r>
      <w:bookmarkEnd w:id="10"/>
    </w:p>
    <w:p w14:paraId="2C82F176" w14:textId="77777777" w:rsidR="00083F59" w:rsidRPr="00EF0259" w:rsidRDefault="00083F59" w:rsidP="00AE5B91">
      <w:pPr>
        <w:numPr>
          <w:ilvl w:val="0"/>
          <w:numId w:val="4"/>
        </w:numPr>
        <w:spacing w:after="0" w:line="360" w:lineRule="auto"/>
        <w:ind w:left="1560" w:hanging="425"/>
        <w:contextualSpacing/>
        <w:rPr>
          <w:rFonts w:ascii="Arial" w:hAnsi="Arial" w:cs="Arial"/>
          <w:color w:val="000000"/>
          <w:sz w:val="24"/>
          <w:szCs w:val="24"/>
        </w:rPr>
      </w:pPr>
      <w:r w:rsidRPr="00EF0259">
        <w:rPr>
          <w:rFonts w:ascii="Arial" w:hAnsi="Arial" w:cs="Arial"/>
          <w:color w:val="000000"/>
          <w:sz w:val="24"/>
          <w:szCs w:val="24"/>
        </w:rPr>
        <w:t>najważniejsze zasady tworzenia prawidłowych, działających na korzyść czytelności akapitów:</w:t>
      </w:r>
    </w:p>
    <w:p w14:paraId="3675F710" w14:textId="77777777" w:rsidR="00083F59" w:rsidRPr="00EF0259" w:rsidRDefault="00083F59" w:rsidP="007265B0">
      <w:pPr>
        <w:numPr>
          <w:ilvl w:val="1"/>
          <w:numId w:val="19"/>
        </w:numPr>
        <w:spacing w:after="0" w:line="360" w:lineRule="auto"/>
        <w:ind w:left="1701" w:hanging="283"/>
        <w:contextualSpacing/>
        <w:rPr>
          <w:rFonts w:ascii="Arial" w:hAnsi="Arial" w:cs="Arial"/>
          <w:sz w:val="24"/>
          <w:szCs w:val="24"/>
        </w:rPr>
      </w:pPr>
      <w:r w:rsidRPr="00EF0259">
        <w:rPr>
          <w:rFonts w:ascii="Arial" w:hAnsi="Arial" w:cs="Arial"/>
          <w:sz w:val="24"/>
          <w:szCs w:val="24"/>
        </w:rPr>
        <w:t xml:space="preserve">akapit powinien przekazywać (w miarę możliwości) jedną ideę, </w:t>
      </w:r>
    </w:p>
    <w:p w14:paraId="6693E751" w14:textId="6DED44D3" w:rsidR="00083F59" w:rsidRPr="00EF0259" w:rsidRDefault="00083F59" w:rsidP="007265B0">
      <w:pPr>
        <w:numPr>
          <w:ilvl w:val="1"/>
          <w:numId w:val="19"/>
        </w:numPr>
        <w:spacing w:after="0" w:line="360" w:lineRule="auto"/>
        <w:ind w:left="1701" w:hanging="283"/>
        <w:contextualSpacing/>
        <w:rPr>
          <w:rFonts w:ascii="Arial" w:hAnsi="Arial" w:cs="Arial"/>
          <w:sz w:val="24"/>
          <w:szCs w:val="24"/>
        </w:rPr>
      </w:pPr>
      <w:r w:rsidRPr="00EF0259">
        <w:rPr>
          <w:rFonts w:ascii="Arial" w:hAnsi="Arial" w:cs="Arial"/>
          <w:sz w:val="24"/>
          <w:szCs w:val="24"/>
        </w:rPr>
        <w:t>za przyjazny można uznać tekst, którego akapity nie przekraczają 10</w:t>
      </w:r>
      <w:r w:rsidR="00A24E75">
        <w:rPr>
          <w:rFonts w:ascii="Arial" w:hAnsi="Arial" w:cs="Arial"/>
          <w:sz w:val="24"/>
          <w:szCs w:val="24"/>
        </w:rPr>
        <w:t> </w:t>
      </w:r>
      <w:r w:rsidRPr="00EF0259">
        <w:rPr>
          <w:rFonts w:ascii="Arial" w:hAnsi="Arial" w:cs="Arial"/>
          <w:sz w:val="24"/>
          <w:szCs w:val="24"/>
        </w:rPr>
        <w:t xml:space="preserve">linijek, </w:t>
      </w:r>
    </w:p>
    <w:p w14:paraId="531E0BB4" w14:textId="77777777" w:rsidR="00083F59" w:rsidRPr="00EF0259" w:rsidRDefault="00083F59" w:rsidP="007265B0">
      <w:pPr>
        <w:numPr>
          <w:ilvl w:val="1"/>
          <w:numId w:val="19"/>
        </w:numPr>
        <w:spacing w:after="0" w:line="360" w:lineRule="auto"/>
        <w:ind w:left="1701" w:hanging="283"/>
        <w:contextualSpacing/>
        <w:rPr>
          <w:rFonts w:ascii="Arial" w:hAnsi="Arial" w:cs="Arial"/>
          <w:sz w:val="24"/>
          <w:szCs w:val="24"/>
        </w:rPr>
      </w:pPr>
      <w:r w:rsidRPr="00EF0259">
        <w:rPr>
          <w:rFonts w:ascii="Arial" w:hAnsi="Arial" w:cs="Arial"/>
          <w:sz w:val="24"/>
          <w:szCs w:val="24"/>
        </w:rPr>
        <w:lastRenderedPageBreak/>
        <w:t xml:space="preserve">już pierwsze słowa powinny wskazywać na to, o czym dany akapit będzie mówił, </w:t>
      </w:r>
    </w:p>
    <w:p w14:paraId="42B3ED34" w14:textId="6B3D2775" w:rsidR="00083F59" w:rsidRPr="00EF0259" w:rsidRDefault="00083F59" w:rsidP="007265B0">
      <w:pPr>
        <w:numPr>
          <w:ilvl w:val="1"/>
          <w:numId w:val="19"/>
        </w:numPr>
        <w:spacing w:after="0" w:line="360" w:lineRule="auto"/>
        <w:ind w:left="1701" w:hanging="283"/>
        <w:contextualSpacing/>
        <w:rPr>
          <w:rFonts w:ascii="Arial" w:hAnsi="Arial" w:cs="Arial"/>
          <w:sz w:val="24"/>
          <w:szCs w:val="24"/>
        </w:rPr>
      </w:pPr>
      <w:r w:rsidRPr="00EF0259">
        <w:rPr>
          <w:rFonts w:ascii="Arial" w:hAnsi="Arial" w:cs="Arial"/>
          <w:sz w:val="24"/>
          <w:szCs w:val="24"/>
        </w:rPr>
        <w:t>zaleca się, by dzielić na akapity jest bardzo proste do wdrożenia, a</w:t>
      </w:r>
      <w:r w:rsidR="00A24E75">
        <w:rPr>
          <w:rFonts w:ascii="Arial" w:hAnsi="Arial" w:cs="Arial"/>
          <w:sz w:val="24"/>
          <w:szCs w:val="24"/>
        </w:rPr>
        <w:t> </w:t>
      </w:r>
      <w:r w:rsidRPr="00EF0259">
        <w:rPr>
          <w:rFonts w:ascii="Arial" w:hAnsi="Arial" w:cs="Arial"/>
          <w:sz w:val="24"/>
          <w:szCs w:val="24"/>
        </w:rPr>
        <w:t>stosowanie się do niego znacząco poprawia czytelność tekstu;</w:t>
      </w:r>
    </w:p>
    <w:p w14:paraId="0B9FC48D" w14:textId="77777777" w:rsidR="00083F59" w:rsidRPr="00EF0259" w:rsidRDefault="00083F59" w:rsidP="00AE5B91">
      <w:pPr>
        <w:numPr>
          <w:ilvl w:val="0"/>
          <w:numId w:val="4"/>
        </w:numPr>
        <w:spacing w:after="0" w:line="360" w:lineRule="auto"/>
        <w:ind w:left="1560" w:hanging="425"/>
        <w:contextualSpacing/>
        <w:rPr>
          <w:rFonts w:ascii="Arial" w:hAnsi="Arial" w:cs="Arial"/>
          <w:color w:val="000000"/>
          <w:sz w:val="24"/>
          <w:szCs w:val="24"/>
        </w:rPr>
      </w:pPr>
      <w:r w:rsidRPr="00EF0259">
        <w:rPr>
          <w:rFonts w:ascii="Arial" w:hAnsi="Arial" w:cs="Arial"/>
          <w:color w:val="000000"/>
          <w:sz w:val="24"/>
          <w:szCs w:val="24"/>
        </w:rPr>
        <w:t>zrzut ekranu pokazujący prawidłowo użycie akapitów do podziału treści artykułu na części.</w:t>
      </w:r>
    </w:p>
    <w:p w14:paraId="0B4414D7" w14:textId="77777777" w:rsidR="00083F59" w:rsidRPr="00EF0259" w:rsidRDefault="00083F59" w:rsidP="00083F59">
      <w:pPr>
        <w:spacing w:after="0" w:line="360" w:lineRule="auto"/>
        <w:rPr>
          <w:rFonts w:ascii="Arial" w:hAnsi="Arial" w:cs="Arial"/>
          <w:color w:val="000000"/>
          <w:sz w:val="23"/>
          <w:szCs w:val="23"/>
        </w:rPr>
      </w:pPr>
      <w:r w:rsidRPr="00EF0259">
        <w:rPr>
          <w:rFonts w:ascii="Arial" w:hAnsi="Arial" w:cs="Arial"/>
          <w:noProof/>
          <w:color w:val="000000"/>
          <w:sz w:val="23"/>
          <w:szCs w:val="23"/>
          <w:lang w:eastAsia="pl-PL"/>
        </w:rPr>
        <w:drawing>
          <wp:inline distT="0" distB="0" distL="0" distR="0" wp14:anchorId="5E09B8CE" wp14:editId="3603A07C">
            <wp:extent cx="5760720" cy="2901950"/>
            <wp:effectExtent l="133350" t="114300" r="144780" b="165100"/>
            <wp:docPr id="1" name="Obraz 1" descr="Zrzut ekranu pokazujący prawidłowo użycie akapitów do podziału treści artykułu na czę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rzut ekranu pokazujący prawidłowo użycie akapitów do podziału treści artykułu na części"/>
                    <pic:cNvPicPr/>
                  </pic:nvPicPr>
                  <pic:blipFill>
                    <a:blip r:embed="rId9"/>
                    <a:stretch>
                      <a:fillRect/>
                    </a:stretch>
                  </pic:blipFill>
                  <pic:spPr>
                    <a:xfrm>
                      <a:off x="0" y="0"/>
                      <a:ext cx="5760720" cy="2901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DE037BF" w14:textId="77777777" w:rsidR="00083F59" w:rsidRPr="000C552F" w:rsidRDefault="00083F59" w:rsidP="000C552F">
      <w:pPr>
        <w:pStyle w:val="Nagwek3"/>
        <w:numPr>
          <w:ilvl w:val="0"/>
          <w:numId w:val="36"/>
        </w:numPr>
        <w:ind w:left="1134"/>
      </w:pPr>
      <w:bookmarkStart w:id="11" w:name="_Toc102112114"/>
      <w:r w:rsidRPr="000C552F">
        <w:t>Nagłówki</w:t>
      </w:r>
      <w:bookmarkEnd w:id="11"/>
      <w:r w:rsidRPr="000C552F">
        <w:t xml:space="preserve"> </w:t>
      </w:r>
    </w:p>
    <w:p w14:paraId="2DC78AB5" w14:textId="7018FCCC" w:rsidR="00083F59" w:rsidRPr="00EF0259" w:rsidRDefault="00083F59" w:rsidP="00AE5B91">
      <w:pPr>
        <w:numPr>
          <w:ilvl w:val="0"/>
          <w:numId w:val="21"/>
        </w:numPr>
        <w:spacing w:after="0" w:line="360" w:lineRule="auto"/>
        <w:ind w:left="1560" w:hanging="425"/>
        <w:contextualSpacing/>
        <w:rPr>
          <w:rFonts w:ascii="Arial" w:hAnsi="Arial" w:cs="Arial"/>
          <w:color w:val="000000"/>
          <w:sz w:val="24"/>
          <w:szCs w:val="24"/>
        </w:rPr>
      </w:pPr>
      <w:r w:rsidRPr="00EF0259">
        <w:rPr>
          <w:rFonts w:ascii="Arial" w:hAnsi="Arial" w:cs="Arial"/>
          <w:color w:val="000000"/>
          <w:sz w:val="24"/>
          <w:szCs w:val="24"/>
        </w:rPr>
        <w:t>śródtytuły/nagłówki pozwalają zatytułować jeden lub więcej akapitów. Ogólna zasada brzmi: nagłówki powinny tytułować wszystkie sekcje treści. Dzięki temu powstaje struktura treści, która jest podstawą czytelności. Jak wiadomo, użytkownicy nie czytają, tylko skanują tekst. Sensowne i zrozumiałe nagłówki są doskonałym udogodnieniem w</w:t>
      </w:r>
      <w:r w:rsidR="00423D25">
        <w:rPr>
          <w:rFonts w:ascii="Arial" w:hAnsi="Arial" w:cs="Arial"/>
          <w:color w:val="000000"/>
          <w:sz w:val="24"/>
          <w:szCs w:val="24"/>
        </w:rPr>
        <w:t> </w:t>
      </w:r>
      <w:r w:rsidRPr="00EF0259">
        <w:rPr>
          <w:rFonts w:ascii="Arial" w:hAnsi="Arial" w:cs="Arial"/>
          <w:color w:val="000000"/>
          <w:sz w:val="24"/>
          <w:szCs w:val="24"/>
        </w:rPr>
        <w:t>skanowaniu tekstu wzrokiem. Nagłówki są także bardzo ważne dla</w:t>
      </w:r>
      <w:r w:rsidR="00A24E75">
        <w:rPr>
          <w:rFonts w:ascii="Arial" w:hAnsi="Arial" w:cs="Arial"/>
          <w:color w:val="000000"/>
          <w:sz w:val="24"/>
          <w:szCs w:val="24"/>
        </w:rPr>
        <w:t> </w:t>
      </w:r>
      <w:r w:rsidRPr="00EF0259">
        <w:rPr>
          <w:rFonts w:ascii="Arial" w:hAnsi="Arial" w:cs="Arial"/>
          <w:color w:val="000000"/>
          <w:sz w:val="24"/>
          <w:szCs w:val="24"/>
        </w:rPr>
        <w:t>użytkowników niewidomych,</w:t>
      </w:r>
    </w:p>
    <w:p w14:paraId="5B20FFF1" w14:textId="438661EA" w:rsidR="00083F59" w:rsidRPr="00EF0259" w:rsidRDefault="00083F59" w:rsidP="00AE5B91">
      <w:pPr>
        <w:numPr>
          <w:ilvl w:val="0"/>
          <w:numId w:val="21"/>
        </w:numPr>
        <w:spacing w:after="0" w:line="360" w:lineRule="auto"/>
        <w:ind w:left="1560" w:hanging="425"/>
        <w:contextualSpacing/>
        <w:rPr>
          <w:rFonts w:ascii="Arial" w:hAnsi="Arial" w:cs="Arial"/>
          <w:sz w:val="24"/>
        </w:rPr>
      </w:pPr>
      <w:r w:rsidRPr="00EF0259">
        <w:rPr>
          <w:rFonts w:ascii="Arial" w:hAnsi="Arial" w:cs="Arial"/>
          <w:sz w:val="24"/>
          <w:szCs w:val="24"/>
        </w:rPr>
        <w:t>w CMS PCz należy korzystać z gotowych nagłówków dostępnych w</w:t>
      </w:r>
      <w:r w:rsidR="00423D25">
        <w:rPr>
          <w:rFonts w:ascii="Arial" w:hAnsi="Arial" w:cs="Arial"/>
          <w:sz w:val="24"/>
          <w:szCs w:val="24"/>
        </w:rPr>
        <w:t> </w:t>
      </w:r>
      <w:r w:rsidRPr="00EF0259">
        <w:rPr>
          <w:rFonts w:ascii="Arial" w:hAnsi="Arial" w:cs="Arial"/>
          <w:sz w:val="24"/>
          <w:szCs w:val="24"/>
        </w:rPr>
        <w:t>edytorze, poczynając od Nagłówka 3 oraz poprzez kolejne (Nagłówek 4, Nagłówek 5), z zachowaniem hierarchii. Nie można używać nagłówków do wyróżniania tekstu ani modyfikować treści akapitu tak</w:t>
      </w:r>
      <w:r w:rsidR="00A24E75">
        <w:rPr>
          <w:rFonts w:ascii="Arial" w:hAnsi="Arial" w:cs="Arial"/>
          <w:sz w:val="24"/>
          <w:szCs w:val="24"/>
        </w:rPr>
        <w:t> </w:t>
      </w:r>
      <w:r w:rsidRPr="00EF0259">
        <w:rPr>
          <w:rFonts w:ascii="Arial" w:hAnsi="Arial" w:cs="Arial"/>
          <w:sz w:val="24"/>
          <w:szCs w:val="24"/>
        </w:rPr>
        <w:t>aby wyglądała jak nagłówek.</w:t>
      </w:r>
    </w:p>
    <w:p w14:paraId="1C07B79D" w14:textId="77777777" w:rsidR="00083F59" w:rsidRPr="000C552F" w:rsidRDefault="00083F59" w:rsidP="000C552F">
      <w:pPr>
        <w:pStyle w:val="Nagwek3"/>
        <w:numPr>
          <w:ilvl w:val="0"/>
          <w:numId w:val="36"/>
        </w:numPr>
        <w:ind w:left="1134"/>
      </w:pPr>
      <w:bookmarkStart w:id="12" w:name="_Toc102112115"/>
      <w:r w:rsidRPr="000C552F">
        <w:t>Wypunktowania i listy</w:t>
      </w:r>
      <w:bookmarkEnd w:id="12"/>
      <w:r w:rsidRPr="000C552F">
        <w:t xml:space="preserve"> </w:t>
      </w:r>
    </w:p>
    <w:p w14:paraId="6F1BCD8F" w14:textId="77777777" w:rsidR="00083F59" w:rsidRPr="00EF0259" w:rsidRDefault="00083F59" w:rsidP="00AE5B91">
      <w:pPr>
        <w:numPr>
          <w:ilvl w:val="0"/>
          <w:numId w:val="39"/>
        </w:numPr>
        <w:spacing w:after="0" w:line="360" w:lineRule="auto"/>
        <w:ind w:left="1560"/>
        <w:contextualSpacing/>
        <w:rPr>
          <w:rFonts w:ascii="Arial" w:hAnsi="Arial" w:cs="Arial"/>
          <w:sz w:val="24"/>
          <w:szCs w:val="24"/>
        </w:rPr>
      </w:pPr>
      <w:r w:rsidRPr="00AE5B91">
        <w:rPr>
          <w:rFonts w:ascii="Arial" w:hAnsi="Arial" w:cs="Arial"/>
          <w:color w:val="000000"/>
          <w:sz w:val="24"/>
          <w:szCs w:val="24"/>
        </w:rPr>
        <w:t>wypunktowania</w:t>
      </w:r>
      <w:r w:rsidRPr="00EF0259">
        <w:rPr>
          <w:rFonts w:ascii="Arial" w:hAnsi="Arial" w:cs="Arial"/>
          <w:sz w:val="24"/>
          <w:szCs w:val="24"/>
        </w:rPr>
        <w:t>, listy elementów są elementami zalecanymi, umożliwiającymi łatwiejsze przyswajanie prezentowanych treści,</w:t>
      </w:r>
    </w:p>
    <w:p w14:paraId="18A9EAC0" w14:textId="77777777" w:rsidR="00083F59" w:rsidRPr="00AE5B91" w:rsidRDefault="00083F59" w:rsidP="00AE5B91">
      <w:pPr>
        <w:numPr>
          <w:ilvl w:val="0"/>
          <w:numId w:val="39"/>
        </w:numPr>
        <w:spacing w:after="0" w:line="360" w:lineRule="auto"/>
        <w:ind w:left="1560" w:hanging="425"/>
        <w:contextualSpacing/>
        <w:rPr>
          <w:rFonts w:ascii="Arial" w:hAnsi="Arial" w:cs="Arial"/>
          <w:color w:val="000000"/>
          <w:sz w:val="24"/>
          <w:szCs w:val="24"/>
        </w:rPr>
      </w:pPr>
      <w:r w:rsidRPr="00AE5B91">
        <w:rPr>
          <w:rFonts w:ascii="Arial" w:hAnsi="Arial" w:cs="Arial"/>
          <w:color w:val="000000"/>
          <w:sz w:val="24"/>
          <w:szCs w:val="24"/>
        </w:rPr>
        <w:lastRenderedPageBreak/>
        <w:t>należy stosować narzędzie edytora WYSIWYG do wstawiania listy elementów – po takiej liście można nawigować czytnikiem ekranu,</w:t>
      </w:r>
    </w:p>
    <w:p w14:paraId="499F8EB5" w14:textId="371F1975" w:rsidR="00083F59" w:rsidRPr="00AE5B91" w:rsidRDefault="00083F59" w:rsidP="00AE5B91">
      <w:pPr>
        <w:numPr>
          <w:ilvl w:val="0"/>
          <w:numId w:val="39"/>
        </w:numPr>
        <w:spacing w:after="0" w:line="360" w:lineRule="auto"/>
        <w:ind w:left="1560" w:hanging="425"/>
        <w:contextualSpacing/>
        <w:rPr>
          <w:rFonts w:ascii="Arial" w:hAnsi="Arial" w:cs="Arial"/>
          <w:color w:val="000000"/>
          <w:sz w:val="24"/>
          <w:szCs w:val="24"/>
        </w:rPr>
      </w:pPr>
      <w:r w:rsidRPr="00AE5B91">
        <w:rPr>
          <w:rFonts w:ascii="Arial" w:hAnsi="Arial" w:cs="Arial"/>
          <w:color w:val="000000"/>
          <w:sz w:val="24"/>
          <w:szCs w:val="24"/>
        </w:rPr>
        <w:t>listę nieuporządkowaną, w której każdy element należy zaczynać od</w:t>
      </w:r>
      <w:r w:rsidR="00A24E75" w:rsidRPr="00AE5B91">
        <w:rPr>
          <w:rFonts w:ascii="Arial" w:hAnsi="Arial" w:cs="Arial"/>
          <w:color w:val="000000"/>
          <w:sz w:val="24"/>
          <w:szCs w:val="24"/>
        </w:rPr>
        <w:t> </w:t>
      </w:r>
      <w:r w:rsidRPr="00AE5B91">
        <w:rPr>
          <w:rFonts w:ascii="Arial" w:hAnsi="Arial" w:cs="Arial"/>
          <w:color w:val="000000"/>
          <w:sz w:val="24"/>
          <w:szCs w:val="24"/>
        </w:rPr>
        <w:t xml:space="preserve">punktów, strzałek czy innych graficznych wyróżników - w CMS PCz należy stosować domyślny </w:t>
      </w:r>
      <w:proofErr w:type="spellStart"/>
      <w:r w:rsidRPr="00AE5B91">
        <w:rPr>
          <w:rFonts w:ascii="Arial" w:hAnsi="Arial" w:cs="Arial"/>
          <w:color w:val="000000"/>
          <w:sz w:val="24"/>
          <w:szCs w:val="24"/>
        </w:rPr>
        <w:t>punktator</w:t>
      </w:r>
      <w:proofErr w:type="spellEnd"/>
      <w:r w:rsidRPr="00AE5B91">
        <w:rPr>
          <w:rFonts w:ascii="Arial" w:hAnsi="Arial" w:cs="Arial"/>
          <w:color w:val="000000"/>
          <w:sz w:val="24"/>
          <w:szCs w:val="24"/>
        </w:rPr>
        <w:t>,</w:t>
      </w:r>
    </w:p>
    <w:p w14:paraId="0932901F" w14:textId="77777777" w:rsidR="00083F59" w:rsidRPr="00AE5B91" w:rsidRDefault="00083F59" w:rsidP="00AE5B91">
      <w:pPr>
        <w:numPr>
          <w:ilvl w:val="0"/>
          <w:numId w:val="39"/>
        </w:numPr>
        <w:spacing w:after="0" w:line="360" w:lineRule="auto"/>
        <w:ind w:left="1560" w:hanging="425"/>
        <w:contextualSpacing/>
        <w:rPr>
          <w:rFonts w:ascii="Arial" w:hAnsi="Arial" w:cs="Arial"/>
          <w:color w:val="000000"/>
          <w:sz w:val="24"/>
          <w:szCs w:val="24"/>
        </w:rPr>
      </w:pPr>
      <w:r w:rsidRPr="00AE5B91">
        <w:rPr>
          <w:rFonts w:ascii="Arial" w:hAnsi="Arial" w:cs="Arial"/>
          <w:color w:val="000000"/>
          <w:sz w:val="24"/>
          <w:szCs w:val="24"/>
        </w:rPr>
        <w:t>listę uporządkowaną, w której każdy punkt należy zaczynać od liczby, np. 1, 2, 3 lub I, II, III,</w:t>
      </w:r>
    </w:p>
    <w:p w14:paraId="73CFAAFC" w14:textId="77777777" w:rsidR="00083F59" w:rsidRPr="00AE5B91" w:rsidRDefault="00083F59" w:rsidP="00AE5B91">
      <w:pPr>
        <w:numPr>
          <w:ilvl w:val="0"/>
          <w:numId w:val="39"/>
        </w:numPr>
        <w:spacing w:after="0" w:line="360" w:lineRule="auto"/>
        <w:ind w:left="1560" w:hanging="425"/>
        <w:contextualSpacing/>
        <w:rPr>
          <w:rFonts w:ascii="Arial" w:hAnsi="Arial" w:cs="Arial"/>
          <w:color w:val="000000"/>
          <w:sz w:val="24"/>
          <w:szCs w:val="24"/>
        </w:rPr>
      </w:pPr>
      <w:r w:rsidRPr="00AE5B91">
        <w:rPr>
          <w:rFonts w:ascii="Arial" w:hAnsi="Arial" w:cs="Arial"/>
          <w:color w:val="000000"/>
          <w:sz w:val="24"/>
          <w:szCs w:val="24"/>
        </w:rPr>
        <w:t>w przypadku zagnieżdżania list należy zwracać uwagę na odpowiedni poziom list wypunktowanych i numerowanych za pomocą narzędzi edytora WYSIWYG,</w:t>
      </w:r>
    </w:p>
    <w:p w14:paraId="00DF6875" w14:textId="6B09EA09" w:rsidR="00083F59" w:rsidRPr="00AE5B91" w:rsidRDefault="00083F59" w:rsidP="00AE5B91">
      <w:pPr>
        <w:numPr>
          <w:ilvl w:val="0"/>
          <w:numId w:val="39"/>
        </w:numPr>
        <w:spacing w:after="0" w:line="360" w:lineRule="auto"/>
        <w:ind w:left="1560" w:hanging="425"/>
        <w:contextualSpacing/>
        <w:rPr>
          <w:rFonts w:ascii="Arial" w:hAnsi="Arial" w:cs="Arial"/>
          <w:color w:val="000000"/>
          <w:sz w:val="24"/>
          <w:szCs w:val="24"/>
        </w:rPr>
      </w:pPr>
      <w:r w:rsidRPr="00AE5B91">
        <w:rPr>
          <w:rFonts w:ascii="Arial" w:hAnsi="Arial" w:cs="Arial"/>
          <w:color w:val="000000"/>
          <w:sz w:val="24"/>
          <w:szCs w:val="24"/>
        </w:rPr>
        <w:t>należy zapewnić odstępy pomiędzy elementami list, podobnie jak w</w:t>
      </w:r>
      <w:r w:rsidR="00301D48" w:rsidRPr="00AE5B91">
        <w:rPr>
          <w:rFonts w:ascii="Arial" w:hAnsi="Arial" w:cs="Arial"/>
          <w:color w:val="000000"/>
          <w:sz w:val="24"/>
          <w:szCs w:val="24"/>
        </w:rPr>
        <w:t> </w:t>
      </w:r>
      <w:r w:rsidRPr="00AE5B91">
        <w:rPr>
          <w:rFonts w:ascii="Arial" w:hAnsi="Arial" w:cs="Arial"/>
          <w:color w:val="000000"/>
          <w:sz w:val="24"/>
          <w:szCs w:val="24"/>
        </w:rPr>
        <w:t>przypadku akapitów tekstu,</w:t>
      </w:r>
    </w:p>
    <w:p w14:paraId="15B6FAFE" w14:textId="77777777" w:rsidR="00083F59" w:rsidRPr="00AE5B91" w:rsidRDefault="00083F59" w:rsidP="00AE5B91">
      <w:pPr>
        <w:numPr>
          <w:ilvl w:val="0"/>
          <w:numId w:val="39"/>
        </w:numPr>
        <w:spacing w:after="0" w:line="360" w:lineRule="auto"/>
        <w:ind w:left="1560" w:hanging="425"/>
        <w:contextualSpacing/>
        <w:rPr>
          <w:rFonts w:ascii="Arial" w:hAnsi="Arial" w:cs="Arial"/>
          <w:color w:val="000000"/>
          <w:sz w:val="24"/>
          <w:szCs w:val="24"/>
        </w:rPr>
      </w:pPr>
      <w:r w:rsidRPr="00AE5B91">
        <w:rPr>
          <w:rFonts w:ascii="Arial" w:hAnsi="Arial" w:cs="Arial"/>
          <w:color w:val="000000"/>
          <w:sz w:val="24"/>
          <w:szCs w:val="24"/>
        </w:rPr>
        <w:t>trzeba unikać tzw. fałszywych list, czyli elementów tekstu, które tylko wyglądają jak listy, np. rozpoczynając wiersze od myślnika,</w:t>
      </w:r>
    </w:p>
    <w:p w14:paraId="27C79561" w14:textId="4597BD64" w:rsidR="00083F59" w:rsidRPr="00AE5B91" w:rsidRDefault="00083F59" w:rsidP="00AE5B91">
      <w:pPr>
        <w:numPr>
          <w:ilvl w:val="0"/>
          <w:numId w:val="39"/>
        </w:numPr>
        <w:spacing w:after="0" w:line="360" w:lineRule="auto"/>
        <w:ind w:left="1560" w:hanging="425"/>
        <w:contextualSpacing/>
        <w:rPr>
          <w:rFonts w:ascii="Arial" w:hAnsi="Arial" w:cs="Arial"/>
          <w:color w:val="000000"/>
          <w:sz w:val="24"/>
          <w:szCs w:val="24"/>
        </w:rPr>
      </w:pPr>
      <w:r w:rsidRPr="00EF0259">
        <w:rPr>
          <w:rFonts w:ascii="Arial" w:hAnsi="Arial" w:cs="Arial"/>
          <w:color w:val="000000"/>
          <w:sz w:val="24"/>
          <w:szCs w:val="24"/>
        </w:rPr>
        <w:t>zrzut ekranu pokazujący prawidłowo użycie listy numerowanej i</w:t>
      </w:r>
      <w:r w:rsidR="00301D48">
        <w:rPr>
          <w:rFonts w:ascii="Arial" w:hAnsi="Arial" w:cs="Arial"/>
          <w:color w:val="000000"/>
          <w:sz w:val="24"/>
          <w:szCs w:val="24"/>
        </w:rPr>
        <w:t> </w:t>
      </w:r>
      <w:r w:rsidRPr="00EF0259">
        <w:rPr>
          <w:rFonts w:ascii="Arial" w:hAnsi="Arial" w:cs="Arial"/>
          <w:color w:val="000000"/>
          <w:sz w:val="24"/>
          <w:szCs w:val="24"/>
        </w:rPr>
        <w:t>wypunktowania w treści artykułu.</w:t>
      </w:r>
    </w:p>
    <w:p w14:paraId="2EBA6492" w14:textId="77777777" w:rsidR="00083F59" w:rsidRPr="00EF0259" w:rsidRDefault="00083F59" w:rsidP="00083F59">
      <w:pPr>
        <w:spacing w:after="0" w:line="360" w:lineRule="auto"/>
        <w:rPr>
          <w:rFonts w:ascii="Arial" w:hAnsi="Arial" w:cs="Arial"/>
          <w:color w:val="000000"/>
          <w:sz w:val="23"/>
          <w:szCs w:val="23"/>
        </w:rPr>
      </w:pPr>
      <w:r w:rsidRPr="00EF0259">
        <w:rPr>
          <w:rFonts w:ascii="Arial" w:hAnsi="Arial" w:cs="Arial"/>
          <w:noProof/>
          <w:color w:val="000000"/>
          <w:sz w:val="23"/>
          <w:szCs w:val="23"/>
          <w:lang w:eastAsia="pl-PL"/>
        </w:rPr>
        <w:drawing>
          <wp:inline distT="0" distB="0" distL="0" distR="0" wp14:anchorId="4430933B" wp14:editId="168D24A3">
            <wp:extent cx="5760720" cy="1660525"/>
            <wp:effectExtent l="133350" t="114300" r="144780" b="168275"/>
            <wp:docPr id="3" name="Obraz 3" descr="Zrzut ekranu pokazujący prawidłowo użycie listy numerowanej i wypunktowania w treści artyk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Zrzut ekranu pokazujący prawidłowo użycie listy numerowanej i wypunktowania w treści artykułu."/>
                    <pic:cNvPicPr/>
                  </pic:nvPicPr>
                  <pic:blipFill>
                    <a:blip r:embed="rId10"/>
                    <a:stretch>
                      <a:fillRect/>
                    </a:stretch>
                  </pic:blipFill>
                  <pic:spPr>
                    <a:xfrm>
                      <a:off x="0" y="0"/>
                      <a:ext cx="5760720" cy="16605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FB10B52" w14:textId="77777777" w:rsidR="00083F59" w:rsidRPr="000C552F" w:rsidRDefault="00083F59" w:rsidP="000C552F">
      <w:pPr>
        <w:pStyle w:val="Nagwek3"/>
        <w:numPr>
          <w:ilvl w:val="0"/>
          <w:numId w:val="36"/>
        </w:numPr>
        <w:ind w:left="1134"/>
      </w:pPr>
      <w:bookmarkStart w:id="13" w:name="_Toc102112116"/>
      <w:r w:rsidRPr="000C552F">
        <w:t>Wyróżnianie tekstu</w:t>
      </w:r>
      <w:bookmarkEnd w:id="13"/>
    </w:p>
    <w:p w14:paraId="060C158F" w14:textId="77777777" w:rsidR="00083F59" w:rsidRPr="00EF0259" w:rsidRDefault="00083F59" w:rsidP="00AE5B91">
      <w:pPr>
        <w:numPr>
          <w:ilvl w:val="0"/>
          <w:numId w:val="6"/>
        </w:numPr>
        <w:spacing w:after="0" w:line="360" w:lineRule="auto"/>
        <w:ind w:left="1560" w:hanging="425"/>
        <w:contextualSpacing/>
        <w:rPr>
          <w:rFonts w:ascii="Arial" w:hAnsi="Arial" w:cs="Arial"/>
          <w:sz w:val="24"/>
          <w:szCs w:val="24"/>
        </w:rPr>
      </w:pPr>
      <w:r w:rsidRPr="00EF0259">
        <w:rPr>
          <w:rFonts w:ascii="Arial" w:hAnsi="Arial" w:cs="Arial"/>
          <w:sz w:val="24"/>
          <w:szCs w:val="24"/>
        </w:rPr>
        <w:t>do wyróżnienia tekstu nie należy używać jedynie koloru, ponieważ takie wyróżnienie będzie nieczytelne, np. dla daltonistów, dlatego oprócz zmiany koloru, należy użyć pogrubienia tekstu lub/i zmiany wielkości czcionki,</w:t>
      </w:r>
    </w:p>
    <w:p w14:paraId="18A3B2C5" w14:textId="5C6C92AE" w:rsidR="00083F59" w:rsidRPr="00EF0259" w:rsidRDefault="00083F59" w:rsidP="00AE5B91">
      <w:pPr>
        <w:numPr>
          <w:ilvl w:val="0"/>
          <w:numId w:val="6"/>
        </w:numPr>
        <w:spacing w:after="0" w:line="360" w:lineRule="auto"/>
        <w:ind w:left="1560" w:hanging="425"/>
        <w:contextualSpacing/>
        <w:rPr>
          <w:rFonts w:ascii="Arial" w:hAnsi="Arial" w:cs="Arial"/>
          <w:sz w:val="24"/>
          <w:szCs w:val="24"/>
        </w:rPr>
      </w:pPr>
      <w:r w:rsidRPr="00EF0259">
        <w:rPr>
          <w:rFonts w:ascii="Arial" w:hAnsi="Arial" w:cs="Arial"/>
          <w:sz w:val="24"/>
          <w:szCs w:val="24"/>
        </w:rPr>
        <w:t>wyróżniony tekst za pomocą dwóch technik jednocześnie staje się bardziej zauważalny dla każdego odbiorcy, nie tylko dla osób z</w:t>
      </w:r>
      <w:r w:rsidR="00A24E75">
        <w:rPr>
          <w:rFonts w:ascii="Arial" w:hAnsi="Arial" w:cs="Arial"/>
          <w:sz w:val="24"/>
          <w:szCs w:val="24"/>
        </w:rPr>
        <w:t> </w:t>
      </w:r>
      <w:r w:rsidRPr="00EF0259">
        <w:rPr>
          <w:rFonts w:ascii="Arial" w:hAnsi="Arial" w:cs="Arial"/>
          <w:sz w:val="24"/>
          <w:szCs w:val="24"/>
        </w:rPr>
        <w:t>problemami ze wzrokiem.</w:t>
      </w:r>
    </w:p>
    <w:p w14:paraId="5B0DDC4C" w14:textId="2ABF08E3" w:rsidR="00083F59" w:rsidRPr="000C552F" w:rsidRDefault="00083F59" w:rsidP="000C552F">
      <w:pPr>
        <w:pStyle w:val="Nagwek3"/>
        <w:numPr>
          <w:ilvl w:val="0"/>
          <w:numId w:val="36"/>
        </w:numPr>
        <w:ind w:left="1134"/>
      </w:pPr>
      <w:bookmarkStart w:id="14" w:name="_Toc102112117"/>
      <w:r w:rsidRPr="000C552F">
        <w:t>Pogrubienie czcionki i kursywa</w:t>
      </w:r>
      <w:bookmarkEnd w:id="14"/>
    </w:p>
    <w:p w14:paraId="3DC93A4F" w14:textId="7ACB1D08" w:rsidR="00083F59" w:rsidRPr="00EF0259" w:rsidRDefault="00083F59" w:rsidP="00AE5B91">
      <w:pPr>
        <w:numPr>
          <w:ilvl w:val="0"/>
          <w:numId w:val="9"/>
        </w:numPr>
        <w:spacing w:after="0" w:line="360" w:lineRule="auto"/>
        <w:ind w:left="1560" w:hanging="425"/>
        <w:contextualSpacing/>
        <w:rPr>
          <w:rFonts w:ascii="Arial" w:hAnsi="Arial" w:cs="Arial"/>
          <w:sz w:val="24"/>
          <w:szCs w:val="24"/>
        </w:rPr>
      </w:pPr>
      <w:r w:rsidRPr="00EF0259">
        <w:rPr>
          <w:rFonts w:ascii="Arial" w:hAnsi="Arial" w:cs="Arial"/>
          <w:sz w:val="24"/>
          <w:szCs w:val="24"/>
        </w:rPr>
        <w:t xml:space="preserve">wyróżnienia pogrubionym krojem czcionki (tzw. </w:t>
      </w:r>
      <w:proofErr w:type="spellStart"/>
      <w:r w:rsidRPr="00EF0259">
        <w:rPr>
          <w:rFonts w:ascii="Arial" w:hAnsi="Arial" w:cs="Arial"/>
          <w:sz w:val="24"/>
          <w:szCs w:val="24"/>
        </w:rPr>
        <w:t>bold</w:t>
      </w:r>
      <w:proofErr w:type="spellEnd"/>
      <w:r w:rsidRPr="00EF0259">
        <w:rPr>
          <w:rFonts w:ascii="Arial" w:hAnsi="Arial" w:cs="Arial"/>
          <w:sz w:val="24"/>
          <w:szCs w:val="24"/>
        </w:rPr>
        <w:t>) to sposób na</w:t>
      </w:r>
      <w:r w:rsidR="00A24E75">
        <w:rPr>
          <w:rFonts w:ascii="Arial" w:hAnsi="Arial" w:cs="Arial"/>
          <w:sz w:val="24"/>
          <w:szCs w:val="24"/>
        </w:rPr>
        <w:t> </w:t>
      </w:r>
      <w:r w:rsidRPr="00EF0259">
        <w:rPr>
          <w:rFonts w:ascii="Arial" w:hAnsi="Arial" w:cs="Arial"/>
          <w:sz w:val="24"/>
          <w:szCs w:val="24"/>
        </w:rPr>
        <w:t xml:space="preserve">wyróżnienie istotnych fragmentów tekstu. Należy jednak pamiętać </w:t>
      </w:r>
      <w:r w:rsidRPr="00EF0259">
        <w:rPr>
          <w:rFonts w:ascii="Arial" w:hAnsi="Arial" w:cs="Arial"/>
          <w:sz w:val="24"/>
          <w:szCs w:val="24"/>
        </w:rPr>
        <w:lastRenderedPageBreak/>
        <w:t>o</w:t>
      </w:r>
      <w:r w:rsidR="00301D48">
        <w:rPr>
          <w:rFonts w:ascii="Arial" w:hAnsi="Arial" w:cs="Arial"/>
          <w:sz w:val="24"/>
          <w:szCs w:val="24"/>
        </w:rPr>
        <w:t> </w:t>
      </w:r>
      <w:r w:rsidRPr="00EF0259">
        <w:rPr>
          <w:rFonts w:ascii="Arial" w:hAnsi="Arial" w:cs="Arial"/>
          <w:sz w:val="24"/>
          <w:szCs w:val="24"/>
        </w:rPr>
        <w:t>ważnej zasadzie - pogrubień nie należy nadużywać. Jeśli jest ich zbyt wiele, tekst staje się mało czytelny. Wyróżnione fragmenty gubią się wśród innych, zaznaczonych w ten sam sposób treści. Na niekorzyść czytelności działa także pogrubianie całych, długich akapitów,</w:t>
      </w:r>
    </w:p>
    <w:p w14:paraId="6BCEB559" w14:textId="77777777" w:rsidR="00083F59" w:rsidRPr="00EF0259" w:rsidRDefault="00083F59" w:rsidP="00AE5B91">
      <w:pPr>
        <w:numPr>
          <w:ilvl w:val="0"/>
          <w:numId w:val="9"/>
        </w:numPr>
        <w:spacing w:after="0" w:line="360" w:lineRule="auto"/>
        <w:ind w:left="1560" w:hanging="425"/>
        <w:contextualSpacing/>
        <w:rPr>
          <w:rFonts w:ascii="Arial" w:hAnsi="Arial" w:cs="Arial"/>
          <w:sz w:val="24"/>
          <w:szCs w:val="24"/>
        </w:rPr>
      </w:pPr>
      <w:r w:rsidRPr="00EF0259">
        <w:rPr>
          <w:rFonts w:ascii="Arial" w:hAnsi="Arial" w:cs="Arial"/>
          <w:sz w:val="24"/>
          <w:szCs w:val="24"/>
        </w:rPr>
        <w:t>kursywy należy używać z rozwagą i nie należy jej stosować do całego akapitu, ponieważ obniża ona czytelność tekstu.</w:t>
      </w:r>
    </w:p>
    <w:p w14:paraId="74101090" w14:textId="77777777" w:rsidR="00083F59" w:rsidRPr="000C552F" w:rsidRDefault="00083F59" w:rsidP="000C552F">
      <w:pPr>
        <w:pStyle w:val="Nagwek3"/>
        <w:numPr>
          <w:ilvl w:val="0"/>
          <w:numId w:val="36"/>
        </w:numPr>
        <w:ind w:left="1134"/>
      </w:pPr>
      <w:bookmarkStart w:id="15" w:name="_Toc102112118"/>
      <w:r w:rsidRPr="000C552F">
        <w:t>Wielkie litery</w:t>
      </w:r>
      <w:bookmarkEnd w:id="15"/>
      <w:r w:rsidRPr="000C552F">
        <w:t xml:space="preserve"> </w:t>
      </w:r>
    </w:p>
    <w:p w14:paraId="2758609F" w14:textId="77777777" w:rsidR="00083F59" w:rsidRPr="00EF0259" w:rsidRDefault="00083F59" w:rsidP="0051667B">
      <w:pPr>
        <w:spacing w:after="0" w:line="360" w:lineRule="auto"/>
        <w:ind w:left="993" w:firstLine="423"/>
        <w:rPr>
          <w:rFonts w:ascii="Arial" w:hAnsi="Arial" w:cs="Arial"/>
          <w:sz w:val="24"/>
        </w:rPr>
      </w:pPr>
      <w:r w:rsidRPr="00EF0259">
        <w:rPr>
          <w:rFonts w:ascii="Arial" w:hAnsi="Arial" w:cs="Arial"/>
          <w:sz w:val="24"/>
        </w:rPr>
        <w:t>Częstą praktyką w Internecie jest pisanie całych akapitów lub zdań wielkimi literami. Teksty pisane w taki sposób są nieczytelne i nie należy stosować tego rodzaju wyróżnień.</w:t>
      </w:r>
    </w:p>
    <w:p w14:paraId="047F746E" w14:textId="77777777" w:rsidR="00083F59" w:rsidRPr="000C552F" w:rsidRDefault="00083F59" w:rsidP="000C552F">
      <w:pPr>
        <w:pStyle w:val="Nagwek3"/>
        <w:numPr>
          <w:ilvl w:val="0"/>
          <w:numId w:val="36"/>
        </w:numPr>
        <w:ind w:left="1134"/>
      </w:pPr>
      <w:bookmarkStart w:id="16" w:name="_Toc102112119"/>
      <w:r w:rsidRPr="000C552F">
        <w:t>Justowanie tekstu</w:t>
      </w:r>
      <w:bookmarkEnd w:id="16"/>
    </w:p>
    <w:p w14:paraId="28A24A13" w14:textId="77777777" w:rsidR="00083F59" w:rsidRPr="00EF0259" w:rsidRDefault="00083F59" w:rsidP="0051667B">
      <w:pPr>
        <w:spacing w:after="0" w:line="360" w:lineRule="auto"/>
        <w:ind w:left="993" w:firstLine="423"/>
        <w:rPr>
          <w:rFonts w:ascii="Arial" w:hAnsi="Arial" w:cs="Arial"/>
          <w:sz w:val="24"/>
        </w:rPr>
      </w:pPr>
      <w:r w:rsidRPr="00EF0259">
        <w:rPr>
          <w:rFonts w:ascii="Arial" w:hAnsi="Arial" w:cs="Arial"/>
          <w:sz w:val="24"/>
        </w:rPr>
        <w:t>Należy stosować domyślne wyrównanie tekstu podstawowego do lewej strony.</w:t>
      </w:r>
    </w:p>
    <w:p w14:paraId="75007186" w14:textId="77777777" w:rsidR="00083F59" w:rsidRPr="000C552F" w:rsidRDefault="00083F59" w:rsidP="000C552F">
      <w:pPr>
        <w:pStyle w:val="Nagwek3"/>
        <w:numPr>
          <w:ilvl w:val="0"/>
          <w:numId w:val="36"/>
        </w:numPr>
        <w:ind w:left="1134"/>
      </w:pPr>
      <w:bookmarkStart w:id="17" w:name="_Toc102112120"/>
      <w:r w:rsidRPr="000C552F">
        <w:t>Użycie koloru i zachowanie kontrastu kolorystycznego</w:t>
      </w:r>
      <w:bookmarkEnd w:id="17"/>
    </w:p>
    <w:p w14:paraId="2D100B7B" w14:textId="77777777" w:rsidR="00083F59" w:rsidRPr="00EF0259" w:rsidRDefault="00083F59" w:rsidP="00AE5B91">
      <w:pPr>
        <w:numPr>
          <w:ilvl w:val="0"/>
          <w:numId w:val="7"/>
        </w:numPr>
        <w:spacing w:after="0" w:line="360" w:lineRule="auto"/>
        <w:ind w:left="1560" w:hanging="425"/>
        <w:contextualSpacing/>
        <w:rPr>
          <w:rFonts w:ascii="Arial" w:hAnsi="Arial" w:cs="Arial"/>
          <w:sz w:val="24"/>
          <w:szCs w:val="24"/>
        </w:rPr>
      </w:pPr>
      <w:r w:rsidRPr="00EF0259">
        <w:rPr>
          <w:rFonts w:ascii="Arial" w:hAnsi="Arial" w:cs="Arial"/>
          <w:sz w:val="24"/>
          <w:szCs w:val="24"/>
        </w:rPr>
        <w:t>nie należy używać jedynie koloru w celu wyróżnienia treści,</w:t>
      </w:r>
    </w:p>
    <w:p w14:paraId="5B953371" w14:textId="77777777" w:rsidR="00083F59" w:rsidRPr="00EF0259" w:rsidRDefault="00083F59" w:rsidP="00AE5B91">
      <w:pPr>
        <w:numPr>
          <w:ilvl w:val="0"/>
          <w:numId w:val="7"/>
        </w:numPr>
        <w:spacing w:after="0" w:line="360" w:lineRule="auto"/>
        <w:ind w:left="1560" w:hanging="425"/>
        <w:contextualSpacing/>
        <w:rPr>
          <w:rFonts w:ascii="Arial" w:hAnsi="Arial" w:cs="Arial"/>
          <w:sz w:val="24"/>
          <w:szCs w:val="24"/>
        </w:rPr>
      </w:pPr>
      <w:r w:rsidRPr="00EF0259">
        <w:rPr>
          <w:rFonts w:ascii="Arial" w:hAnsi="Arial" w:cs="Arial"/>
          <w:sz w:val="24"/>
          <w:szCs w:val="24"/>
        </w:rPr>
        <w:t>należy unikać wprowadzania zbyt dużej ilości kolorów na stronie,</w:t>
      </w:r>
    </w:p>
    <w:p w14:paraId="05E35404" w14:textId="77777777" w:rsidR="00083F59" w:rsidRPr="00EF0259" w:rsidRDefault="00083F59" w:rsidP="00AE5B91">
      <w:pPr>
        <w:numPr>
          <w:ilvl w:val="0"/>
          <w:numId w:val="7"/>
        </w:numPr>
        <w:spacing w:after="0" w:line="360" w:lineRule="auto"/>
        <w:ind w:left="1560" w:hanging="425"/>
        <w:contextualSpacing/>
        <w:rPr>
          <w:rFonts w:ascii="Arial" w:hAnsi="Arial" w:cs="Arial"/>
          <w:sz w:val="24"/>
          <w:szCs w:val="24"/>
        </w:rPr>
      </w:pPr>
      <w:r w:rsidRPr="00EF0259">
        <w:rPr>
          <w:rFonts w:ascii="Arial" w:hAnsi="Arial" w:cs="Arial"/>
          <w:sz w:val="24"/>
          <w:szCs w:val="24"/>
        </w:rPr>
        <w:t>należy unikać migających, szybko zmieniających się grafik lub filmów, które mogą wywołać atak epilepsji,</w:t>
      </w:r>
    </w:p>
    <w:p w14:paraId="7D1AC862" w14:textId="77777777" w:rsidR="00083F59" w:rsidRPr="00EF0259" w:rsidRDefault="00083F59" w:rsidP="00AE5B91">
      <w:pPr>
        <w:numPr>
          <w:ilvl w:val="0"/>
          <w:numId w:val="7"/>
        </w:numPr>
        <w:spacing w:after="0" w:line="360" w:lineRule="auto"/>
        <w:ind w:left="1560" w:hanging="425"/>
        <w:contextualSpacing/>
        <w:rPr>
          <w:rFonts w:ascii="Arial" w:hAnsi="Arial" w:cs="Arial"/>
          <w:sz w:val="24"/>
          <w:szCs w:val="24"/>
        </w:rPr>
      </w:pPr>
      <w:r w:rsidRPr="00EF0259">
        <w:rPr>
          <w:rFonts w:ascii="Arial" w:hAnsi="Arial" w:cs="Arial"/>
          <w:sz w:val="24"/>
          <w:szCs w:val="24"/>
        </w:rPr>
        <w:t>jeśli zostaje użyty kolor dla treści, konieczne jest sprawdzenie odpowiedniego kontrastu w stosunku do tła, na którym została ona umieszczona,</w:t>
      </w:r>
    </w:p>
    <w:p w14:paraId="07865AE1" w14:textId="7A69B05E" w:rsidR="00083F59" w:rsidRPr="00EF0259" w:rsidRDefault="00083F59" w:rsidP="00AE5B91">
      <w:pPr>
        <w:numPr>
          <w:ilvl w:val="0"/>
          <w:numId w:val="7"/>
        </w:numPr>
        <w:spacing w:after="0" w:line="360" w:lineRule="auto"/>
        <w:ind w:left="1560" w:hanging="425"/>
        <w:contextualSpacing/>
        <w:rPr>
          <w:rFonts w:ascii="Arial" w:hAnsi="Arial" w:cs="Arial"/>
          <w:sz w:val="24"/>
          <w:szCs w:val="24"/>
        </w:rPr>
      </w:pPr>
      <w:r w:rsidRPr="00EF0259">
        <w:rPr>
          <w:rFonts w:ascii="Arial" w:hAnsi="Arial" w:cs="Arial"/>
          <w:sz w:val="24"/>
          <w:szCs w:val="24"/>
        </w:rPr>
        <w:t>tekst podstawowy powinien posiadać kontrast względem tła na</w:t>
      </w:r>
      <w:r w:rsidR="00A24E75">
        <w:rPr>
          <w:rFonts w:ascii="Arial" w:hAnsi="Arial" w:cs="Arial"/>
          <w:sz w:val="24"/>
          <w:szCs w:val="24"/>
        </w:rPr>
        <w:t> </w:t>
      </w:r>
      <w:r w:rsidRPr="00EF0259">
        <w:rPr>
          <w:rFonts w:ascii="Arial" w:hAnsi="Arial" w:cs="Arial"/>
          <w:sz w:val="24"/>
          <w:szCs w:val="24"/>
        </w:rPr>
        <w:t>poziomie minimum 4,5:1 (czarny tekst na białym tle to kontrast na</w:t>
      </w:r>
      <w:r w:rsidR="00A24E75">
        <w:rPr>
          <w:rFonts w:ascii="Arial" w:hAnsi="Arial" w:cs="Arial"/>
          <w:sz w:val="24"/>
          <w:szCs w:val="24"/>
        </w:rPr>
        <w:t> </w:t>
      </w:r>
      <w:r w:rsidRPr="00EF0259">
        <w:rPr>
          <w:rFonts w:ascii="Arial" w:hAnsi="Arial" w:cs="Arial"/>
          <w:sz w:val="24"/>
          <w:szCs w:val="24"/>
        </w:rPr>
        <w:t>poziomie 21:1). Pozostałe elementy, takie jak tytuł, logotypy czy</w:t>
      </w:r>
      <w:r w:rsidR="00A24E75">
        <w:rPr>
          <w:rFonts w:ascii="Arial" w:hAnsi="Arial" w:cs="Arial"/>
          <w:sz w:val="24"/>
          <w:szCs w:val="24"/>
        </w:rPr>
        <w:t> </w:t>
      </w:r>
      <w:r w:rsidRPr="00EF0259">
        <w:rPr>
          <w:rFonts w:ascii="Arial" w:hAnsi="Arial" w:cs="Arial"/>
          <w:sz w:val="24"/>
          <w:szCs w:val="24"/>
        </w:rPr>
        <w:t>elementy nietekstowe powinny posiadać kontrastowanie na</w:t>
      </w:r>
      <w:r w:rsidR="00A24E75">
        <w:rPr>
          <w:rFonts w:ascii="Arial" w:hAnsi="Arial" w:cs="Arial"/>
          <w:sz w:val="24"/>
          <w:szCs w:val="24"/>
        </w:rPr>
        <w:t> </w:t>
      </w:r>
      <w:r w:rsidRPr="00EF0259">
        <w:rPr>
          <w:rFonts w:ascii="Arial" w:hAnsi="Arial" w:cs="Arial"/>
          <w:sz w:val="24"/>
          <w:szCs w:val="24"/>
        </w:rPr>
        <w:t>poziomie minimum 3,0:1,</w:t>
      </w:r>
    </w:p>
    <w:p w14:paraId="48592635" w14:textId="77777777" w:rsidR="00083F59" w:rsidRPr="00EF0259" w:rsidRDefault="00083F59" w:rsidP="00AE5B91">
      <w:pPr>
        <w:numPr>
          <w:ilvl w:val="0"/>
          <w:numId w:val="7"/>
        </w:numPr>
        <w:spacing w:after="0" w:line="360" w:lineRule="auto"/>
        <w:ind w:left="1560" w:hanging="425"/>
        <w:contextualSpacing/>
        <w:rPr>
          <w:rFonts w:ascii="Arial" w:hAnsi="Arial" w:cs="Arial"/>
          <w:sz w:val="24"/>
          <w:szCs w:val="24"/>
        </w:rPr>
      </w:pPr>
      <w:r w:rsidRPr="00EF0259">
        <w:rPr>
          <w:rFonts w:ascii="Arial" w:hAnsi="Arial" w:cs="Arial"/>
          <w:sz w:val="24"/>
          <w:szCs w:val="24"/>
        </w:rPr>
        <w:t xml:space="preserve">kontrastowanie należy również zachować dla komórek tabel, obramowania oraz </w:t>
      </w:r>
      <w:proofErr w:type="spellStart"/>
      <w:r w:rsidRPr="00EF0259">
        <w:rPr>
          <w:rFonts w:ascii="Arial" w:hAnsi="Arial" w:cs="Arial"/>
          <w:sz w:val="24"/>
          <w:szCs w:val="24"/>
        </w:rPr>
        <w:t>punktorów</w:t>
      </w:r>
      <w:proofErr w:type="spellEnd"/>
      <w:r w:rsidRPr="00EF0259">
        <w:rPr>
          <w:rFonts w:ascii="Arial" w:hAnsi="Arial" w:cs="Arial"/>
          <w:sz w:val="24"/>
          <w:szCs w:val="24"/>
        </w:rPr>
        <w:t>,</w:t>
      </w:r>
    </w:p>
    <w:p w14:paraId="1F1B8923" w14:textId="0680C956" w:rsidR="00083F59" w:rsidRPr="00EF0259" w:rsidRDefault="00083F59" w:rsidP="00AE5B91">
      <w:pPr>
        <w:numPr>
          <w:ilvl w:val="0"/>
          <w:numId w:val="7"/>
        </w:numPr>
        <w:spacing w:after="0" w:line="360" w:lineRule="auto"/>
        <w:ind w:left="1560" w:hanging="425"/>
        <w:contextualSpacing/>
        <w:rPr>
          <w:rFonts w:ascii="Arial" w:hAnsi="Arial" w:cs="Arial"/>
          <w:sz w:val="24"/>
          <w:szCs w:val="24"/>
        </w:rPr>
      </w:pPr>
      <w:r w:rsidRPr="00EF0259">
        <w:rPr>
          <w:rFonts w:ascii="Arial" w:hAnsi="Arial" w:cs="Arial"/>
          <w:sz w:val="24"/>
          <w:szCs w:val="24"/>
        </w:rPr>
        <w:t xml:space="preserve">w celu skontrolowania poziomu kontrastu, zaleca się wykorzystanie darmowego i prostego w obsłudze programu </w:t>
      </w:r>
      <w:proofErr w:type="spellStart"/>
      <w:r w:rsidRPr="00EF0259">
        <w:rPr>
          <w:rFonts w:ascii="Arial" w:hAnsi="Arial" w:cs="Arial"/>
          <w:sz w:val="24"/>
          <w:szCs w:val="24"/>
        </w:rPr>
        <w:t>Colour</w:t>
      </w:r>
      <w:proofErr w:type="spellEnd"/>
      <w:r w:rsidRPr="00EF0259">
        <w:rPr>
          <w:rFonts w:ascii="Arial" w:hAnsi="Arial" w:cs="Arial"/>
          <w:sz w:val="24"/>
          <w:szCs w:val="24"/>
        </w:rPr>
        <w:t xml:space="preserve"> </w:t>
      </w:r>
      <w:proofErr w:type="spellStart"/>
      <w:r w:rsidRPr="00EF0259">
        <w:rPr>
          <w:rFonts w:ascii="Arial" w:hAnsi="Arial" w:cs="Arial"/>
          <w:sz w:val="24"/>
          <w:szCs w:val="24"/>
        </w:rPr>
        <w:t>Contrast</w:t>
      </w:r>
      <w:proofErr w:type="spellEnd"/>
      <w:r w:rsidRPr="00EF0259">
        <w:rPr>
          <w:rFonts w:ascii="Arial" w:hAnsi="Arial" w:cs="Arial"/>
          <w:sz w:val="24"/>
          <w:szCs w:val="24"/>
        </w:rPr>
        <w:t xml:space="preserve"> </w:t>
      </w:r>
      <w:proofErr w:type="spellStart"/>
      <w:r w:rsidRPr="00EF0259">
        <w:rPr>
          <w:rFonts w:ascii="Arial" w:hAnsi="Arial" w:cs="Arial"/>
          <w:sz w:val="24"/>
          <w:szCs w:val="24"/>
        </w:rPr>
        <w:t>Analyser</w:t>
      </w:r>
      <w:proofErr w:type="spellEnd"/>
      <w:r w:rsidRPr="00EF0259">
        <w:rPr>
          <w:rFonts w:ascii="Arial" w:hAnsi="Arial" w:cs="Arial"/>
          <w:sz w:val="24"/>
          <w:szCs w:val="24"/>
        </w:rPr>
        <w:t xml:space="preserve"> (</w:t>
      </w:r>
      <w:hyperlink r:id="rId11" w:history="1">
        <w:r w:rsidR="00301D48" w:rsidRPr="0082191A">
          <w:rPr>
            <w:rStyle w:val="Hipercze"/>
            <w:rFonts w:ascii="Arial" w:hAnsi="Arial" w:cs="Arial"/>
            <w:sz w:val="24"/>
            <w:szCs w:val="24"/>
          </w:rPr>
          <w:t>instrukcja używania i link do pobrania CCA - https://pad.widzialni.org/index.php?p=new&amp;idg=mg,13&amp;id=551</w:t>
        </w:r>
      </w:hyperlink>
      <w:r w:rsidRPr="00EF0259">
        <w:rPr>
          <w:rFonts w:ascii="Arial" w:hAnsi="Arial" w:cs="Arial"/>
          <w:sz w:val="24"/>
          <w:szCs w:val="24"/>
        </w:rPr>
        <w:t>),</w:t>
      </w:r>
    </w:p>
    <w:p w14:paraId="7E68BAEF" w14:textId="77777777" w:rsidR="00083F59" w:rsidRPr="00EF0259" w:rsidRDefault="00083F59" w:rsidP="00AE5B91">
      <w:pPr>
        <w:numPr>
          <w:ilvl w:val="0"/>
          <w:numId w:val="7"/>
        </w:numPr>
        <w:spacing w:after="0" w:line="360" w:lineRule="auto"/>
        <w:ind w:left="1560" w:hanging="425"/>
        <w:contextualSpacing/>
        <w:rPr>
          <w:rFonts w:ascii="Arial" w:hAnsi="Arial" w:cs="Arial"/>
          <w:sz w:val="24"/>
          <w:szCs w:val="24"/>
        </w:rPr>
      </w:pPr>
      <w:r w:rsidRPr="00EF0259">
        <w:rPr>
          <w:rFonts w:ascii="Arial" w:hAnsi="Arial" w:cs="Arial"/>
          <w:sz w:val="24"/>
          <w:szCs w:val="24"/>
        </w:rPr>
        <w:t>nie wolno zapominać, że kontrast jest podstawowym aspektem wizualnej jakości i dostępności serwisów internetowych,</w:t>
      </w:r>
    </w:p>
    <w:p w14:paraId="12D85E02" w14:textId="77777777" w:rsidR="00083F59" w:rsidRPr="00EF0259" w:rsidRDefault="00083F59" w:rsidP="00AE5B91">
      <w:pPr>
        <w:numPr>
          <w:ilvl w:val="0"/>
          <w:numId w:val="7"/>
        </w:numPr>
        <w:spacing w:after="0" w:line="360" w:lineRule="auto"/>
        <w:ind w:left="1560" w:hanging="425"/>
        <w:contextualSpacing/>
        <w:rPr>
          <w:rFonts w:ascii="Arial" w:hAnsi="Arial" w:cs="Arial"/>
          <w:sz w:val="24"/>
          <w:szCs w:val="24"/>
        </w:rPr>
      </w:pPr>
      <w:r w:rsidRPr="00EF0259">
        <w:rPr>
          <w:rFonts w:ascii="Arial" w:hAnsi="Arial" w:cs="Arial"/>
          <w:sz w:val="24"/>
          <w:szCs w:val="24"/>
        </w:rPr>
        <w:lastRenderedPageBreak/>
        <w:t>należy pamiętać, że te same zasady dotyczą plików graficznych prezentowanych na stronach PCz,</w:t>
      </w:r>
    </w:p>
    <w:p w14:paraId="119B3DE2" w14:textId="77777777" w:rsidR="00083F59" w:rsidRPr="00EF0259" w:rsidRDefault="00083F59" w:rsidP="00AE5B91">
      <w:pPr>
        <w:numPr>
          <w:ilvl w:val="0"/>
          <w:numId w:val="7"/>
        </w:numPr>
        <w:spacing w:after="0" w:line="360" w:lineRule="auto"/>
        <w:ind w:left="1560" w:hanging="425"/>
        <w:contextualSpacing/>
        <w:rPr>
          <w:rFonts w:ascii="Arial" w:hAnsi="Arial" w:cs="Arial"/>
          <w:sz w:val="24"/>
          <w:szCs w:val="24"/>
        </w:rPr>
      </w:pPr>
      <w:r w:rsidRPr="00EF0259">
        <w:rPr>
          <w:rFonts w:ascii="Arial" w:hAnsi="Arial" w:cs="Arial"/>
          <w:color w:val="000000"/>
          <w:sz w:val="24"/>
          <w:szCs w:val="24"/>
        </w:rPr>
        <w:t>zrzut ekranu pokazujący prawidłowo dobrane kolory, które pozwalają uzyskać kontrast na poziomie 8,9:1. Do badania użyto narzędzia CCA.</w:t>
      </w:r>
    </w:p>
    <w:p w14:paraId="0BA1C1B3" w14:textId="77777777" w:rsidR="00083F59" w:rsidRPr="00EF0259" w:rsidRDefault="00083F59" w:rsidP="00083F59">
      <w:pPr>
        <w:spacing w:after="0" w:line="360" w:lineRule="auto"/>
        <w:rPr>
          <w:rFonts w:ascii="Arial" w:hAnsi="Arial" w:cs="Arial"/>
          <w:sz w:val="24"/>
          <w:szCs w:val="24"/>
        </w:rPr>
      </w:pPr>
      <w:r w:rsidRPr="00EF0259">
        <w:rPr>
          <w:rFonts w:ascii="Arial" w:hAnsi="Arial" w:cs="Arial"/>
          <w:noProof/>
          <w:sz w:val="24"/>
          <w:szCs w:val="24"/>
          <w:lang w:eastAsia="pl-PL"/>
        </w:rPr>
        <w:drawing>
          <wp:inline distT="0" distB="0" distL="0" distR="0" wp14:anchorId="3FC351C3" wp14:editId="432489CB">
            <wp:extent cx="5760720" cy="4783455"/>
            <wp:effectExtent l="133350" t="114300" r="144780" b="150495"/>
            <wp:docPr id="5" name="Obraz 5" descr="Zrzut ekranu pokazujący prawidłowo dobrane kolory, które pozwalają uzyskać kontrast na poziomie 8,9:1. Do badania użyto narzędzia 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Zrzut ekranu pokazujący prawidłowo dobrane kolory, które pozwalają uzyskać kontrast na poziomie 8,9:1. Do badania użyto narzędzia C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7834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790A527" w14:textId="77777777" w:rsidR="00083F59" w:rsidRPr="00EF0259" w:rsidRDefault="00083F59" w:rsidP="000C552F">
      <w:pPr>
        <w:pStyle w:val="Nagwek2"/>
      </w:pPr>
      <w:bookmarkStart w:id="18" w:name="_Toc102112121"/>
      <w:r w:rsidRPr="00EF0259">
        <w:t>Tabele</w:t>
      </w:r>
      <w:bookmarkEnd w:id="18"/>
    </w:p>
    <w:p w14:paraId="631C9AB0" w14:textId="5573B052" w:rsidR="00083F59" w:rsidRPr="00EF0259" w:rsidRDefault="00083F59" w:rsidP="007265B0">
      <w:pPr>
        <w:numPr>
          <w:ilvl w:val="0"/>
          <w:numId w:val="22"/>
        </w:numPr>
        <w:spacing w:after="0" w:line="360" w:lineRule="auto"/>
        <w:ind w:left="993" w:hanging="426"/>
        <w:contextualSpacing/>
        <w:rPr>
          <w:rFonts w:ascii="Arial" w:hAnsi="Arial" w:cs="Arial"/>
          <w:sz w:val="24"/>
          <w:szCs w:val="24"/>
        </w:rPr>
      </w:pPr>
      <w:r w:rsidRPr="00EF0259">
        <w:rPr>
          <w:rFonts w:ascii="Arial" w:hAnsi="Arial" w:cs="Arial"/>
          <w:sz w:val="24"/>
          <w:szCs w:val="24"/>
        </w:rPr>
        <w:t>tabele są doskonałym sposobem prezentacji danych. Należy pamiętać, że</w:t>
      </w:r>
      <w:r w:rsidR="00A24E75">
        <w:rPr>
          <w:rFonts w:ascii="Arial" w:hAnsi="Arial" w:cs="Arial"/>
          <w:sz w:val="24"/>
          <w:szCs w:val="24"/>
        </w:rPr>
        <w:t> </w:t>
      </w:r>
      <w:r w:rsidRPr="00EF0259">
        <w:rPr>
          <w:rFonts w:ascii="Arial" w:hAnsi="Arial" w:cs="Arial"/>
          <w:sz w:val="24"/>
          <w:szCs w:val="24"/>
        </w:rPr>
        <w:t>tabel powinno się używać jedynie do przedstawienia treści tabelarycznych, czyli takich informacji, które można ze sobą porównać lub</w:t>
      </w:r>
      <w:r w:rsidR="00A24E75">
        <w:rPr>
          <w:rFonts w:ascii="Arial" w:hAnsi="Arial" w:cs="Arial"/>
          <w:sz w:val="24"/>
          <w:szCs w:val="24"/>
        </w:rPr>
        <w:t> </w:t>
      </w:r>
      <w:r w:rsidRPr="00EF0259">
        <w:rPr>
          <w:rFonts w:ascii="Arial" w:hAnsi="Arial" w:cs="Arial"/>
          <w:sz w:val="24"/>
          <w:szCs w:val="24"/>
        </w:rPr>
        <w:t>zestawić. Nie jest zalecane stosowanie tabel do graficznego rozkładu treści np. galerii, list kontaktowych czy innych informacji nienadających się do przedstawienia w takiej postaci. Istnieje niebezpieczeństwo, że będzie to</w:t>
      </w:r>
      <w:r w:rsidR="00A24E75">
        <w:rPr>
          <w:rFonts w:ascii="Arial" w:hAnsi="Arial" w:cs="Arial"/>
          <w:sz w:val="24"/>
          <w:szCs w:val="24"/>
        </w:rPr>
        <w:t> </w:t>
      </w:r>
      <w:r w:rsidRPr="00EF0259">
        <w:rPr>
          <w:rFonts w:ascii="Arial" w:hAnsi="Arial" w:cs="Arial"/>
          <w:sz w:val="24"/>
          <w:szCs w:val="24"/>
        </w:rPr>
        <w:t>w znacznym stopniu utrudniało odbiór treści użytkownikom niewidomym i</w:t>
      </w:r>
      <w:r w:rsidR="00A24E75">
        <w:rPr>
          <w:rFonts w:ascii="Arial" w:hAnsi="Arial" w:cs="Arial"/>
          <w:sz w:val="24"/>
          <w:szCs w:val="24"/>
        </w:rPr>
        <w:t> </w:t>
      </w:r>
      <w:r w:rsidRPr="00EF0259">
        <w:rPr>
          <w:rFonts w:ascii="Arial" w:hAnsi="Arial" w:cs="Arial"/>
          <w:sz w:val="24"/>
          <w:szCs w:val="24"/>
        </w:rPr>
        <w:t>słabo widzącym;</w:t>
      </w:r>
    </w:p>
    <w:p w14:paraId="5B6743C1" w14:textId="77777777" w:rsidR="00083F59" w:rsidRPr="00EF0259" w:rsidRDefault="00083F59" w:rsidP="007265B0">
      <w:pPr>
        <w:numPr>
          <w:ilvl w:val="0"/>
          <w:numId w:val="22"/>
        </w:numPr>
        <w:spacing w:after="0" w:line="360" w:lineRule="auto"/>
        <w:ind w:left="993" w:hanging="426"/>
        <w:contextualSpacing/>
        <w:rPr>
          <w:rFonts w:ascii="Arial" w:hAnsi="Arial" w:cs="Arial"/>
          <w:sz w:val="24"/>
          <w:szCs w:val="24"/>
        </w:rPr>
      </w:pPr>
      <w:r w:rsidRPr="00EF0259">
        <w:rPr>
          <w:rFonts w:ascii="Arial" w:hAnsi="Arial" w:cs="Arial"/>
          <w:sz w:val="24"/>
          <w:szCs w:val="24"/>
        </w:rPr>
        <w:lastRenderedPageBreak/>
        <w:t>należy oznaczyć wiersz komórek nagłówkowych dla kolumn każdej tabeli. Ułatwia to odbiór treści oraz osobom korzystającym z czytnika ekranu, zrozumieć znaczenie treści odczytywanych komórek tabeli;</w:t>
      </w:r>
    </w:p>
    <w:p w14:paraId="239F1995" w14:textId="77777777" w:rsidR="00083F59" w:rsidRPr="00EF0259" w:rsidRDefault="00083F59" w:rsidP="007265B0">
      <w:pPr>
        <w:numPr>
          <w:ilvl w:val="0"/>
          <w:numId w:val="22"/>
        </w:numPr>
        <w:spacing w:after="0" w:line="360" w:lineRule="auto"/>
        <w:ind w:left="993" w:hanging="426"/>
        <w:contextualSpacing/>
        <w:rPr>
          <w:rFonts w:ascii="Arial" w:hAnsi="Arial" w:cs="Arial"/>
          <w:sz w:val="24"/>
          <w:szCs w:val="24"/>
        </w:rPr>
      </w:pPr>
      <w:r w:rsidRPr="00EF0259">
        <w:rPr>
          <w:rFonts w:ascii="Arial" w:hAnsi="Arial" w:cs="Arial"/>
          <w:sz w:val="24"/>
          <w:szCs w:val="24"/>
        </w:rPr>
        <w:t>linie siatki muszą być widoczne, co pozwala wizualnie rozpoznawać wiersze i kolumny;</w:t>
      </w:r>
    </w:p>
    <w:p w14:paraId="29A53422" w14:textId="77777777" w:rsidR="00083F59" w:rsidRPr="00EF0259" w:rsidRDefault="00083F59" w:rsidP="007265B0">
      <w:pPr>
        <w:numPr>
          <w:ilvl w:val="0"/>
          <w:numId w:val="22"/>
        </w:numPr>
        <w:spacing w:after="0" w:line="360" w:lineRule="auto"/>
        <w:ind w:left="993" w:hanging="426"/>
        <w:contextualSpacing/>
        <w:rPr>
          <w:rFonts w:ascii="Arial" w:hAnsi="Arial" w:cs="Arial"/>
          <w:sz w:val="24"/>
          <w:szCs w:val="24"/>
        </w:rPr>
      </w:pPr>
      <w:r w:rsidRPr="00EF0259">
        <w:rPr>
          <w:rFonts w:ascii="Arial" w:hAnsi="Arial" w:cs="Arial"/>
          <w:sz w:val="24"/>
          <w:szCs w:val="24"/>
        </w:rPr>
        <w:t>tabele powinny być regularne, czyli z taką samą ilością komórek w każdym wierszu tabeli;</w:t>
      </w:r>
    </w:p>
    <w:p w14:paraId="41CDCF5F" w14:textId="77777777" w:rsidR="00083F59" w:rsidRPr="00EF0259" w:rsidRDefault="00083F59" w:rsidP="007265B0">
      <w:pPr>
        <w:numPr>
          <w:ilvl w:val="0"/>
          <w:numId w:val="22"/>
        </w:numPr>
        <w:spacing w:after="0" w:line="360" w:lineRule="auto"/>
        <w:ind w:left="993" w:hanging="426"/>
        <w:contextualSpacing/>
        <w:rPr>
          <w:rFonts w:ascii="Arial" w:hAnsi="Arial" w:cs="Arial"/>
          <w:sz w:val="24"/>
          <w:szCs w:val="24"/>
        </w:rPr>
      </w:pPr>
      <w:r w:rsidRPr="00EF0259">
        <w:rPr>
          <w:rFonts w:ascii="Arial" w:hAnsi="Arial" w:cs="Arial"/>
          <w:sz w:val="24"/>
          <w:szCs w:val="24"/>
        </w:rPr>
        <w:t>w przypadku dużej ilości kolumn można użyć czcionki o mniejszym rozmiarze niż zalecane 12 pkt.;</w:t>
      </w:r>
    </w:p>
    <w:p w14:paraId="0F99533F" w14:textId="77777777" w:rsidR="00083F59" w:rsidRPr="00EF0259" w:rsidRDefault="00083F59" w:rsidP="007265B0">
      <w:pPr>
        <w:numPr>
          <w:ilvl w:val="0"/>
          <w:numId w:val="22"/>
        </w:numPr>
        <w:spacing w:after="0" w:line="360" w:lineRule="auto"/>
        <w:ind w:left="993" w:hanging="426"/>
        <w:contextualSpacing/>
        <w:rPr>
          <w:rFonts w:ascii="Arial" w:hAnsi="Arial" w:cs="Arial"/>
          <w:sz w:val="24"/>
          <w:szCs w:val="24"/>
        </w:rPr>
      </w:pPr>
      <w:r w:rsidRPr="00EF0259">
        <w:rPr>
          <w:rFonts w:ascii="Arial" w:hAnsi="Arial" w:cs="Arial"/>
          <w:sz w:val="24"/>
          <w:szCs w:val="24"/>
        </w:rPr>
        <w:t>tekst w kolumnach należy wyrównywać do lewej, a dane liczbowe do prawej lub do przecinka dziesiętnego;</w:t>
      </w:r>
    </w:p>
    <w:p w14:paraId="081B424D" w14:textId="77777777" w:rsidR="00083F59" w:rsidRPr="00EF0259" w:rsidRDefault="00083F59" w:rsidP="007265B0">
      <w:pPr>
        <w:numPr>
          <w:ilvl w:val="0"/>
          <w:numId w:val="22"/>
        </w:numPr>
        <w:spacing w:after="0" w:line="360" w:lineRule="auto"/>
        <w:ind w:left="993" w:hanging="426"/>
        <w:contextualSpacing/>
        <w:rPr>
          <w:rFonts w:ascii="Arial" w:hAnsi="Arial" w:cs="Arial"/>
          <w:sz w:val="24"/>
          <w:szCs w:val="24"/>
        </w:rPr>
      </w:pPr>
      <w:r w:rsidRPr="00EF0259">
        <w:rPr>
          <w:rFonts w:ascii="Arial" w:hAnsi="Arial" w:cs="Arial"/>
          <w:sz w:val="24"/>
          <w:szCs w:val="24"/>
        </w:rPr>
        <w:t>tabele powinny być opisywane tytułem i tekstem alternatywnym;</w:t>
      </w:r>
    </w:p>
    <w:p w14:paraId="18CB301C" w14:textId="77777777" w:rsidR="00083F59" w:rsidRPr="00EF0259" w:rsidRDefault="00083F59" w:rsidP="007265B0">
      <w:pPr>
        <w:numPr>
          <w:ilvl w:val="0"/>
          <w:numId w:val="22"/>
        </w:numPr>
        <w:spacing w:after="0" w:line="360" w:lineRule="auto"/>
        <w:ind w:left="993" w:hanging="426"/>
        <w:contextualSpacing/>
        <w:rPr>
          <w:rFonts w:ascii="Arial" w:hAnsi="Arial" w:cs="Arial"/>
          <w:color w:val="000000"/>
          <w:sz w:val="24"/>
          <w:szCs w:val="24"/>
        </w:rPr>
      </w:pPr>
      <w:r w:rsidRPr="00EF0259">
        <w:rPr>
          <w:rFonts w:ascii="Arial" w:hAnsi="Arial" w:cs="Arial"/>
          <w:sz w:val="24"/>
          <w:szCs w:val="24"/>
        </w:rPr>
        <w:t>w CMS PCz należy korzystać z</w:t>
      </w:r>
      <w:r w:rsidRPr="00EF0259">
        <w:rPr>
          <w:rFonts w:ascii="Arial" w:hAnsi="Arial" w:cs="Arial"/>
          <w:color w:val="000000"/>
          <w:sz w:val="24"/>
          <w:szCs w:val="24"/>
        </w:rPr>
        <w:t xml:space="preserve"> wbudowanych mechanizmów do tworzenia tabel;</w:t>
      </w:r>
    </w:p>
    <w:p w14:paraId="46015520" w14:textId="77777777" w:rsidR="00083F59" w:rsidRPr="00EF0259" w:rsidRDefault="00083F59" w:rsidP="007265B0">
      <w:pPr>
        <w:numPr>
          <w:ilvl w:val="0"/>
          <w:numId w:val="22"/>
        </w:numPr>
        <w:spacing w:after="0" w:line="360" w:lineRule="auto"/>
        <w:ind w:left="993" w:hanging="426"/>
        <w:contextualSpacing/>
        <w:rPr>
          <w:rFonts w:ascii="Arial" w:hAnsi="Arial" w:cs="Arial"/>
          <w:color w:val="000000"/>
          <w:sz w:val="24"/>
          <w:szCs w:val="24"/>
        </w:rPr>
      </w:pPr>
      <w:r w:rsidRPr="00EF0259">
        <w:rPr>
          <w:rFonts w:ascii="Arial" w:hAnsi="Arial" w:cs="Arial"/>
          <w:color w:val="000000"/>
          <w:sz w:val="24"/>
          <w:szCs w:val="24"/>
        </w:rPr>
        <w:t>zrzut ekranu pokazujący prawidłowo zastosowanie tabeli:</w:t>
      </w:r>
    </w:p>
    <w:p w14:paraId="3C2B73E2" w14:textId="77777777" w:rsidR="00083F59" w:rsidRPr="00EF0259" w:rsidRDefault="00083F59" w:rsidP="00083F59">
      <w:pPr>
        <w:spacing w:after="0" w:line="360" w:lineRule="auto"/>
        <w:jc w:val="center"/>
        <w:rPr>
          <w:rFonts w:ascii="Arial" w:hAnsi="Arial" w:cs="Arial"/>
          <w:sz w:val="24"/>
        </w:rPr>
      </w:pPr>
      <w:r w:rsidRPr="00EF0259">
        <w:rPr>
          <w:rFonts w:ascii="Arial" w:hAnsi="Arial" w:cs="Arial"/>
          <w:noProof/>
          <w:sz w:val="24"/>
          <w:lang w:eastAsia="pl-PL"/>
        </w:rPr>
        <w:drawing>
          <wp:inline distT="0" distB="0" distL="0" distR="0" wp14:anchorId="6BC7166C" wp14:editId="4FB419BB">
            <wp:extent cx="5760720" cy="2179955"/>
            <wp:effectExtent l="114300" t="114300" r="144780" b="144145"/>
            <wp:docPr id="7" name="Obraz 7" descr="Zrzut ekranu pokazujący prawidłowo zastosowanie ta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Zrzut ekranu pokazujący prawidłowo zastosowanie tabeli."/>
                    <pic:cNvPicPr/>
                  </pic:nvPicPr>
                  <pic:blipFill>
                    <a:blip r:embed="rId13"/>
                    <a:stretch>
                      <a:fillRect/>
                    </a:stretch>
                  </pic:blipFill>
                  <pic:spPr>
                    <a:xfrm>
                      <a:off x="0" y="0"/>
                      <a:ext cx="5760720" cy="2179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A0974F9" w14:textId="77777777" w:rsidR="00083F59" w:rsidRPr="00EF0259" w:rsidRDefault="00083F59" w:rsidP="00AE5B91">
      <w:pPr>
        <w:pStyle w:val="Nagwek2"/>
        <w:rPr>
          <w:rFonts w:cs="Arial"/>
        </w:rPr>
      </w:pPr>
      <w:bookmarkStart w:id="19" w:name="_Toc102112122"/>
      <w:r w:rsidRPr="00AE5B91">
        <w:t>Linkowanie</w:t>
      </w:r>
      <w:r w:rsidRPr="00EF0259">
        <w:rPr>
          <w:rFonts w:cs="Arial"/>
        </w:rPr>
        <w:t xml:space="preserve"> (odnośniki)</w:t>
      </w:r>
      <w:bookmarkEnd w:id="19"/>
    </w:p>
    <w:p w14:paraId="07D9666D" w14:textId="77777777" w:rsidR="00083F59" w:rsidRPr="00EF0259" w:rsidRDefault="00083F59" w:rsidP="007265B0">
      <w:pPr>
        <w:numPr>
          <w:ilvl w:val="0"/>
          <w:numId w:val="23"/>
        </w:numPr>
        <w:spacing w:after="0" w:line="360" w:lineRule="auto"/>
        <w:ind w:left="993" w:hanging="426"/>
        <w:contextualSpacing/>
        <w:rPr>
          <w:rFonts w:ascii="Arial" w:hAnsi="Arial" w:cs="Arial"/>
          <w:sz w:val="24"/>
        </w:rPr>
      </w:pPr>
      <w:r w:rsidRPr="00EF0259">
        <w:rPr>
          <w:rFonts w:ascii="Arial" w:hAnsi="Arial" w:cs="Arial"/>
          <w:sz w:val="24"/>
        </w:rPr>
        <w:t>odnośnik to element strony internetowej, który pozwala nam przejść do:</w:t>
      </w:r>
    </w:p>
    <w:p w14:paraId="3A3B21A4" w14:textId="77777777" w:rsidR="00083F59" w:rsidRPr="00EF0259" w:rsidRDefault="00083F59" w:rsidP="007265B0">
      <w:pPr>
        <w:numPr>
          <w:ilvl w:val="1"/>
          <w:numId w:val="24"/>
        </w:numPr>
        <w:spacing w:after="0" w:line="360" w:lineRule="auto"/>
        <w:ind w:left="1418" w:hanging="425"/>
        <w:contextualSpacing/>
        <w:rPr>
          <w:rFonts w:ascii="Arial" w:hAnsi="Arial" w:cs="Arial"/>
          <w:sz w:val="24"/>
        </w:rPr>
      </w:pPr>
      <w:r w:rsidRPr="00EF0259">
        <w:rPr>
          <w:rFonts w:ascii="Arial" w:hAnsi="Arial" w:cs="Arial"/>
          <w:sz w:val="24"/>
        </w:rPr>
        <w:t>innej części tej samej strony,</w:t>
      </w:r>
    </w:p>
    <w:p w14:paraId="09865358" w14:textId="77777777" w:rsidR="00083F59" w:rsidRPr="00EF0259" w:rsidRDefault="00083F59" w:rsidP="007265B0">
      <w:pPr>
        <w:numPr>
          <w:ilvl w:val="1"/>
          <w:numId w:val="24"/>
        </w:numPr>
        <w:spacing w:after="0" w:line="360" w:lineRule="auto"/>
        <w:ind w:left="1418" w:hanging="425"/>
        <w:contextualSpacing/>
        <w:rPr>
          <w:rFonts w:ascii="Arial" w:hAnsi="Arial" w:cs="Arial"/>
          <w:sz w:val="24"/>
        </w:rPr>
      </w:pPr>
      <w:r w:rsidRPr="00EF0259">
        <w:rPr>
          <w:rFonts w:ascii="Arial" w:hAnsi="Arial" w:cs="Arial"/>
          <w:sz w:val="24"/>
        </w:rPr>
        <w:t>innej strony tego samego serwisu,</w:t>
      </w:r>
    </w:p>
    <w:p w14:paraId="01380461" w14:textId="77777777" w:rsidR="00083F59" w:rsidRPr="00EF0259" w:rsidRDefault="00083F59" w:rsidP="007265B0">
      <w:pPr>
        <w:numPr>
          <w:ilvl w:val="1"/>
          <w:numId w:val="24"/>
        </w:numPr>
        <w:spacing w:after="0" w:line="360" w:lineRule="auto"/>
        <w:ind w:left="1418" w:hanging="425"/>
        <w:contextualSpacing/>
        <w:rPr>
          <w:rFonts w:ascii="Arial" w:hAnsi="Arial" w:cs="Arial"/>
          <w:sz w:val="24"/>
        </w:rPr>
      </w:pPr>
      <w:r w:rsidRPr="00EF0259">
        <w:rPr>
          <w:rFonts w:ascii="Arial" w:hAnsi="Arial" w:cs="Arial"/>
          <w:sz w:val="24"/>
        </w:rPr>
        <w:t>zupełnie innego serwisu;</w:t>
      </w:r>
    </w:p>
    <w:p w14:paraId="5D0CB38F" w14:textId="65A04FAD" w:rsidR="00083F59" w:rsidRPr="00EF0259" w:rsidRDefault="00083F59" w:rsidP="007265B0">
      <w:pPr>
        <w:numPr>
          <w:ilvl w:val="0"/>
          <w:numId w:val="23"/>
        </w:numPr>
        <w:spacing w:after="0" w:line="360" w:lineRule="auto"/>
        <w:ind w:left="993" w:hanging="426"/>
        <w:contextualSpacing/>
        <w:rPr>
          <w:rFonts w:ascii="Arial" w:hAnsi="Arial" w:cs="Arial"/>
          <w:sz w:val="24"/>
        </w:rPr>
      </w:pPr>
      <w:r w:rsidRPr="00EF0259">
        <w:rPr>
          <w:rFonts w:ascii="Arial" w:hAnsi="Arial" w:cs="Arial"/>
          <w:sz w:val="24"/>
        </w:rPr>
        <w:t>wszystkie hiperłącza/linki muszą posiadać podkreślenie, które utworzy się automatycznie po poprawnym umieszczeniu hiperłącza - nie podkreślamy i</w:t>
      </w:r>
      <w:r w:rsidR="00301D48">
        <w:rPr>
          <w:rFonts w:ascii="Arial" w:hAnsi="Arial" w:cs="Arial"/>
          <w:sz w:val="24"/>
        </w:rPr>
        <w:t> </w:t>
      </w:r>
      <w:r w:rsidRPr="00EF0259">
        <w:rPr>
          <w:rFonts w:ascii="Arial" w:hAnsi="Arial" w:cs="Arial"/>
          <w:sz w:val="24"/>
        </w:rPr>
        <w:t>nie pogrubiamy dodatkowo tekstu. W opublikowanym artykule, poprawnie umieszczony link zmienia swój wygląd po najechaniu na niego myszką;</w:t>
      </w:r>
    </w:p>
    <w:p w14:paraId="4B51693D" w14:textId="77777777" w:rsidR="00083F59" w:rsidRPr="00EF0259" w:rsidRDefault="00083F59" w:rsidP="007265B0">
      <w:pPr>
        <w:numPr>
          <w:ilvl w:val="0"/>
          <w:numId w:val="23"/>
        </w:numPr>
        <w:spacing w:after="0" w:line="360" w:lineRule="auto"/>
        <w:ind w:left="993" w:hanging="426"/>
        <w:contextualSpacing/>
        <w:rPr>
          <w:rFonts w:ascii="Arial" w:hAnsi="Arial" w:cs="Arial"/>
          <w:sz w:val="24"/>
        </w:rPr>
      </w:pPr>
      <w:r w:rsidRPr="00EF0259">
        <w:rPr>
          <w:rFonts w:ascii="Arial" w:hAnsi="Arial" w:cs="Arial"/>
          <w:sz w:val="24"/>
        </w:rPr>
        <w:t>opis musi być krótki i czytelny, np. strona olimpiady XYZ;</w:t>
      </w:r>
    </w:p>
    <w:p w14:paraId="0D3F2ADF" w14:textId="77777777" w:rsidR="00083F59" w:rsidRPr="00EF0259" w:rsidRDefault="00083F59" w:rsidP="007265B0">
      <w:pPr>
        <w:numPr>
          <w:ilvl w:val="0"/>
          <w:numId w:val="23"/>
        </w:numPr>
        <w:spacing w:after="0" w:line="360" w:lineRule="auto"/>
        <w:ind w:left="993" w:hanging="426"/>
        <w:contextualSpacing/>
        <w:rPr>
          <w:rFonts w:ascii="Arial" w:hAnsi="Arial" w:cs="Arial"/>
          <w:sz w:val="24"/>
        </w:rPr>
      </w:pPr>
      <w:r w:rsidRPr="00EF0259">
        <w:rPr>
          <w:rFonts w:ascii="Arial" w:hAnsi="Arial" w:cs="Arial"/>
          <w:sz w:val="24"/>
        </w:rPr>
        <w:lastRenderedPageBreak/>
        <w:t>każde hiperłącze/link musi mieć zrozumiałą treść. Nie należy używać hiperłączy dla treści, które mało znaczą, np.: stąd, tutaj, tu, więcej, czytaj więcej itd.;</w:t>
      </w:r>
    </w:p>
    <w:p w14:paraId="4B5C5B18" w14:textId="77777777" w:rsidR="00083F59" w:rsidRPr="00EF0259" w:rsidRDefault="00083F59" w:rsidP="007265B0">
      <w:pPr>
        <w:numPr>
          <w:ilvl w:val="0"/>
          <w:numId w:val="23"/>
        </w:numPr>
        <w:spacing w:after="0" w:line="360" w:lineRule="auto"/>
        <w:ind w:left="993" w:hanging="426"/>
        <w:contextualSpacing/>
        <w:rPr>
          <w:rFonts w:ascii="Arial" w:hAnsi="Arial" w:cs="Arial"/>
          <w:sz w:val="24"/>
        </w:rPr>
      </w:pPr>
      <w:r w:rsidRPr="00EF0259">
        <w:rPr>
          <w:rFonts w:ascii="Arial" w:hAnsi="Arial" w:cs="Arial"/>
          <w:sz w:val="24"/>
        </w:rPr>
        <w:t xml:space="preserve">nie należy używać jako jawnych hiperłączy/linków treści zawierających niezrozumiałe adresy stron, np.: </w:t>
      </w:r>
      <w:hyperlink r:id="rId14" w:history="1">
        <w:r w:rsidRPr="00EF0259">
          <w:rPr>
            <w:rFonts w:ascii="Arial" w:hAnsi="Arial" w:cs="Arial"/>
            <w:sz w:val="24"/>
          </w:rPr>
          <w:t>https://pcz.pl/1S23Qct4dqaS</w:t>
        </w:r>
      </w:hyperlink>
      <w:r w:rsidRPr="00EF0259">
        <w:rPr>
          <w:rFonts w:ascii="Arial" w:hAnsi="Arial" w:cs="Arial"/>
          <w:sz w:val="24"/>
        </w:rPr>
        <w:t>. W takich przypadkach należy stosować opisy linków;</w:t>
      </w:r>
    </w:p>
    <w:p w14:paraId="311F7665" w14:textId="16389718" w:rsidR="00083F59" w:rsidRPr="00EF0259" w:rsidRDefault="00083F59" w:rsidP="007265B0">
      <w:pPr>
        <w:numPr>
          <w:ilvl w:val="0"/>
          <w:numId w:val="23"/>
        </w:numPr>
        <w:spacing w:after="0" w:line="360" w:lineRule="auto"/>
        <w:ind w:left="993" w:hanging="426"/>
        <w:contextualSpacing/>
        <w:rPr>
          <w:rFonts w:ascii="Arial" w:hAnsi="Arial" w:cs="Arial"/>
          <w:sz w:val="24"/>
        </w:rPr>
      </w:pPr>
      <w:r w:rsidRPr="00EF0259">
        <w:rPr>
          <w:rFonts w:ascii="Arial" w:hAnsi="Arial" w:cs="Arial"/>
          <w:sz w:val="24"/>
        </w:rPr>
        <w:t>można stosować krótkie adresy internetowe, np.</w:t>
      </w:r>
      <w:r w:rsidR="00301D48">
        <w:rPr>
          <w:rFonts w:ascii="Arial" w:hAnsi="Arial" w:cs="Arial"/>
          <w:sz w:val="24"/>
        </w:rPr>
        <w:t> </w:t>
      </w:r>
      <w:hyperlink r:id="rId15" w:history="1">
        <w:r w:rsidRPr="00EF0259">
          <w:rPr>
            <w:rFonts w:ascii="Arial" w:hAnsi="Arial" w:cs="Arial"/>
            <w:sz w:val="24"/>
          </w:rPr>
          <w:t>https://pcz.pl/kandydat/informacje-ogolne</w:t>
        </w:r>
      </w:hyperlink>
      <w:r w:rsidRPr="00EF0259">
        <w:rPr>
          <w:rFonts w:ascii="Arial" w:hAnsi="Arial" w:cs="Arial"/>
          <w:sz w:val="24"/>
        </w:rPr>
        <w:t>;</w:t>
      </w:r>
    </w:p>
    <w:p w14:paraId="1F0DCFE5" w14:textId="77777777" w:rsidR="00083F59" w:rsidRPr="00EF0259" w:rsidRDefault="00083F59" w:rsidP="007265B0">
      <w:pPr>
        <w:numPr>
          <w:ilvl w:val="0"/>
          <w:numId w:val="23"/>
        </w:numPr>
        <w:spacing w:after="0" w:line="360" w:lineRule="auto"/>
        <w:ind w:left="993" w:hanging="426"/>
        <w:contextualSpacing/>
        <w:rPr>
          <w:rFonts w:ascii="Arial" w:hAnsi="Arial" w:cs="Arial"/>
          <w:sz w:val="24"/>
        </w:rPr>
      </w:pPr>
      <w:r w:rsidRPr="00EF0259">
        <w:rPr>
          <w:rFonts w:ascii="Arial" w:hAnsi="Arial" w:cs="Arial"/>
          <w:sz w:val="24"/>
        </w:rPr>
        <w:t>opisy odnośników nie powinny powtarzać się na jednej stronie, ponieważ Użytkownicy niewidomi, którzy słyszą odnośniki za pośrednictwem syntetyzatora mowy, nie będą znali wizualnego kontekstu, w jakim odnośnik znajduje się;</w:t>
      </w:r>
    </w:p>
    <w:p w14:paraId="6FED3771" w14:textId="52402F33" w:rsidR="00083F59" w:rsidRPr="00EF0259" w:rsidRDefault="00083F59" w:rsidP="007265B0">
      <w:pPr>
        <w:numPr>
          <w:ilvl w:val="0"/>
          <w:numId w:val="23"/>
        </w:numPr>
        <w:spacing w:after="0" w:line="360" w:lineRule="auto"/>
        <w:ind w:left="993" w:hanging="426"/>
        <w:contextualSpacing/>
        <w:rPr>
          <w:rFonts w:ascii="Arial" w:hAnsi="Arial" w:cs="Arial"/>
          <w:sz w:val="24"/>
        </w:rPr>
      </w:pPr>
      <w:r w:rsidRPr="00EF0259">
        <w:rPr>
          <w:rFonts w:ascii="Arial" w:hAnsi="Arial" w:cs="Arial"/>
          <w:sz w:val="24"/>
        </w:rPr>
        <w:t>nie wolno tworzyć na jednej stronie wielu odnośników o tej samej i o nic nieznaczącej treści;</w:t>
      </w:r>
    </w:p>
    <w:p w14:paraId="7A74CD2D" w14:textId="77777777" w:rsidR="00083F59" w:rsidRPr="00EF0259" w:rsidRDefault="00083F59" w:rsidP="007265B0">
      <w:pPr>
        <w:numPr>
          <w:ilvl w:val="0"/>
          <w:numId w:val="23"/>
        </w:numPr>
        <w:spacing w:after="0" w:line="360" w:lineRule="auto"/>
        <w:ind w:left="993" w:hanging="426"/>
        <w:contextualSpacing/>
        <w:rPr>
          <w:rFonts w:ascii="Arial" w:hAnsi="Arial" w:cs="Arial"/>
          <w:sz w:val="24"/>
        </w:rPr>
      </w:pPr>
      <w:r w:rsidRPr="00EF0259">
        <w:rPr>
          <w:rFonts w:ascii="Arial" w:hAnsi="Arial" w:cs="Arial"/>
          <w:sz w:val="24"/>
        </w:rPr>
        <w:t>długie odnośniki tekstowe powinny być zrozumiałe po przeczytaniu pierwszych 70 znaków. W innym wypadku użytkownicy niewidomi będą zmuszeni wysłuchać całego odnośnika i starać się wywnioskować jego treść;</w:t>
      </w:r>
    </w:p>
    <w:p w14:paraId="6DF04389" w14:textId="725FB3ED" w:rsidR="00083F59" w:rsidRPr="00EF0259" w:rsidRDefault="00083F59" w:rsidP="007265B0">
      <w:pPr>
        <w:numPr>
          <w:ilvl w:val="0"/>
          <w:numId w:val="23"/>
        </w:numPr>
        <w:spacing w:after="0" w:line="360" w:lineRule="auto"/>
        <w:ind w:left="993" w:hanging="426"/>
        <w:contextualSpacing/>
        <w:rPr>
          <w:rFonts w:ascii="Arial" w:hAnsi="Arial" w:cs="Arial"/>
          <w:sz w:val="24"/>
        </w:rPr>
      </w:pPr>
      <w:r w:rsidRPr="00EF0259">
        <w:rPr>
          <w:rFonts w:ascii="Arial" w:hAnsi="Arial" w:cs="Arial"/>
          <w:sz w:val="24"/>
        </w:rPr>
        <w:t>odnośniki kierujące użytkownika do plików PDF, DOC i innych powinny informować tym, że odnoszą się do plików, które nie są stronami internetowymi oraz zawierać w nawiasach ich objętość w kilobajtach lub</w:t>
      </w:r>
      <w:r w:rsidR="00A24E75">
        <w:rPr>
          <w:rFonts w:ascii="Arial" w:hAnsi="Arial" w:cs="Arial"/>
          <w:sz w:val="24"/>
        </w:rPr>
        <w:t> </w:t>
      </w:r>
      <w:r w:rsidRPr="00EF0259">
        <w:rPr>
          <w:rFonts w:ascii="Arial" w:hAnsi="Arial" w:cs="Arial"/>
          <w:sz w:val="24"/>
        </w:rPr>
        <w:t>megabajtach;</w:t>
      </w:r>
    </w:p>
    <w:p w14:paraId="355BD947" w14:textId="07F90B0D" w:rsidR="00083F59" w:rsidRPr="00EF0259" w:rsidRDefault="00083F59" w:rsidP="007265B0">
      <w:pPr>
        <w:numPr>
          <w:ilvl w:val="0"/>
          <w:numId w:val="23"/>
        </w:numPr>
        <w:spacing w:after="0" w:line="360" w:lineRule="auto"/>
        <w:ind w:left="993" w:hanging="426"/>
        <w:contextualSpacing/>
        <w:rPr>
          <w:rFonts w:ascii="Arial" w:hAnsi="Arial" w:cs="Arial"/>
          <w:sz w:val="24"/>
        </w:rPr>
      </w:pPr>
      <w:r w:rsidRPr="00EF0259">
        <w:rPr>
          <w:rFonts w:ascii="Arial" w:hAnsi="Arial" w:cs="Arial"/>
          <w:sz w:val="24"/>
        </w:rPr>
        <w:t>użytkownik powinien zostać poinformowany o tym, że odnośnik otworzy się w</w:t>
      </w:r>
      <w:r w:rsidR="00A24E75">
        <w:rPr>
          <w:rFonts w:ascii="Arial" w:hAnsi="Arial" w:cs="Arial"/>
          <w:sz w:val="24"/>
        </w:rPr>
        <w:t> </w:t>
      </w:r>
      <w:r w:rsidRPr="00EF0259">
        <w:rPr>
          <w:rFonts w:ascii="Arial" w:hAnsi="Arial" w:cs="Arial"/>
          <w:sz w:val="24"/>
        </w:rPr>
        <w:t>nowym oknie;</w:t>
      </w:r>
    </w:p>
    <w:p w14:paraId="1FAB5209" w14:textId="629D98CF" w:rsidR="00083F59" w:rsidRPr="00EF0259" w:rsidRDefault="00083F59" w:rsidP="007265B0">
      <w:pPr>
        <w:numPr>
          <w:ilvl w:val="0"/>
          <w:numId w:val="23"/>
        </w:numPr>
        <w:spacing w:after="0" w:line="360" w:lineRule="auto"/>
        <w:ind w:left="993" w:hanging="426"/>
        <w:contextualSpacing/>
        <w:rPr>
          <w:rFonts w:ascii="Arial" w:hAnsi="Arial" w:cs="Arial"/>
          <w:sz w:val="24"/>
        </w:rPr>
      </w:pPr>
      <w:r w:rsidRPr="00EF0259">
        <w:rPr>
          <w:rFonts w:ascii="Arial" w:hAnsi="Arial" w:cs="Arial"/>
          <w:sz w:val="24"/>
        </w:rPr>
        <w:t>w CMS PCz do stawiania plików można używać również listy plików lub</w:t>
      </w:r>
      <w:r w:rsidR="00A24E75">
        <w:rPr>
          <w:rFonts w:ascii="Arial" w:hAnsi="Arial" w:cs="Arial"/>
          <w:sz w:val="24"/>
        </w:rPr>
        <w:t> </w:t>
      </w:r>
      <w:r w:rsidRPr="00EF0259">
        <w:rPr>
          <w:rFonts w:ascii="Arial" w:hAnsi="Arial" w:cs="Arial"/>
          <w:sz w:val="24"/>
        </w:rPr>
        <w:t>w</w:t>
      </w:r>
      <w:r w:rsidR="00A24E75">
        <w:rPr>
          <w:rFonts w:ascii="Arial" w:hAnsi="Arial" w:cs="Arial"/>
          <w:sz w:val="24"/>
        </w:rPr>
        <w:t> </w:t>
      </w:r>
      <w:r w:rsidRPr="00EF0259">
        <w:rPr>
          <w:rFonts w:ascii="Arial" w:hAnsi="Arial" w:cs="Arial"/>
          <w:sz w:val="24"/>
        </w:rPr>
        <w:t>Akapitach podmenu Pliki.</w:t>
      </w:r>
    </w:p>
    <w:p w14:paraId="0A76E390" w14:textId="77777777" w:rsidR="00083F59" w:rsidRPr="00EF0259" w:rsidRDefault="00083F59" w:rsidP="00AE5B91">
      <w:pPr>
        <w:pStyle w:val="Nagwek2"/>
        <w:rPr>
          <w:rFonts w:cs="Arial"/>
        </w:rPr>
      </w:pPr>
      <w:bookmarkStart w:id="20" w:name="_Toc102112123"/>
      <w:r w:rsidRPr="00AE5B91">
        <w:t>Elementy</w:t>
      </w:r>
      <w:r w:rsidRPr="00EF0259">
        <w:rPr>
          <w:rFonts w:cs="Arial"/>
        </w:rPr>
        <w:t xml:space="preserve"> graficzne</w:t>
      </w:r>
      <w:bookmarkEnd w:id="20"/>
    </w:p>
    <w:p w14:paraId="0E04B8F2" w14:textId="77777777" w:rsidR="00083F59" w:rsidRPr="00EF0259" w:rsidRDefault="00083F59" w:rsidP="007265B0">
      <w:pPr>
        <w:numPr>
          <w:ilvl w:val="0"/>
          <w:numId w:val="25"/>
        </w:numPr>
        <w:spacing w:after="0" w:line="360" w:lineRule="auto"/>
        <w:ind w:left="993" w:hanging="426"/>
        <w:contextualSpacing/>
        <w:rPr>
          <w:rFonts w:ascii="Arial" w:hAnsi="Arial" w:cs="Arial"/>
          <w:sz w:val="24"/>
          <w:szCs w:val="24"/>
        </w:rPr>
      </w:pPr>
      <w:r w:rsidRPr="00EF0259">
        <w:rPr>
          <w:rFonts w:ascii="Arial" w:hAnsi="Arial" w:cs="Arial"/>
          <w:sz w:val="24"/>
          <w:szCs w:val="24"/>
        </w:rPr>
        <w:t>każdy obrazek, plik graficzny, opublikowany w serwisie powinien mieć atrybut alt, czyli tekst alternatywny. Treść tego atrybutu powinna adekwatnie opisywać zawartość lub funkcję obrazka;</w:t>
      </w:r>
    </w:p>
    <w:p w14:paraId="6637E724" w14:textId="77777777" w:rsidR="00083F59" w:rsidRPr="00EF0259" w:rsidRDefault="00083F59" w:rsidP="007265B0">
      <w:pPr>
        <w:pageBreakBefore/>
        <w:numPr>
          <w:ilvl w:val="0"/>
          <w:numId w:val="25"/>
        </w:numPr>
        <w:spacing w:after="0" w:line="360" w:lineRule="auto"/>
        <w:ind w:left="992" w:hanging="425"/>
        <w:contextualSpacing/>
        <w:rPr>
          <w:rFonts w:ascii="Arial" w:hAnsi="Arial" w:cs="Arial"/>
          <w:sz w:val="24"/>
          <w:szCs w:val="24"/>
        </w:rPr>
      </w:pPr>
      <w:r w:rsidRPr="00EF0259">
        <w:rPr>
          <w:rFonts w:ascii="Arial" w:hAnsi="Arial" w:cs="Arial"/>
          <w:sz w:val="24"/>
          <w:szCs w:val="24"/>
        </w:rPr>
        <w:lastRenderedPageBreak/>
        <w:t>zrzut ekranu pokazujący prawidłowo opisane zdjęcie w atrybucie alt:</w:t>
      </w:r>
    </w:p>
    <w:p w14:paraId="09AB3802" w14:textId="77777777" w:rsidR="00083F59" w:rsidRPr="00EF0259" w:rsidRDefault="00083F59" w:rsidP="00083F59">
      <w:pPr>
        <w:spacing w:after="0" w:line="360" w:lineRule="auto"/>
        <w:ind w:left="993"/>
        <w:contextualSpacing/>
        <w:jc w:val="center"/>
        <w:rPr>
          <w:rFonts w:ascii="Arial" w:hAnsi="Arial" w:cs="Arial"/>
          <w:sz w:val="24"/>
          <w:szCs w:val="24"/>
        </w:rPr>
      </w:pPr>
      <w:r w:rsidRPr="00EF0259">
        <w:rPr>
          <w:rFonts w:ascii="Arial" w:hAnsi="Arial" w:cs="Arial"/>
          <w:noProof/>
          <w:sz w:val="24"/>
          <w:szCs w:val="24"/>
          <w:lang w:eastAsia="pl-PL"/>
        </w:rPr>
        <w:drawing>
          <wp:inline distT="0" distB="0" distL="0" distR="0" wp14:anchorId="4B4BF55F" wp14:editId="3C112091">
            <wp:extent cx="3057952" cy="2705478"/>
            <wp:effectExtent l="133350" t="114300" r="123825" b="171450"/>
            <wp:docPr id="9" name="Obraz 9" descr="Zrzut ekranu pokazujący prawidłowo opisane zdjęcie w atrybucie 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Zrzut ekranu pokazujący prawidłowo opisane zdjęcie w atrybucie alt"/>
                    <pic:cNvPicPr/>
                  </pic:nvPicPr>
                  <pic:blipFill>
                    <a:blip r:embed="rId16"/>
                    <a:stretch>
                      <a:fillRect/>
                    </a:stretch>
                  </pic:blipFill>
                  <pic:spPr>
                    <a:xfrm>
                      <a:off x="0" y="0"/>
                      <a:ext cx="3057952" cy="27054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89055BC" w14:textId="173ED980" w:rsidR="00083F59" w:rsidRPr="00EF0259" w:rsidRDefault="00083F59" w:rsidP="00083F59">
      <w:pPr>
        <w:spacing w:after="0" w:line="360" w:lineRule="auto"/>
        <w:ind w:left="993"/>
        <w:rPr>
          <w:rFonts w:ascii="Arial" w:hAnsi="Arial" w:cs="Arial"/>
          <w:sz w:val="24"/>
          <w:szCs w:val="24"/>
        </w:rPr>
      </w:pPr>
      <w:r w:rsidRPr="00EF0259">
        <w:rPr>
          <w:rFonts w:ascii="Arial" w:hAnsi="Arial" w:cs="Arial"/>
          <w:sz w:val="24"/>
          <w:szCs w:val="24"/>
        </w:rPr>
        <w:t>alt="Czarno-białe zdjęcie budynku Wydziału Mechanicznego</w:t>
      </w:r>
      <w:r w:rsidR="00B8288D">
        <w:rPr>
          <w:rFonts w:ascii="Arial" w:hAnsi="Arial" w:cs="Arial"/>
          <w:sz w:val="24"/>
          <w:szCs w:val="24"/>
        </w:rPr>
        <w:t>. Biały, piętrowy budynek z filarami</w:t>
      </w:r>
      <w:r w:rsidRPr="00EF0259">
        <w:rPr>
          <w:rFonts w:ascii="Arial" w:hAnsi="Arial" w:cs="Arial"/>
          <w:sz w:val="24"/>
          <w:szCs w:val="24"/>
        </w:rPr>
        <w:t>. Lata 80. XX</w:t>
      </w:r>
      <w:r w:rsidR="00A24E75">
        <w:rPr>
          <w:rFonts w:ascii="Arial" w:hAnsi="Arial" w:cs="Arial"/>
          <w:sz w:val="24"/>
          <w:szCs w:val="24"/>
        </w:rPr>
        <w:t> </w:t>
      </w:r>
      <w:r w:rsidRPr="00EF0259">
        <w:rPr>
          <w:rFonts w:ascii="Arial" w:hAnsi="Arial" w:cs="Arial"/>
          <w:sz w:val="24"/>
          <w:szCs w:val="24"/>
        </w:rPr>
        <w:t>w.";</w:t>
      </w:r>
    </w:p>
    <w:p w14:paraId="2435B8D5" w14:textId="77777777" w:rsidR="00083F59" w:rsidRPr="00EF0259" w:rsidRDefault="00083F59" w:rsidP="007265B0">
      <w:pPr>
        <w:numPr>
          <w:ilvl w:val="0"/>
          <w:numId w:val="25"/>
        </w:numPr>
        <w:spacing w:after="0" w:line="360" w:lineRule="auto"/>
        <w:ind w:left="993" w:hanging="426"/>
        <w:contextualSpacing/>
        <w:rPr>
          <w:rFonts w:ascii="Arial" w:hAnsi="Arial" w:cs="Arial"/>
          <w:sz w:val="24"/>
          <w:szCs w:val="24"/>
        </w:rPr>
      </w:pPr>
      <w:r w:rsidRPr="00EF0259">
        <w:rPr>
          <w:rFonts w:ascii="Arial" w:hAnsi="Arial" w:cs="Arial"/>
          <w:sz w:val="24"/>
          <w:szCs w:val="24"/>
        </w:rPr>
        <w:t>należy zapewnić treść alternatywną dla umieszczanych wszelkich ilustracji, zdjęć, które niosą ze sobą ważne treści, np. banery informacyjne, plakaty, fotorelacje;</w:t>
      </w:r>
    </w:p>
    <w:p w14:paraId="3C008B50" w14:textId="77777777" w:rsidR="00083F59" w:rsidRPr="00EF0259" w:rsidRDefault="00083F59" w:rsidP="007265B0">
      <w:pPr>
        <w:numPr>
          <w:ilvl w:val="0"/>
          <w:numId w:val="25"/>
        </w:numPr>
        <w:spacing w:after="0" w:line="360" w:lineRule="auto"/>
        <w:ind w:left="993" w:hanging="426"/>
        <w:contextualSpacing/>
        <w:rPr>
          <w:rFonts w:ascii="Arial" w:hAnsi="Arial" w:cs="Arial"/>
          <w:sz w:val="24"/>
          <w:szCs w:val="24"/>
        </w:rPr>
      </w:pPr>
      <w:r w:rsidRPr="00EF0259">
        <w:rPr>
          <w:rFonts w:ascii="Arial" w:hAnsi="Arial" w:cs="Arial"/>
          <w:sz w:val="24"/>
          <w:szCs w:val="24"/>
        </w:rPr>
        <w:t>jeżeli ilustracja nie zawiera istotnych informacji, a jest jedynie ozdobnikiem, może być pusty alt="";</w:t>
      </w:r>
    </w:p>
    <w:p w14:paraId="7BED3DEC" w14:textId="77777777" w:rsidR="00083F59" w:rsidRPr="00EF0259" w:rsidRDefault="00083F59" w:rsidP="007265B0">
      <w:pPr>
        <w:numPr>
          <w:ilvl w:val="0"/>
          <w:numId w:val="25"/>
        </w:numPr>
        <w:spacing w:after="0" w:line="360" w:lineRule="auto"/>
        <w:ind w:left="993" w:hanging="426"/>
        <w:contextualSpacing/>
        <w:rPr>
          <w:rFonts w:ascii="Arial" w:hAnsi="Arial" w:cs="Arial"/>
          <w:sz w:val="24"/>
          <w:szCs w:val="24"/>
        </w:rPr>
      </w:pPr>
      <w:r w:rsidRPr="00EF0259">
        <w:rPr>
          <w:rFonts w:ascii="Arial" w:hAnsi="Arial" w:cs="Arial"/>
          <w:sz w:val="24"/>
          <w:szCs w:val="24"/>
        </w:rPr>
        <w:t>elementy graficzne należy opisać w sposób jasny i prosty. Opis musi zawierać informacje o tym co widać na ilustracji;</w:t>
      </w:r>
    </w:p>
    <w:p w14:paraId="576D79F9" w14:textId="77777777" w:rsidR="00083F59" w:rsidRPr="00EF0259" w:rsidRDefault="00083F59" w:rsidP="007265B0">
      <w:pPr>
        <w:numPr>
          <w:ilvl w:val="0"/>
          <w:numId w:val="25"/>
        </w:numPr>
        <w:spacing w:after="0" w:line="360" w:lineRule="auto"/>
        <w:ind w:left="993" w:hanging="426"/>
        <w:contextualSpacing/>
        <w:rPr>
          <w:rFonts w:ascii="Arial" w:hAnsi="Arial" w:cs="Arial"/>
          <w:sz w:val="24"/>
          <w:szCs w:val="24"/>
        </w:rPr>
      </w:pPr>
      <w:r w:rsidRPr="00EF0259">
        <w:rPr>
          <w:rFonts w:ascii="Arial" w:hAnsi="Arial" w:cs="Arial"/>
          <w:sz w:val="24"/>
          <w:szCs w:val="24"/>
        </w:rPr>
        <w:t>dobre praktyki opisu zdjęć:</w:t>
      </w:r>
    </w:p>
    <w:p w14:paraId="1DED2D63" w14:textId="30E68B71" w:rsidR="00083F59" w:rsidRPr="00EF0259" w:rsidRDefault="00083F59" w:rsidP="007265B0">
      <w:pPr>
        <w:numPr>
          <w:ilvl w:val="1"/>
          <w:numId w:val="26"/>
        </w:numPr>
        <w:spacing w:after="0" w:line="360" w:lineRule="auto"/>
        <w:ind w:left="1418" w:hanging="425"/>
        <w:contextualSpacing/>
        <w:rPr>
          <w:rFonts w:ascii="Arial" w:hAnsi="Arial" w:cs="Arial"/>
          <w:sz w:val="24"/>
        </w:rPr>
      </w:pPr>
      <w:r w:rsidRPr="00EF0259">
        <w:rPr>
          <w:rFonts w:ascii="Arial" w:hAnsi="Arial" w:cs="Arial"/>
          <w:sz w:val="24"/>
        </w:rPr>
        <w:t>należy pisać wyczerpująco i konkretnie, tzn. atrybut alt powinien zawierać słowa klucze i być mocno osadzony w kontekście zdjęcia. Na</w:t>
      </w:r>
      <w:r w:rsidR="00A24E75">
        <w:rPr>
          <w:rFonts w:ascii="Arial" w:hAnsi="Arial" w:cs="Arial"/>
          <w:sz w:val="24"/>
        </w:rPr>
        <w:t> </w:t>
      </w:r>
      <w:r w:rsidRPr="00EF0259">
        <w:rPr>
          <w:rFonts w:ascii="Arial" w:hAnsi="Arial" w:cs="Arial"/>
          <w:sz w:val="24"/>
        </w:rPr>
        <w:t>przykład, jeśli obraz odnosi się do sfery emocjonalnej, skupmy się na opisie emocji, które wywołuje. Kiedy tworzymy opisy alternatywne, warto zadać sobie pytanie, czy po wybrzmieniu jego treści osoba niewidząca może wyobrazić sobie zawartość obrazka,</w:t>
      </w:r>
    </w:p>
    <w:p w14:paraId="2EF2DFF8" w14:textId="77777777" w:rsidR="00083F59" w:rsidRPr="00EF0259" w:rsidRDefault="00083F59" w:rsidP="007265B0">
      <w:pPr>
        <w:numPr>
          <w:ilvl w:val="1"/>
          <w:numId w:val="26"/>
        </w:numPr>
        <w:spacing w:after="0" w:line="360" w:lineRule="auto"/>
        <w:ind w:left="1418" w:hanging="425"/>
        <w:contextualSpacing/>
        <w:rPr>
          <w:rFonts w:ascii="Arial" w:hAnsi="Arial" w:cs="Arial"/>
          <w:sz w:val="24"/>
        </w:rPr>
      </w:pPr>
      <w:r w:rsidRPr="00EF0259">
        <w:rPr>
          <w:rFonts w:ascii="Arial" w:hAnsi="Arial" w:cs="Arial"/>
          <w:sz w:val="24"/>
        </w:rPr>
        <w:t>należy zrezygnować ze zbędnych słów odnoszących się do samego obrazu, tzn. unikać sformułowań typu „na zdjęciu widać”, „grafika przedstawia” i od razu przejść do samej zawartości. Opis nie tylko nabierze płynności, lecz także zmniejszy się liczba jego znaków,</w:t>
      </w:r>
    </w:p>
    <w:p w14:paraId="3686FEFE" w14:textId="77777777" w:rsidR="00083F59" w:rsidRPr="00EF0259" w:rsidRDefault="00083F59" w:rsidP="007265B0">
      <w:pPr>
        <w:numPr>
          <w:ilvl w:val="1"/>
          <w:numId w:val="26"/>
        </w:numPr>
        <w:spacing w:after="0" w:line="360" w:lineRule="auto"/>
        <w:ind w:left="1418" w:hanging="425"/>
        <w:contextualSpacing/>
        <w:rPr>
          <w:rFonts w:ascii="Arial" w:hAnsi="Arial" w:cs="Arial"/>
          <w:sz w:val="24"/>
        </w:rPr>
      </w:pPr>
      <w:r w:rsidRPr="00EF0259">
        <w:rPr>
          <w:rFonts w:ascii="Arial" w:hAnsi="Arial" w:cs="Arial"/>
          <w:sz w:val="24"/>
        </w:rPr>
        <w:t xml:space="preserve">należy unikać nagromadzenia przymiotników i przysłówków, tzn. opis alternatywny posiada funkcję użytkową i powinien być konkretny, </w:t>
      </w:r>
      <w:r w:rsidRPr="00EF0259">
        <w:rPr>
          <w:rFonts w:ascii="Arial" w:hAnsi="Arial" w:cs="Arial"/>
          <w:sz w:val="24"/>
        </w:rPr>
        <w:lastRenderedPageBreak/>
        <w:t>pozbawiony nieistotnych detali. Powinno zastąpić się liczne przymiotniki czasownikami, które nadają lekkości i pomagają skonkretyzować tekst,</w:t>
      </w:r>
    </w:p>
    <w:p w14:paraId="73F11E34" w14:textId="71F8EF9F" w:rsidR="00083F59" w:rsidRPr="00EF0259" w:rsidRDefault="00083F59" w:rsidP="007265B0">
      <w:pPr>
        <w:numPr>
          <w:ilvl w:val="1"/>
          <w:numId w:val="26"/>
        </w:numPr>
        <w:spacing w:after="0" w:line="360" w:lineRule="auto"/>
        <w:ind w:left="1418" w:hanging="425"/>
        <w:contextualSpacing/>
        <w:rPr>
          <w:rFonts w:ascii="Arial" w:hAnsi="Arial" w:cs="Arial"/>
          <w:sz w:val="24"/>
        </w:rPr>
      </w:pPr>
      <w:r w:rsidRPr="00EF0259">
        <w:rPr>
          <w:rFonts w:ascii="Arial" w:hAnsi="Arial" w:cs="Arial"/>
          <w:sz w:val="24"/>
        </w:rPr>
        <w:t>należy unikać strony biernej. Aby tekst był przyjemny w odbiorze i</w:t>
      </w:r>
      <w:r w:rsidR="00301D48">
        <w:rPr>
          <w:rFonts w:ascii="Arial" w:hAnsi="Arial" w:cs="Arial"/>
          <w:sz w:val="24"/>
        </w:rPr>
        <w:t> </w:t>
      </w:r>
      <w:r w:rsidRPr="00EF0259">
        <w:rPr>
          <w:rFonts w:ascii="Arial" w:hAnsi="Arial" w:cs="Arial"/>
          <w:sz w:val="24"/>
        </w:rPr>
        <w:t>w</w:t>
      </w:r>
      <w:r w:rsidR="00301D48">
        <w:rPr>
          <w:rFonts w:ascii="Arial" w:hAnsi="Arial" w:cs="Arial"/>
          <w:sz w:val="24"/>
        </w:rPr>
        <w:t> </w:t>
      </w:r>
      <w:r w:rsidRPr="00EF0259">
        <w:rPr>
          <w:rFonts w:ascii="Arial" w:hAnsi="Arial" w:cs="Arial"/>
          <w:sz w:val="24"/>
        </w:rPr>
        <w:t>pełni zrozumiały należy używać w atrybutach alt strony czynnej. Strona bierna nadaje tekstowi urzędowy ton i zdecydowanie utrudnia zrozumienie treści,</w:t>
      </w:r>
    </w:p>
    <w:p w14:paraId="0420991F" w14:textId="2A5B691A" w:rsidR="00083F59" w:rsidRPr="00EF0259" w:rsidRDefault="00083F59" w:rsidP="007265B0">
      <w:pPr>
        <w:numPr>
          <w:ilvl w:val="1"/>
          <w:numId w:val="26"/>
        </w:numPr>
        <w:spacing w:after="0" w:line="360" w:lineRule="auto"/>
        <w:ind w:left="1418" w:hanging="425"/>
        <w:contextualSpacing/>
        <w:rPr>
          <w:rFonts w:ascii="Arial" w:hAnsi="Arial" w:cs="Arial"/>
          <w:sz w:val="24"/>
        </w:rPr>
      </w:pPr>
      <w:r w:rsidRPr="00EF0259">
        <w:rPr>
          <w:rFonts w:ascii="Arial" w:hAnsi="Arial" w:cs="Arial"/>
          <w:sz w:val="24"/>
        </w:rPr>
        <w:t>należy osadzić tekst w kontekście, tzn. tekst alternatywny musi być treściwy, ale także adekwatny do tematu, który porusza. To samo zdjęcie można opisać na kilka różnych sposobów, w zależności do</w:t>
      </w:r>
      <w:r w:rsidR="00A24E75">
        <w:rPr>
          <w:rFonts w:ascii="Arial" w:hAnsi="Arial" w:cs="Arial"/>
          <w:sz w:val="24"/>
        </w:rPr>
        <w:t> </w:t>
      </w:r>
      <w:r w:rsidRPr="00EF0259">
        <w:rPr>
          <w:rFonts w:ascii="Arial" w:hAnsi="Arial" w:cs="Arial"/>
          <w:sz w:val="24"/>
        </w:rPr>
        <w:t>tego, na jakiej stronie się znajduje i jaki cel mu przyświeca.</w:t>
      </w:r>
      <w:r w:rsidR="00A24E75">
        <w:rPr>
          <w:rFonts w:ascii="Arial" w:hAnsi="Arial" w:cs="Arial"/>
          <w:sz w:val="24"/>
        </w:rPr>
        <w:t xml:space="preserve"> </w:t>
      </w:r>
      <w:r w:rsidRPr="00EF0259">
        <w:rPr>
          <w:rFonts w:ascii="Arial" w:hAnsi="Arial" w:cs="Arial"/>
          <w:sz w:val="24"/>
        </w:rPr>
        <w:t>Na</w:t>
      </w:r>
      <w:r w:rsidR="00A24E75">
        <w:rPr>
          <w:rFonts w:ascii="Arial" w:hAnsi="Arial" w:cs="Arial"/>
          <w:sz w:val="24"/>
        </w:rPr>
        <w:t> </w:t>
      </w:r>
      <w:r w:rsidRPr="00EF0259">
        <w:rPr>
          <w:rFonts w:ascii="Arial" w:hAnsi="Arial" w:cs="Arial"/>
          <w:sz w:val="24"/>
        </w:rPr>
        <w:t>przykład tekst alternatywny dla obrazu psa na stronie klubu hodowców psów może zawierać rasę psa, ale ten sam obraz na stronie internetowej o</w:t>
      </w:r>
      <w:r w:rsidR="00A24E75">
        <w:rPr>
          <w:rFonts w:ascii="Arial" w:hAnsi="Arial" w:cs="Arial"/>
          <w:sz w:val="24"/>
        </w:rPr>
        <w:t> </w:t>
      </w:r>
      <w:r w:rsidRPr="00EF0259">
        <w:rPr>
          <w:rFonts w:ascii="Arial" w:hAnsi="Arial" w:cs="Arial"/>
          <w:sz w:val="24"/>
        </w:rPr>
        <w:t>parku psów może tylko sprawiać, że strona będzie bardziej atrakcyjna, ale obraz nie wnosi do niej żadnej treści. W</w:t>
      </w:r>
      <w:r w:rsidR="00A24E75">
        <w:rPr>
          <w:rFonts w:ascii="Arial" w:hAnsi="Arial" w:cs="Arial"/>
          <w:sz w:val="24"/>
        </w:rPr>
        <w:t> </w:t>
      </w:r>
      <w:r w:rsidRPr="00EF0259">
        <w:rPr>
          <w:rFonts w:ascii="Arial" w:hAnsi="Arial" w:cs="Arial"/>
          <w:sz w:val="24"/>
        </w:rPr>
        <w:t xml:space="preserve">takim przypadku obraz może nie potrzebować żadnego tekstu alternatywnego, a </w:t>
      </w:r>
      <w:r w:rsidR="00F02752" w:rsidRPr="00EF0259">
        <w:rPr>
          <w:rFonts w:ascii="Arial" w:hAnsi="Arial" w:cs="Arial"/>
          <w:sz w:val="24"/>
        </w:rPr>
        <w:t>więc</w:t>
      </w:r>
      <w:r w:rsidRPr="00EF0259">
        <w:rPr>
          <w:rFonts w:ascii="Arial" w:hAnsi="Arial" w:cs="Arial"/>
          <w:sz w:val="24"/>
        </w:rPr>
        <w:t xml:space="preserve"> powinien mieć pusty atrybut alt. Jednym ze</w:t>
      </w:r>
      <w:r w:rsidR="00A24E75">
        <w:rPr>
          <w:rFonts w:ascii="Arial" w:hAnsi="Arial" w:cs="Arial"/>
          <w:sz w:val="24"/>
        </w:rPr>
        <w:t> </w:t>
      </w:r>
      <w:r w:rsidRPr="00EF0259">
        <w:rPr>
          <w:rFonts w:ascii="Arial" w:hAnsi="Arial" w:cs="Arial"/>
          <w:sz w:val="24"/>
        </w:rPr>
        <w:t>sposobów pomagającym ustalić odpowiedni tekst atrybutu alt jest odpowiedź na pytanie: co można by powiedzieć o obrazie, gdy komuś pomagasz czytać i</w:t>
      </w:r>
      <w:r w:rsidR="00301D48">
        <w:rPr>
          <w:rFonts w:ascii="Arial" w:hAnsi="Arial" w:cs="Arial"/>
          <w:sz w:val="24"/>
        </w:rPr>
        <w:t xml:space="preserve"> </w:t>
      </w:r>
      <w:r w:rsidRPr="00EF0259">
        <w:rPr>
          <w:rFonts w:ascii="Arial" w:hAnsi="Arial" w:cs="Arial"/>
          <w:sz w:val="24"/>
        </w:rPr>
        <w:t>wchodzić w interakcje ze stroną internetową, której nie może zobaczyć?</w:t>
      </w:r>
    </w:p>
    <w:p w14:paraId="719EE0D9" w14:textId="77777777" w:rsidR="00083F59" w:rsidRPr="00EF0259" w:rsidRDefault="00083F59" w:rsidP="007265B0">
      <w:pPr>
        <w:numPr>
          <w:ilvl w:val="0"/>
          <w:numId w:val="25"/>
        </w:numPr>
        <w:spacing w:after="0" w:line="360" w:lineRule="auto"/>
        <w:ind w:left="992" w:hanging="425"/>
        <w:contextualSpacing/>
        <w:rPr>
          <w:rFonts w:ascii="Arial" w:hAnsi="Arial" w:cs="Arial"/>
          <w:sz w:val="24"/>
          <w:szCs w:val="24"/>
        </w:rPr>
      </w:pPr>
      <w:r w:rsidRPr="00EF0259">
        <w:rPr>
          <w:rFonts w:ascii="Arial" w:hAnsi="Arial" w:cs="Arial"/>
          <w:sz w:val="24"/>
          <w:szCs w:val="24"/>
        </w:rPr>
        <w:t>przykładowe zdjęcie z opisem:</w:t>
      </w:r>
    </w:p>
    <w:p w14:paraId="7724D393" w14:textId="77777777" w:rsidR="00083F59" w:rsidRPr="00EF0259" w:rsidRDefault="00083F59" w:rsidP="00083F59">
      <w:pPr>
        <w:spacing w:after="0" w:line="360" w:lineRule="auto"/>
        <w:ind w:left="720"/>
        <w:contextualSpacing/>
        <w:jc w:val="center"/>
        <w:rPr>
          <w:rFonts w:ascii="Arial" w:hAnsi="Arial" w:cs="Arial"/>
          <w:sz w:val="24"/>
          <w:szCs w:val="24"/>
        </w:rPr>
      </w:pPr>
      <w:r w:rsidRPr="00EF0259">
        <w:rPr>
          <w:rFonts w:ascii="Arial" w:hAnsi="Arial" w:cs="Arial"/>
          <w:noProof/>
          <w:sz w:val="24"/>
          <w:lang w:eastAsia="pl-PL"/>
        </w:rPr>
        <w:drawing>
          <wp:inline distT="0" distB="0" distL="0" distR="0" wp14:anchorId="781B3975" wp14:editId="72CC58BD">
            <wp:extent cx="4060368" cy="2709026"/>
            <wp:effectExtent l="133350" t="114300" r="149860" b="167640"/>
            <wp:docPr id="10" name="Obraz 10" descr="Przykładowe zdjęcie do op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Przykładowe zdjęcie do opisu"/>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060368" cy="270902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AD59A39" w14:textId="761B8991" w:rsidR="00083F59" w:rsidRPr="00EF0259" w:rsidRDefault="00083F59" w:rsidP="00083F59">
      <w:pPr>
        <w:spacing w:after="0" w:line="360" w:lineRule="auto"/>
        <w:ind w:left="993" w:hanging="426"/>
        <w:contextualSpacing/>
        <w:rPr>
          <w:rFonts w:ascii="Arial" w:hAnsi="Arial" w:cs="Arial"/>
          <w:sz w:val="24"/>
        </w:rPr>
      </w:pPr>
      <w:r w:rsidRPr="00EF0259">
        <w:rPr>
          <w:rFonts w:ascii="Arial" w:hAnsi="Arial" w:cs="Arial"/>
          <w:sz w:val="24"/>
        </w:rPr>
        <w:t xml:space="preserve">np. </w:t>
      </w:r>
      <w:bookmarkStart w:id="21" w:name="_Hlk101357613"/>
      <w:r w:rsidRPr="00EF0259">
        <w:rPr>
          <w:rFonts w:ascii="Arial" w:hAnsi="Arial" w:cs="Arial"/>
          <w:sz w:val="24"/>
        </w:rPr>
        <w:t>„</w:t>
      </w:r>
      <w:r w:rsidR="00985C79" w:rsidRPr="00EF0259">
        <w:rPr>
          <w:rFonts w:ascii="Arial" w:hAnsi="Arial" w:cs="Arial"/>
          <w:sz w:val="24"/>
        </w:rPr>
        <w:t>Siedmioosobowy Zespół PCz Rover Team. Panowie, ubrani w koszulki z</w:t>
      </w:r>
      <w:r w:rsidR="00A24E75">
        <w:rPr>
          <w:rFonts w:ascii="Arial" w:hAnsi="Arial" w:cs="Arial"/>
          <w:sz w:val="24"/>
        </w:rPr>
        <w:t> </w:t>
      </w:r>
      <w:r w:rsidR="00985C79" w:rsidRPr="00EF0259">
        <w:rPr>
          <w:rFonts w:ascii="Arial" w:hAnsi="Arial" w:cs="Arial"/>
          <w:sz w:val="24"/>
        </w:rPr>
        <w:t xml:space="preserve">logo uczelni, stoją na tle ścianki reklamowej PCz. Przed zespołem </w:t>
      </w:r>
      <w:r w:rsidR="00985C79" w:rsidRPr="00EF0259">
        <w:rPr>
          <w:rFonts w:ascii="Arial" w:hAnsi="Arial" w:cs="Arial"/>
          <w:sz w:val="24"/>
        </w:rPr>
        <w:lastRenderedPageBreak/>
        <w:t>ustawiony jest sześciokołowy łazik z wyprostowanym ramieniem chwytnym</w:t>
      </w:r>
      <w:r w:rsidRPr="00EF0259">
        <w:rPr>
          <w:rFonts w:ascii="Arial" w:hAnsi="Arial" w:cs="Arial"/>
          <w:sz w:val="24"/>
        </w:rPr>
        <w:t>”</w:t>
      </w:r>
      <w:bookmarkEnd w:id="21"/>
      <w:r w:rsidRPr="00EF0259">
        <w:rPr>
          <w:rFonts w:ascii="Arial" w:hAnsi="Arial" w:cs="Arial"/>
          <w:sz w:val="24"/>
        </w:rPr>
        <w:t>;</w:t>
      </w:r>
    </w:p>
    <w:p w14:paraId="4F8A653B" w14:textId="77777777" w:rsidR="00083F59" w:rsidRPr="00EF0259" w:rsidRDefault="00083F59" w:rsidP="005468BF">
      <w:pPr>
        <w:numPr>
          <w:ilvl w:val="0"/>
          <w:numId w:val="25"/>
        </w:numPr>
        <w:spacing w:after="0" w:line="360" w:lineRule="auto"/>
        <w:ind w:left="992" w:hanging="425"/>
        <w:contextualSpacing/>
        <w:rPr>
          <w:rFonts w:ascii="Arial" w:hAnsi="Arial" w:cs="Arial"/>
          <w:sz w:val="24"/>
          <w:szCs w:val="24"/>
        </w:rPr>
      </w:pPr>
      <w:r w:rsidRPr="00EF0259">
        <w:rPr>
          <w:rFonts w:ascii="Arial" w:hAnsi="Arial" w:cs="Arial"/>
          <w:sz w:val="24"/>
          <w:szCs w:val="24"/>
        </w:rPr>
        <w:t>jeżeli ilustracja przedstawia np. logotyp, można go opisać: „Logo firmy XYZ”, bez opisywania jakie elementy zawiera logotyp,</w:t>
      </w:r>
    </w:p>
    <w:p w14:paraId="0B5A7130" w14:textId="5301FD4C" w:rsidR="00083F59" w:rsidRPr="00EF0259" w:rsidRDefault="00083F59" w:rsidP="005468BF">
      <w:pPr>
        <w:numPr>
          <w:ilvl w:val="0"/>
          <w:numId w:val="25"/>
        </w:numPr>
        <w:spacing w:after="0" w:line="360" w:lineRule="auto"/>
        <w:ind w:left="992" w:hanging="425"/>
        <w:contextualSpacing/>
        <w:rPr>
          <w:rFonts w:ascii="Arial" w:hAnsi="Arial" w:cs="Arial"/>
          <w:sz w:val="24"/>
          <w:szCs w:val="24"/>
        </w:rPr>
      </w:pPr>
      <w:r w:rsidRPr="00EF0259">
        <w:rPr>
          <w:rFonts w:ascii="Arial" w:hAnsi="Arial" w:cs="Arial"/>
          <w:sz w:val="24"/>
          <w:szCs w:val="24"/>
        </w:rPr>
        <w:t>jeżeli grafika przedstawia coś skomplikowanego, np. wykres czy mapę, to</w:t>
      </w:r>
      <w:r w:rsidR="00A24E75">
        <w:rPr>
          <w:rFonts w:ascii="Arial" w:hAnsi="Arial" w:cs="Arial"/>
          <w:sz w:val="24"/>
          <w:szCs w:val="24"/>
        </w:rPr>
        <w:t> </w:t>
      </w:r>
      <w:r w:rsidRPr="00EF0259">
        <w:rPr>
          <w:rFonts w:ascii="Arial" w:hAnsi="Arial" w:cs="Arial"/>
          <w:sz w:val="24"/>
          <w:szCs w:val="24"/>
        </w:rPr>
        <w:t>można posłużyć się opisem pod ilustracją lub przekierować na</w:t>
      </w:r>
      <w:r w:rsidR="00A24E75">
        <w:rPr>
          <w:rFonts w:ascii="Arial" w:hAnsi="Arial" w:cs="Arial"/>
          <w:sz w:val="24"/>
          <w:szCs w:val="24"/>
        </w:rPr>
        <w:t> </w:t>
      </w:r>
      <w:r w:rsidRPr="00EF0259">
        <w:rPr>
          <w:rFonts w:ascii="Arial" w:hAnsi="Arial" w:cs="Arial"/>
          <w:sz w:val="24"/>
          <w:szCs w:val="24"/>
        </w:rPr>
        <w:t>podstronę, na której umieścimy dokładny opis zamieszczonego obrazu,</w:t>
      </w:r>
    </w:p>
    <w:p w14:paraId="27B4EF5E" w14:textId="2AD004B1" w:rsidR="00083F59" w:rsidRPr="00EF0259" w:rsidRDefault="00083F59" w:rsidP="005468BF">
      <w:pPr>
        <w:numPr>
          <w:ilvl w:val="0"/>
          <w:numId w:val="25"/>
        </w:numPr>
        <w:spacing w:after="0" w:line="360" w:lineRule="auto"/>
        <w:ind w:left="992" w:hanging="425"/>
        <w:contextualSpacing/>
        <w:rPr>
          <w:rFonts w:ascii="Arial" w:hAnsi="Arial" w:cs="Arial"/>
          <w:sz w:val="24"/>
          <w:szCs w:val="24"/>
        </w:rPr>
      </w:pPr>
      <w:r w:rsidRPr="00EF0259">
        <w:rPr>
          <w:rFonts w:ascii="Arial" w:hAnsi="Arial" w:cs="Arial"/>
          <w:sz w:val="24"/>
          <w:szCs w:val="24"/>
        </w:rPr>
        <w:t>jeżeli element graficzny pełni jakąś funkcję, np. jest przyciskiem wykonującym jakąś akcję albo jest elementem menu kaflowego, to również należy go opisać. Opis taki musi zawierać informację o tym, jaką funkcję posiada ta grafika, np. „Wyślij formularz zgłoszeniowy”, a nie co</w:t>
      </w:r>
      <w:r w:rsidR="00A24E75">
        <w:rPr>
          <w:rFonts w:ascii="Arial" w:hAnsi="Arial" w:cs="Arial"/>
          <w:sz w:val="24"/>
          <w:szCs w:val="24"/>
        </w:rPr>
        <w:t> </w:t>
      </w:r>
      <w:r w:rsidRPr="00EF0259">
        <w:rPr>
          <w:rFonts w:ascii="Arial" w:hAnsi="Arial" w:cs="Arial"/>
          <w:sz w:val="24"/>
          <w:szCs w:val="24"/>
        </w:rPr>
        <w:t xml:space="preserve">przedstawia. Poniżej przykład opisania grafiki kierującej do </w:t>
      </w:r>
      <w:proofErr w:type="spellStart"/>
      <w:r w:rsidRPr="00EF0259">
        <w:rPr>
          <w:rFonts w:ascii="Arial" w:hAnsi="Arial" w:cs="Arial"/>
          <w:sz w:val="24"/>
          <w:szCs w:val="24"/>
        </w:rPr>
        <w:t>ePUAP</w:t>
      </w:r>
      <w:proofErr w:type="spellEnd"/>
      <w:r w:rsidRPr="00EF0259">
        <w:rPr>
          <w:rFonts w:ascii="Arial" w:hAnsi="Arial" w:cs="Arial"/>
          <w:sz w:val="24"/>
          <w:szCs w:val="24"/>
        </w:rPr>
        <w:t>:</w:t>
      </w:r>
    </w:p>
    <w:p w14:paraId="634FB413" w14:textId="77777777" w:rsidR="00083F59" w:rsidRPr="00EF0259" w:rsidRDefault="00083F59" w:rsidP="00083F59">
      <w:pPr>
        <w:spacing w:after="0" w:line="360" w:lineRule="auto"/>
        <w:rPr>
          <w:rFonts w:ascii="Arial" w:hAnsi="Arial" w:cs="Arial"/>
          <w:sz w:val="24"/>
          <w:szCs w:val="24"/>
        </w:rPr>
      </w:pPr>
      <w:r w:rsidRPr="00EF0259">
        <w:rPr>
          <w:rFonts w:ascii="Arial" w:hAnsi="Arial" w:cs="Arial"/>
          <w:noProof/>
          <w:sz w:val="24"/>
          <w:lang w:eastAsia="pl-PL"/>
        </w:rPr>
        <w:drawing>
          <wp:inline distT="0" distB="0" distL="0" distR="0" wp14:anchorId="6999894C" wp14:editId="42350F90">
            <wp:extent cx="5759450" cy="676910"/>
            <wp:effectExtent l="133350" t="114300" r="146050" b="142240"/>
            <wp:docPr id="13" name="Obraz 13" descr="Zrzut ekranu pokazujący prawidłowo opisaną grafikę funkcyjn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Zrzut ekranu pokazujący prawidłowo opisaną grafikę funkcyjną"/>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676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3BC2F52" w14:textId="77777777" w:rsidR="00083F59" w:rsidRPr="00AE5B91" w:rsidRDefault="00083F59" w:rsidP="00AE5B91">
      <w:pPr>
        <w:pStyle w:val="Nagwek2"/>
      </w:pPr>
      <w:bookmarkStart w:id="22" w:name="_Toc102112124"/>
      <w:r w:rsidRPr="00AE5B91">
        <w:t>Skany</w:t>
      </w:r>
      <w:bookmarkEnd w:id="22"/>
    </w:p>
    <w:p w14:paraId="65701E46" w14:textId="77777777" w:rsidR="00083F59" w:rsidRPr="00EF0259" w:rsidRDefault="00083F59" w:rsidP="007265B0">
      <w:pPr>
        <w:numPr>
          <w:ilvl w:val="0"/>
          <w:numId w:val="27"/>
        </w:numPr>
        <w:spacing w:after="0" w:line="360" w:lineRule="auto"/>
        <w:ind w:left="993" w:hanging="426"/>
        <w:contextualSpacing/>
        <w:rPr>
          <w:rFonts w:ascii="Arial" w:hAnsi="Arial" w:cs="Arial"/>
          <w:sz w:val="24"/>
          <w:szCs w:val="24"/>
        </w:rPr>
      </w:pPr>
      <w:r w:rsidRPr="00EF0259">
        <w:rPr>
          <w:rFonts w:ascii="Arial" w:hAnsi="Arial" w:cs="Arial"/>
          <w:sz w:val="24"/>
          <w:szCs w:val="24"/>
        </w:rPr>
        <w:t>jeżeli artykuł powinien zawierać dokument, który ze względu na swoją specyfikę, musi pozostać w wersji oryginalnej, to należy pamiętać o dodaniu do niego alternatywnej wersji dostępnej cyfrowo. W takiej sytuacji można:</w:t>
      </w:r>
    </w:p>
    <w:p w14:paraId="19465A32" w14:textId="77777777" w:rsidR="00083F59" w:rsidRPr="00EF0259" w:rsidRDefault="00083F59" w:rsidP="00AE5B91">
      <w:pPr>
        <w:numPr>
          <w:ilvl w:val="1"/>
          <w:numId w:val="28"/>
        </w:numPr>
        <w:spacing w:after="0" w:line="360" w:lineRule="auto"/>
        <w:ind w:left="1418" w:hanging="426"/>
        <w:contextualSpacing/>
        <w:rPr>
          <w:rFonts w:ascii="Arial" w:hAnsi="Arial" w:cs="Arial"/>
          <w:sz w:val="24"/>
        </w:rPr>
      </w:pPr>
      <w:r w:rsidRPr="00EF0259">
        <w:rPr>
          <w:rFonts w:ascii="Arial" w:hAnsi="Arial" w:cs="Arial"/>
          <w:sz w:val="24"/>
        </w:rPr>
        <w:t>udostępnić drugi plik, który nie będzie zgodny wizualnie z oryginalnym dokumentem, ale jego treści przekaże te same informacje dla osoby zainteresowanej,</w:t>
      </w:r>
    </w:p>
    <w:p w14:paraId="3AFEDFD2" w14:textId="02B16F5A" w:rsidR="00083F59" w:rsidRPr="00EF0259" w:rsidRDefault="00083F59" w:rsidP="00AE5B91">
      <w:pPr>
        <w:numPr>
          <w:ilvl w:val="1"/>
          <w:numId w:val="28"/>
        </w:numPr>
        <w:spacing w:after="0" w:line="360" w:lineRule="auto"/>
        <w:ind w:left="1418" w:hanging="426"/>
        <w:contextualSpacing/>
        <w:rPr>
          <w:rFonts w:ascii="Arial" w:hAnsi="Arial" w:cs="Arial"/>
          <w:sz w:val="24"/>
        </w:rPr>
      </w:pPr>
      <w:r w:rsidRPr="00EF0259">
        <w:rPr>
          <w:rFonts w:ascii="Arial" w:hAnsi="Arial" w:cs="Arial"/>
          <w:sz w:val="24"/>
        </w:rPr>
        <w:t>przekierować użytkownika na podstronę, gdzie będzie znajdował się sam tekst zeskanowanego dokumentu, zapisany w taki sposób, żeby</w:t>
      </w:r>
      <w:r w:rsidR="00301D48">
        <w:rPr>
          <w:rFonts w:ascii="Arial" w:hAnsi="Arial" w:cs="Arial"/>
          <w:sz w:val="24"/>
        </w:rPr>
        <w:t> </w:t>
      </w:r>
      <w:r w:rsidRPr="00EF0259">
        <w:rPr>
          <w:rFonts w:ascii="Arial" w:hAnsi="Arial" w:cs="Arial"/>
          <w:sz w:val="24"/>
        </w:rPr>
        <w:t>przekazać wszystkie informacje,</w:t>
      </w:r>
    </w:p>
    <w:p w14:paraId="5EDD42D8" w14:textId="77777777" w:rsidR="00083F59" w:rsidRPr="00EF0259" w:rsidRDefault="00083F59" w:rsidP="00AE5B91">
      <w:pPr>
        <w:numPr>
          <w:ilvl w:val="1"/>
          <w:numId w:val="28"/>
        </w:numPr>
        <w:spacing w:after="0" w:line="360" w:lineRule="auto"/>
        <w:ind w:left="1418" w:hanging="426"/>
        <w:contextualSpacing/>
        <w:rPr>
          <w:rFonts w:ascii="Arial" w:hAnsi="Arial" w:cs="Arial"/>
          <w:sz w:val="24"/>
        </w:rPr>
      </w:pPr>
      <w:r w:rsidRPr="00EF0259">
        <w:rPr>
          <w:rFonts w:ascii="Arial" w:hAnsi="Arial" w:cs="Arial"/>
          <w:sz w:val="24"/>
        </w:rPr>
        <w:t>dodać warstwę opisową do dokumentu w formacie PDF;</w:t>
      </w:r>
    </w:p>
    <w:p w14:paraId="695A4437" w14:textId="77777777" w:rsidR="00083F59" w:rsidRPr="00EF0259" w:rsidRDefault="00083F59" w:rsidP="007265B0">
      <w:pPr>
        <w:numPr>
          <w:ilvl w:val="0"/>
          <w:numId w:val="27"/>
        </w:numPr>
        <w:spacing w:after="0" w:line="360" w:lineRule="auto"/>
        <w:ind w:left="1134" w:hanging="567"/>
        <w:contextualSpacing/>
        <w:rPr>
          <w:rFonts w:ascii="Arial" w:hAnsi="Arial" w:cs="Arial"/>
          <w:sz w:val="24"/>
          <w:szCs w:val="24"/>
        </w:rPr>
      </w:pPr>
      <w:r w:rsidRPr="00EF0259">
        <w:rPr>
          <w:rFonts w:ascii="Arial" w:hAnsi="Arial" w:cs="Arial"/>
          <w:sz w:val="24"/>
          <w:szCs w:val="24"/>
        </w:rPr>
        <w:t>wszelkie skany dokumentów w formie obrazów, niezależnie od formatu JPG, PNG czy PDF, również powinny posiadać dostępny cyfrowo plik źródłowy.</w:t>
      </w:r>
    </w:p>
    <w:p w14:paraId="46F7D376" w14:textId="77777777" w:rsidR="00083F59" w:rsidRPr="00EF0259" w:rsidRDefault="00083F59" w:rsidP="00AE5B91">
      <w:pPr>
        <w:pStyle w:val="Nagwek2"/>
        <w:rPr>
          <w:rFonts w:cs="Arial"/>
        </w:rPr>
      </w:pPr>
      <w:bookmarkStart w:id="23" w:name="_Toc102112125"/>
      <w:r w:rsidRPr="00AE5B91">
        <w:t>Cytaty</w:t>
      </w:r>
      <w:bookmarkEnd w:id="23"/>
    </w:p>
    <w:p w14:paraId="2C783BC5" w14:textId="77777777" w:rsidR="00083F59" w:rsidRPr="00EF0259" w:rsidRDefault="00083F59" w:rsidP="007265B0">
      <w:pPr>
        <w:numPr>
          <w:ilvl w:val="0"/>
          <w:numId w:val="29"/>
        </w:numPr>
        <w:spacing w:after="0" w:line="360" w:lineRule="auto"/>
        <w:ind w:left="993" w:hanging="426"/>
        <w:contextualSpacing/>
        <w:rPr>
          <w:rFonts w:ascii="Arial" w:hAnsi="Arial" w:cs="Arial"/>
          <w:sz w:val="24"/>
        </w:rPr>
      </w:pPr>
      <w:r w:rsidRPr="00EF0259">
        <w:rPr>
          <w:rFonts w:ascii="Arial" w:hAnsi="Arial" w:cs="Arial"/>
          <w:sz w:val="24"/>
        </w:rPr>
        <w:t>jeżeli artykuł zawiera cytat, to należy go odpowiednio oznaczyć za pomocą znaczników &lt;</w:t>
      </w:r>
      <w:proofErr w:type="spellStart"/>
      <w:r w:rsidRPr="00EF0259">
        <w:rPr>
          <w:rFonts w:ascii="Arial" w:hAnsi="Arial" w:cs="Arial"/>
          <w:sz w:val="24"/>
        </w:rPr>
        <w:t>blockquote</w:t>
      </w:r>
      <w:proofErr w:type="spellEnd"/>
      <w:r w:rsidRPr="00EF0259">
        <w:rPr>
          <w:rFonts w:ascii="Arial" w:hAnsi="Arial" w:cs="Arial"/>
          <w:sz w:val="24"/>
        </w:rPr>
        <w:t>&gt; oraz &lt;q&gt;. Pozwala to osobom niewidomym poprawnie zrozumieć tekst. W CMS PCz należy wstawić Cytat w edytorze WYSIWYG</w:t>
      </w:r>
      <w:r w:rsidRPr="00EF0259">
        <w:rPr>
          <w:rFonts w:ascii="Arial" w:hAnsi="Arial" w:cs="Arial"/>
          <w:color w:val="000000"/>
          <w:sz w:val="23"/>
          <w:szCs w:val="23"/>
        </w:rPr>
        <w:t>;</w:t>
      </w:r>
    </w:p>
    <w:p w14:paraId="1B99CF9B" w14:textId="77777777" w:rsidR="00083F59" w:rsidRPr="00EF0259" w:rsidRDefault="00083F59" w:rsidP="007265B0">
      <w:pPr>
        <w:numPr>
          <w:ilvl w:val="0"/>
          <w:numId w:val="29"/>
        </w:numPr>
        <w:spacing w:after="0" w:line="360" w:lineRule="auto"/>
        <w:ind w:left="993" w:hanging="426"/>
        <w:contextualSpacing/>
        <w:rPr>
          <w:rFonts w:ascii="Arial" w:hAnsi="Arial" w:cs="Arial"/>
          <w:sz w:val="24"/>
        </w:rPr>
      </w:pPr>
      <w:r w:rsidRPr="00EF0259">
        <w:rPr>
          <w:rFonts w:ascii="Arial" w:hAnsi="Arial" w:cs="Arial"/>
          <w:sz w:val="24"/>
        </w:rPr>
        <w:lastRenderedPageBreak/>
        <w:t>długich cytatów nie powinno się oznaczać kursywą, bo może to być nieczytelne np. dla dyslektyków.</w:t>
      </w:r>
    </w:p>
    <w:p w14:paraId="76BE3B62" w14:textId="77777777" w:rsidR="00083F59" w:rsidRPr="00EF0259" w:rsidRDefault="00083F59" w:rsidP="00AE5B91">
      <w:pPr>
        <w:pStyle w:val="Nagwek2"/>
        <w:rPr>
          <w:rFonts w:cs="Arial"/>
        </w:rPr>
      </w:pPr>
      <w:bookmarkStart w:id="24" w:name="_Toc102112126"/>
      <w:r w:rsidRPr="00AE5B91">
        <w:t>Banery</w:t>
      </w:r>
      <w:bookmarkEnd w:id="24"/>
    </w:p>
    <w:p w14:paraId="7AF902C7" w14:textId="77777777" w:rsidR="00083F59" w:rsidRPr="00EF0259" w:rsidRDefault="00083F59" w:rsidP="007265B0">
      <w:pPr>
        <w:numPr>
          <w:ilvl w:val="0"/>
          <w:numId w:val="30"/>
        </w:numPr>
        <w:spacing w:after="0" w:line="360" w:lineRule="auto"/>
        <w:ind w:left="993" w:hanging="426"/>
        <w:contextualSpacing/>
        <w:rPr>
          <w:rFonts w:ascii="Arial" w:hAnsi="Arial" w:cs="Arial"/>
          <w:sz w:val="24"/>
          <w:szCs w:val="24"/>
        </w:rPr>
      </w:pPr>
      <w:r w:rsidRPr="00EF0259">
        <w:rPr>
          <w:rFonts w:ascii="Arial" w:hAnsi="Arial" w:cs="Arial"/>
          <w:sz w:val="24"/>
          <w:szCs w:val="24"/>
        </w:rPr>
        <w:t>nadmiar banerów nie sprzyja dostępności informacji na stronie internetowej, dlatego należy stosować je z umiarem;</w:t>
      </w:r>
    </w:p>
    <w:p w14:paraId="3DEC86F3" w14:textId="77777777" w:rsidR="00083F59" w:rsidRPr="00EF0259" w:rsidRDefault="00083F59" w:rsidP="007265B0">
      <w:pPr>
        <w:numPr>
          <w:ilvl w:val="0"/>
          <w:numId w:val="30"/>
        </w:numPr>
        <w:spacing w:after="0" w:line="360" w:lineRule="auto"/>
        <w:ind w:left="993" w:hanging="426"/>
        <w:contextualSpacing/>
        <w:rPr>
          <w:rFonts w:ascii="Arial" w:hAnsi="Arial" w:cs="Arial"/>
          <w:sz w:val="24"/>
          <w:szCs w:val="24"/>
        </w:rPr>
      </w:pPr>
      <w:r w:rsidRPr="00EF0259">
        <w:rPr>
          <w:rFonts w:ascii="Arial" w:hAnsi="Arial" w:cs="Arial"/>
          <w:sz w:val="24"/>
          <w:szCs w:val="24"/>
        </w:rPr>
        <w:t xml:space="preserve">nie wolno używać agresywnych i migających banerów, ponieważ mogą wywołać atak padaczki </w:t>
      </w:r>
      <w:proofErr w:type="spellStart"/>
      <w:r w:rsidRPr="00EF0259">
        <w:rPr>
          <w:rFonts w:ascii="Arial" w:hAnsi="Arial" w:cs="Arial"/>
          <w:sz w:val="24"/>
          <w:szCs w:val="24"/>
        </w:rPr>
        <w:t>fotogennej</w:t>
      </w:r>
      <w:proofErr w:type="spellEnd"/>
      <w:r w:rsidRPr="00EF0259">
        <w:rPr>
          <w:rFonts w:ascii="Arial" w:hAnsi="Arial" w:cs="Arial"/>
          <w:sz w:val="24"/>
          <w:szCs w:val="24"/>
        </w:rPr>
        <w:t>;</w:t>
      </w:r>
    </w:p>
    <w:p w14:paraId="3601FF74" w14:textId="77777777" w:rsidR="00083F59" w:rsidRPr="00EF0259" w:rsidRDefault="00083F59" w:rsidP="007265B0">
      <w:pPr>
        <w:numPr>
          <w:ilvl w:val="0"/>
          <w:numId w:val="30"/>
        </w:numPr>
        <w:spacing w:after="0" w:line="360" w:lineRule="auto"/>
        <w:ind w:left="993" w:hanging="426"/>
        <w:contextualSpacing/>
        <w:rPr>
          <w:rFonts w:ascii="Arial" w:hAnsi="Arial" w:cs="Arial"/>
          <w:sz w:val="24"/>
          <w:szCs w:val="24"/>
        </w:rPr>
      </w:pPr>
      <w:r w:rsidRPr="00EF0259">
        <w:rPr>
          <w:rFonts w:ascii="Arial" w:hAnsi="Arial" w:cs="Arial"/>
          <w:sz w:val="24"/>
          <w:szCs w:val="24"/>
        </w:rPr>
        <w:t>baner musi być dostępny dla użytkowników niewidomych pod względem treści i funkcji;</w:t>
      </w:r>
    </w:p>
    <w:p w14:paraId="05B1E38E" w14:textId="77777777" w:rsidR="00083F59" w:rsidRPr="00EF0259" w:rsidRDefault="00083F59" w:rsidP="007265B0">
      <w:pPr>
        <w:numPr>
          <w:ilvl w:val="0"/>
          <w:numId w:val="30"/>
        </w:numPr>
        <w:spacing w:after="0" w:line="360" w:lineRule="auto"/>
        <w:ind w:left="993" w:hanging="426"/>
        <w:contextualSpacing/>
        <w:rPr>
          <w:rFonts w:ascii="Arial" w:hAnsi="Arial" w:cs="Arial"/>
          <w:sz w:val="24"/>
          <w:szCs w:val="24"/>
        </w:rPr>
      </w:pPr>
      <w:r w:rsidRPr="00EF0259">
        <w:rPr>
          <w:rFonts w:ascii="Arial" w:hAnsi="Arial" w:cs="Arial"/>
          <w:sz w:val="24"/>
          <w:szCs w:val="24"/>
        </w:rPr>
        <w:t>baner musi być dostępny z poziomu samej klawiatury;</w:t>
      </w:r>
    </w:p>
    <w:p w14:paraId="14736CF8" w14:textId="77777777" w:rsidR="00083F59" w:rsidRPr="00EF0259" w:rsidRDefault="00083F59" w:rsidP="007265B0">
      <w:pPr>
        <w:numPr>
          <w:ilvl w:val="0"/>
          <w:numId w:val="30"/>
        </w:numPr>
        <w:spacing w:after="0" w:line="360" w:lineRule="auto"/>
        <w:ind w:left="993" w:hanging="426"/>
        <w:contextualSpacing/>
        <w:rPr>
          <w:rFonts w:ascii="Arial" w:hAnsi="Arial" w:cs="Arial"/>
          <w:sz w:val="24"/>
          <w:szCs w:val="24"/>
        </w:rPr>
      </w:pPr>
      <w:r w:rsidRPr="00EF0259">
        <w:rPr>
          <w:rFonts w:ascii="Arial" w:hAnsi="Arial" w:cs="Arial"/>
          <w:sz w:val="24"/>
          <w:szCs w:val="24"/>
        </w:rPr>
        <w:t>banery nie mogą zmieniać się szybciej niż raz na 3 sekundy.</w:t>
      </w:r>
    </w:p>
    <w:p w14:paraId="2B282A48" w14:textId="77777777" w:rsidR="00083F59" w:rsidRPr="00EF0259" w:rsidRDefault="00083F59" w:rsidP="00AE5B91">
      <w:pPr>
        <w:pStyle w:val="Nagwek2"/>
        <w:rPr>
          <w:rFonts w:cs="Arial"/>
        </w:rPr>
      </w:pPr>
      <w:bookmarkStart w:id="25" w:name="_Toc102112127"/>
      <w:r w:rsidRPr="00AE5B91">
        <w:t>Animacje</w:t>
      </w:r>
      <w:bookmarkEnd w:id="25"/>
    </w:p>
    <w:p w14:paraId="3EEACADF" w14:textId="77777777" w:rsidR="00083F59" w:rsidRPr="00EF0259" w:rsidRDefault="00083F59" w:rsidP="004A3168">
      <w:pPr>
        <w:spacing w:after="0" w:line="360" w:lineRule="auto"/>
        <w:ind w:left="720" w:firstLine="696"/>
        <w:contextualSpacing/>
        <w:rPr>
          <w:rFonts w:ascii="Arial" w:hAnsi="Arial" w:cs="Arial"/>
          <w:sz w:val="24"/>
        </w:rPr>
      </w:pPr>
      <w:r w:rsidRPr="00EF0259">
        <w:rPr>
          <w:rFonts w:ascii="Arial" w:hAnsi="Arial" w:cs="Arial"/>
          <w:sz w:val="24"/>
        </w:rPr>
        <w:t>Należy unikać stosowania animacji na stronach internetowych, a jeżeli jest to niezbędne to należy pamiętać o tym, że:</w:t>
      </w:r>
    </w:p>
    <w:p w14:paraId="5075A820" w14:textId="77777777" w:rsidR="00083F59" w:rsidRPr="00EF0259" w:rsidRDefault="00083F59" w:rsidP="007265B0">
      <w:pPr>
        <w:numPr>
          <w:ilvl w:val="1"/>
          <w:numId w:val="31"/>
        </w:numPr>
        <w:spacing w:after="0" w:line="360" w:lineRule="auto"/>
        <w:ind w:left="993" w:hanging="426"/>
        <w:contextualSpacing/>
        <w:rPr>
          <w:rFonts w:ascii="Arial" w:hAnsi="Arial" w:cs="Arial"/>
          <w:sz w:val="24"/>
        </w:rPr>
      </w:pPr>
      <w:r w:rsidRPr="00EF0259">
        <w:rPr>
          <w:rFonts w:ascii="Arial" w:hAnsi="Arial" w:cs="Arial"/>
          <w:sz w:val="24"/>
        </w:rPr>
        <w:t xml:space="preserve">nie wolno używać agresywnych i migających animacji, ponieważ mogą wywołać atak padaczki </w:t>
      </w:r>
      <w:proofErr w:type="spellStart"/>
      <w:r w:rsidRPr="00EF0259">
        <w:rPr>
          <w:rFonts w:ascii="Arial" w:hAnsi="Arial" w:cs="Arial"/>
          <w:sz w:val="24"/>
        </w:rPr>
        <w:t>fotogennej</w:t>
      </w:r>
      <w:proofErr w:type="spellEnd"/>
      <w:r w:rsidRPr="00EF0259">
        <w:rPr>
          <w:rFonts w:ascii="Arial" w:hAnsi="Arial" w:cs="Arial"/>
          <w:sz w:val="24"/>
        </w:rPr>
        <w:t>;</w:t>
      </w:r>
    </w:p>
    <w:p w14:paraId="4CBFA8AB" w14:textId="77777777" w:rsidR="00083F59" w:rsidRPr="00EF0259" w:rsidRDefault="00083F59" w:rsidP="007265B0">
      <w:pPr>
        <w:numPr>
          <w:ilvl w:val="1"/>
          <w:numId w:val="31"/>
        </w:numPr>
        <w:spacing w:after="0" w:line="360" w:lineRule="auto"/>
        <w:ind w:left="993" w:hanging="426"/>
        <w:contextualSpacing/>
        <w:rPr>
          <w:rFonts w:ascii="Arial" w:hAnsi="Arial" w:cs="Arial"/>
          <w:sz w:val="24"/>
        </w:rPr>
      </w:pPr>
      <w:r w:rsidRPr="00EF0259">
        <w:rPr>
          <w:rFonts w:ascii="Arial" w:hAnsi="Arial" w:cs="Arial"/>
          <w:sz w:val="24"/>
        </w:rPr>
        <w:t>animacja musi być dostępna dla użytkowników niewidomych pod względem treści i funkcji;</w:t>
      </w:r>
    </w:p>
    <w:p w14:paraId="6FB6882D" w14:textId="77777777" w:rsidR="00083F59" w:rsidRPr="00EF0259" w:rsidRDefault="00083F59" w:rsidP="007265B0">
      <w:pPr>
        <w:numPr>
          <w:ilvl w:val="1"/>
          <w:numId w:val="31"/>
        </w:numPr>
        <w:spacing w:after="0" w:line="360" w:lineRule="auto"/>
        <w:ind w:left="993" w:hanging="426"/>
        <w:contextualSpacing/>
        <w:rPr>
          <w:rFonts w:ascii="Arial" w:hAnsi="Arial" w:cs="Arial"/>
          <w:sz w:val="24"/>
        </w:rPr>
      </w:pPr>
      <w:r w:rsidRPr="00EF0259">
        <w:rPr>
          <w:rFonts w:ascii="Arial" w:hAnsi="Arial" w:cs="Arial"/>
          <w:sz w:val="24"/>
        </w:rPr>
        <w:t>animacja musi być dostępna z poziomu samej klawiatury.</w:t>
      </w:r>
    </w:p>
    <w:p w14:paraId="4893214E" w14:textId="77777777" w:rsidR="00083F59" w:rsidRPr="00EF0259" w:rsidRDefault="00083F59" w:rsidP="00AE5B91">
      <w:pPr>
        <w:pStyle w:val="Nagwek2"/>
        <w:rPr>
          <w:rFonts w:cs="Arial"/>
        </w:rPr>
      </w:pPr>
      <w:bookmarkStart w:id="26" w:name="_Toc102112128"/>
      <w:r w:rsidRPr="00AE5B91">
        <w:t>Wideo</w:t>
      </w:r>
      <w:bookmarkEnd w:id="26"/>
    </w:p>
    <w:p w14:paraId="4F718A06" w14:textId="77777777" w:rsidR="00083F59" w:rsidRPr="00EF0259" w:rsidRDefault="00083F59" w:rsidP="007265B0">
      <w:pPr>
        <w:numPr>
          <w:ilvl w:val="0"/>
          <w:numId w:val="32"/>
        </w:numPr>
        <w:spacing w:after="0" w:line="360" w:lineRule="auto"/>
        <w:ind w:left="993" w:hanging="426"/>
        <w:contextualSpacing/>
        <w:rPr>
          <w:rFonts w:ascii="Arial" w:hAnsi="Arial" w:cs="Arial"/>
          <w:sz w:val="24"/>
        </w:rPr>
      </w:pPr>
      <w:r w:rsidRPr="00EF0259">
        <w:rPr>
          <w:rFonts w:ascii="Arial" w:hAnsi="Arial" w:cs="Arial"/>
          <w:sz w:val="24"/>
        </w:rPr>
        <w:t>w Politechnice Częstochowskiej ustalono, że materiały wideo będą publikowane na platformie YouTube;</w:t>
      </w:r>
    </w:p>
    <w:p w14:paraId="51C8D61B" w14:textId="77777777" w:rsidR="00083F59" w:rsidRPr="00EF0259" w:rsidRDefault="00083F59" w:rsidP="007265B0">
      <w:pPr>
        <w:numPr>
          <w:ilvl w:val="0"/>
          <w:numId w:val="32"/>
        </w:numPr>
        <w:spacing w:after="0" w:line="360" w:lineRule="auto"/>
        <w:ind w:left="993" w:hanging="426"/>
        <w:contextualSpacing/>
        <w:rPr>
          <w:rFonts w:ascii="Arial" w:hAnsi="Arial" w:cs="Arial"/>
          <w:sz w:val="24"/>
        </w:rPr>
      </w:pPr>
      <w:bookmarkStart w:id="27" w:name="_Hlk104466774"/>
      <w:r w:rsidRPr="00EF0259">
        <w:rPr>
          <w:rFonts w:ascii="Arial" w:hAnsi="Arial" w:cs="Arial"/>
          <w:sz w:val="24"/>
        </w:rPr>
        <w:t>publikację materiałów należy uzgodnić z Działem Promocji.</w:t>
      </w:r>
    </w:p>
    <w:p w14:paraId="20CAA00E" w14:textId="62DC651D" w:rsidR="00083F59" w:rsidRDefault="00083F59" w:rsidP="00AE5B91">
      <w:pPr>
        <w:pStyle w:val="Nagwek2"/>
        <w:rPr>
          <w:rFonts w:cs="Arial"/>
        </w:rPr>
      </w:pPr>
      <w:bookmarkStart w:id="28" w:name="_Toc102112129"/>
      <w:r w:rsidRPr="00AE5B91">
        <w:t>Pliki</w:t>
      </w:r>
      <w:r w:rsidRPr="00EF0259">
        <w:rPr>
          <w:rFonts w:cs="Arial"/>
        </w:rPr>
        <w:t xml:space="preserve"> dźwiękowe</w:t>
      </w:r>
      <w:bookmarkEnd w:id="28"/>
    </w:p>
    <w:p w14:paraId="186AEF30" w14:textId="3C040466" w:rsidR="00083F59" w:rsidRPr="00EF0259" w:rsidRDefault="00083F59" w:rsidP="004A3168">
      <w:pPr>
        <w:spacing w:after="0" w:line="360" w:lineRule="auto"/>
        <w:ind w:left="720" w:firstLine="696"/>
        <w:contextualSpacing/>
        <w:rPr>
          <w:rFonts w:ascii="Arial" w:hAnsi="Arial" w:cs="Arial"/>
          <w:sz w:val="24"/>
        </w:rPr>
      </w:pPr>
      <w:r w:rsidRPr="00EF0259">
        <w:rPr>
          <w:rFonts w:ascii="Arial" w:hAnsi="Arial" w:cs="Arial"/>
          <w:sz w:val="24"/>
        </w:rPr>
        <w:t xml:space="preserve">Należy pamiętać, że każdy tego rodzaju plik powinien być uzupełniony o pełną transkrypcję do tekstu. Tekst może być zamieszczony zarówno bezpośrednio </w:t>
      </w:r>
      <w:bookmarkEnd w:id="27"/>
      <w:r w:rsidRPr="00EF0259">
        <w:rPr>
          <w:rFonts w:ascii="Arial" w:hAnsi="Arial" w:cs="Arial"/>
          <w:sz w:val="24"/>
        </w:rPr>
        <w:t>na stronie internetowej, jak i w postaci pliku do ściągnięcia. Zalecany jest ten pierwszy sposób, bowiem czyni on materiał dźwiękowy dostępnym dla</w:t>
      </w:r>
      <w:r w:rsidR="004A3168">
        <w:rPr>
          <w:rFonts w:ascii="Arial" w:hAnsi="Arial" w:cs="Arial"/>
          <w:sz w:val="24"/>
        </w:rPr>
        <w:t> </w:t>
      </w:r>
      <w:r w:rsidRPr="00EF0259">
        <w:rPr>
          <w:rFonts w:ascii="Arial" w:hAnsi="Arial" w:cs="Arial"/>
          <w:sz w:val="24"/>
        </w:rPr>
        <w:t>wyszukiwarek internetowych.</w:t>
      </w:r>
    </w:p>
    <w:p w14:paraId="5966BD75" w14:textId="77777777" w:rsidR="00083F59" w:rsidRPr="00EF0259" w:rsidRDefault="00083F59" w:rsidP="00AE5B91">
      <w:pPr>
        <w:pStyle w:val="Nagwek2"/>
        <w:rPr>
          <w:rFonts w:cs="Arial"/>
        </w:rPr>
      </w:pPr>
      <w:bookmarkStart w:id="29" w:name="_Toc102112130"/>
      <w:r w:rsidRPr="00EF0259">
        <w:rPr>
          <w:rFonts w:cs="Arial"/>
        </w:rPr>
        <w:t xml:space="preserve">Pliki w </w:t>
      </w:r>
      <w:r w:rsidRPr="00AE5B91">
        <w:t>formacie</w:t>
      </w:r>
      <w:r w:rsidRPr="00EF0259">
        <w:rPr>
          <w:rFonts w:cs="Arial"/>
        </w:rPr>
        <w:t xml:space="preserve"> Word i PDF</w:t>
      </w:r>
      <w:bookmarkEnd w:id="29"/>
    </w:p>
    <w:p w14:paraId="557F141C" w14:textId="4355F3B5" w:rsidR="00083F59" w:rsidRPr="004A3168" w:rsidRDefault="00083F59" w:rsidP="004A3168">
      <w:pPr>
        <w:spacing w:after="0" w:line="360" w:lineRule="auto"/>
        <w:ind w:left="720" w:firstLine="696"/>
        <w:contextualSpacing/>
        <w:rPr>
          <w:rFonts w:ascii="Arial" w:hAnsi="Arial" w:cs="Arial"/>
          <w:sz w:val="24"/>
        </w:rPr>
      </w:pPr>
      <w:r w:rsidRPr="00EF0259">
        <w:rPr>
          <w:rFonts w:ascii="Arial" w:hAnsi="Arial" w:cs="Arial"/>
          <w:sz w:val="24"/>
        </w:rPr>
        <w:t>Dokument w formatach DOC, DOCX i PDF muszą być przygotowane zgodnie z</w:t>
      </w:r>
      <w:r w:rsidR="00A24E75">
        <w:rPr>
          <w:rFonts w:ascii="Arial" w:hAnsi="Arial" w:cs="Arial"/>
          <w:sz w:val="24"/>
        </w:rPr>
        <w:t> </w:t>
      </w:r>
      <w:r w:rsidRPr="00EF0259">
        <w:rPr>
          <w:rFonts w:ascii="Arial" w:hAnsi="Arial" w:cs="Arial"/>
          <w:sz w:val="24"/>
        </w:rPr>
        <w:t>wytycznymi zawartymi w „Instrukcji tworzenia dostępnych dokumentów</w:t>
      </w:r>
      <w:r w:rsidR="00A24E75">
        <w:rPr>
          <w:rFonts w:ascii="Arial" w:hAnsi="Arial" w:cs="Arial"/>
          <w:sz w:val="24"/>
        </w:rPr>
        <w:t xml:space="preserve"> </w:t>
      </w:r>
      <w:r w:rsidRPr="00EF0259">
        <w:rPr>
          <w:rFonts w:ascii="Arial" w:hAnsi="Arial" w:cs="Arial"/>
          <w:sz w:val="24"/>
        </w:rPr>
        <w:t>tekstowych i tekstowo-graficznych w programie Microsoft Word w</w:t>
      </w:r>
      <w:r w:rsidR="004A3168">
        <w:rPr>
          <w:rFonts w:ascii="Arial" w:hAnsi="Arial" w:cs="Arial"/>
          <w:sz w:val="24"/>
        </w:rPr>
        <w:t> </w:t>
      </w:r>
      <w:r w:rsidRPr="00EF0259">
        <w:rPr>
          <w:rFonts w:ascii="Arial" w:hAnsi="Arial" w:cs="Arial"/>
          <w:sz w:val="24"/>
        </w:rPr>
        <w:t>Politechnice Częstochowskiej”.</w:t>
      </w:r>
    </w:p>
    <w:p w14:paraId="07335183" w14:textId="77777777" w:rsidR="00083F59" w:rsidRPr="00AE5B91" w:rsidRDefault="00083F59" w:rsidP="00771E3F">
      <w:pPr>
        <w:pStyle w:val="Nagwek1"/>
      </w:pPr>
      <w:bookmarkStart w:id="30" w:name="_Toc102112131"/>
      <w:r w:rsidRPr="00AE5B91">
        <w:lastRenderedPageBreak/>
        <w:t>Wyjątki od stosowania ustawy</w:t>
      </w:r>
      <w:bookmarkEnd w:id="30"/>
    </w:p>
    <w:p w14:paraId="56CAD22D" w14:textId="77777777" w:rsidR="00083F59" w:rsidRPr="00EF0259" w:rsidRDefault="00083F59" w:rsidP="00083F59">
      <w:pPr>
        <w:spacing w:after="0" w:line="360" w:lineRule="auto"/>
        <w:ind w:firstLine="567"/>
        <w:rPr>
          <w:rFonts w:ascii="Arial" w:hAnsi="Arial" w:cs="Arial"/>
          <w:sz w:val="24"/>
          <w:szCs w:val="24"/>
        </w:rPr>
      </w:pPr>
      <w:r w:rsidRPr="00EF0259">
        <w:rPr>
          <w:rFonts w:ascii="Arial" w:hAnsi="Arial" w:cs="Arial"/>
          <w:sz w:val="24"/>
          <w:szCs w:val="24"/>
        </w:rPr>
        <w:t>Ustawa nie wymaga zapewniania dostępności dla:</w:t>
      </w:r>
    </w:p>
    <w:p w14:paraId="3DEDDC0B" w14:textId="77777777" w:rsidR="00083F59" w:rsidRPr="00EF0259" w:rsidRDefault="00083F59" w:rsidP="007265B0">
      <w:pPr>
        <w:numPr>
          <w:ilvl w:val="1"/>
          <w:numId w:val="33"/>
        </w:numPr>
        <w:spacing w:after="0" w:line="360" w:lineRule="auto"/>
        <w:ind w:left="993" w:hanging="426"/>
        <w:contextualSpacing/>
        <w:rPr>
          <w:rFonts w:ascii="Arial" w:hAnsi="Arial" w:cs="Arial"/>
          <w:sz w:val="24"/>
        </w:rPr>
      </w:pPr>
      <w:r w:rsidRPr="00EF0259">
        <w:rPr>
          <w:rFonts w:ascii="Arial" w:hAnsi="Arial" w:cs="Arial"/>
          <w:sz w:val="24"/>
        </w:rPr>
        <w:t>multimediów nadawanych na żywo;</w:t>
      </w:r>
    </w:p>
    <w:p w14:paraId="691F67B6" w14:textId="04D35CB9" w:rsidR="00083F59" w:rsidRPr="00EF0259" w:rsidRDefault="00083F59" w:rsidP="007265B0">
      <w:pPr>
        <w:numPr>
          <w:ilvl w:val="1"/>
          <w:numId w:val="33"/>
        </w:numPr>
        <w:spacing w:after="0" w:line="360" w:lineRule="auto"/>
        <w:ind w:left="993" w:hanging="426"/>
        <w:contextualSpacing/>
        <w:rPr>
          <w:rFonts w:ascii="Arial" w:hAnsi="Arial" w:cs="Arial"/>
          <w:sz w:val="24"/>
        </w:rPr>
      </w:pPr>
      <w:r w:rsidRPr="00EF0259">
        <w:rPr>
          <w:rFonts w:ascii="Arial" w:hAnsi="Arial" w:cs="Arial"/>
          <w:sz w:val="24"/>
        </w:rPr>
        <w:t>multimediów archiwalnych, czyli opublikowanych przed 23 września 2018</w:t>
      </w:r>
      <w:r w:rsidR="00A56D31">
        <w:rPr>
          <w:rFonts w:ascii="Arial" w:hAnsi="Arial" w:cs="Arial"/>
          <w:sz w:val="24"/>
        </w:rPr>
        <w:t> </w:t>
      </w:r>
      <w:r w:rsidRPr="00EF0259">
        <w:rPr>
          <w:rFonts w:ascii="Arial" w:hAnsi="Arial" w:cs="Arial"/>
          <w:sz w:val="24"/>
        </w:rPr>
        <w:t xml:space="preserve">roku; </w:t>
      </w:r>
    </w:p>
    <w:p w14:paraId="74DAA986" w14:textId="41DE74B4" w:rsidR="00083F59" w:rsidRPr="00EF0259" w:rsidRDefault="00083F59" w:rsidP="000858C4">
      <w:pPr>
        <w:numPr>
          <w:ilvl w:val="1"/>
          <w:numId w:val="33"/>
        </w:numPr>
        <w:spacing w:after="0" w:line="360" w:lineRule="auto"/>
        <w:ind w:left="993" w:hanging="426"/>
        <w:contextualSpacing/>
        <w:rPr>
          <w:rFonts w:ascii="Arial" w:hAnsi="Arial" w:cs="Arial"/>
          <w:sz w:val="24"/>
        </w:rPr>
      </w:pPr>
      <w:r w:rsidRPr="00EF0259">
        <w:rPr>
          <w:rFonts w:ascii="Arial" w:hAnsi="Arial" w:cs="Arial"/>
          <w:sz w:val="24"/>
        </w:rPr>
        <w:t>dokumentów tekstowych i tekstowo-graficznych, prezentacji multimedialnych i arkuszy kalkulacyjnych, opublikowanych przed dniem 23</w:t>
      </w:r>
      <w:r w:rsidR="00A24E75">
        <w:rPr>
          <w:rFonts w:ascii="Arial" w:hAnsi="Arial" w:cs="Arial"/>
          <w:sz w:val="24"/>
        </w:rPr>
        <w:t> </w:t>
      </w:r>
      <w:r w:rsidRPr="00EF0259">
        <w:rPr>
          <w:rFonts w:ascii="Arial" w:hAnsi="Arial" w:cs="Arial"/>
          <w:sz w:val="24"/>
        </w:rPr>
        <w:t>września 2018 r., jeśli ich zawartość nie jest niezbędna do realizacji bieżących zadań podmiotu publicznego;</w:t>
      </w:r>
    </w:p>
    <w:p w14:paraId="03A675EA" w14:textId="61A7FE8B" w:rsidR="00083F59" w:rsidRPr="00EF0259" w:rsidRDefault="00083F59" w:rsidP="007265B0">
      <w:pPr>
        <w:numPr>
          <w:ilvl w:val="1"/>
          <w:numId w:val="33"/>
        </w:numPr>
        <w:spacing w:after="0" w:line="360" w:lineRule="auto"/>
        <w:ind w:left="993" w:hanging="426"/>
        <w:contextualSpacing/>
        <w:rPr>
          <w:rFonts w:ascii="Arial" w:hAnsi="Arial" w:cs="Arial"/>
          <w:sz w:val="24"/>
        </w:rPr>
      </w:pPr>
      <w:r w:rsidRPr="00EF0259">
        <w:rPr>
          <w:rFonts w:ascii="Arial" w:hAnsi="Arial" w:cs="Arial"/>
          <w:sz w:val="24"/>
        </w:rPr>
        <w:t>niektórych map pod warunkiem zapewnienia alternatywnego dostępu do</w:t>
      </w:r>
      <w:r w:rsidR="00A24E75">
        <w:rPr>
          <w:rFonts w:ascii="Arial" w:hAnsi="Arial" w:cs="Arial"/>
          <w:sz w:val="24"/>
        </w:rPr>
        <w:t> </w:t>
      </w:r>
      <w:r w:rsidRPr="00EF0259">
        <w:rPr>
          <w:rFonts w:ascii="Arial" w:hAnsi="Arial" w:cs="Arial"/>
          <w:sz w:val="24"/>
        </w:rPr>
        <w:t>danych;</w:t>
      </w:r>
    </w:p>
    <w:p w14:paraId="24064BC8" w14:textId="77777777" w:rsidR="00083F59" w:rsidRPr="00EF0259" w:rsidRDefault="00083F59" w:rsidP="007265B0">
      <w:pPr>
        <w:numPr>
          <w:ilvl w:val="1"/>
          <w:numId w:val="33"/>
        </w:numPr>
        <w:spacing w:after="0" w:line="360" w:lineRule="auto"/>
        <w:ind w:left="993" w:hanging="426"/>
        <w:contextualSpacing/>
        <w:rPr>
          <w:rFonts w:ascii="Arial" w:hAnsi="Arial" w:cs="Arial"/>
          <w:sz w:val="24"/>
        </w:rPr>
      </w:pPr>
      <w:r w:rsidRPr="00EF0259">
        <w:rPr>
          <w:rFonts w:ascii="Arial" w:hAnsi="Arial" w:cs="Arial"/>
          <w:sz w:val="24"/>
        </w:rPr>
        <w:t>niektórych dzieł sztuki i zabytków;</w:t>
      </w:r>
    </w:p>
    <w:p w14:paraId="2095ECDC" w14:textId="161E3110" w:rsidR="00083F59" w:rsidRPr="00EF0259" w:rsidRDefault="00083F59" w:rsidP="000858C4">
      <w:pPr>
        <w:numPr>
          <w:ilvl w:val="1"/>
          <w:numId w:val="33"/>
        </w:numPr>
        <w:spacing w:after="0" w:line="360" w:lineRule="auto"/>
        <w:ind w:left="993" w:hanging="426"/>
        <w:contextualSpacing/>
        <w:rPr>
          <w:rFonts w:ascii="Arial" w:hAnsi="Arial" w:cs="Arial"/>
          <w:sz w:val="24"/>
        </w:rPr>
      </w:pPr>
      <w:r w:rsidRPr="00EF0259">
        <w:rPr>
          <w:rFonts w:ascii="Arial" w:hAnsi="Arial" w:cs="Arial"/>
          <w:sz w:val="24"/>
        </w:rPr>
        <w:t>materiałów z intranetu i ekstranetu; opublikowanych przed 23</w:t>
      </w:r>
      <w:r w:rsidR="00A24E75">
        <w:rPr>
          <w:rFonts w:ascii="Arial" w:hAnsi="Arial" w:cs="Arial"/>
          <w:sz w:val="24"/>
        </w:rPr>
        <w:t xml:space="preserve"> </w:t>
      </w:r>
      <w:r w:rsidRPr="00EF0259">
        <w:rPr>
          <w:rFonts w:ascii="Arial" w:hAnsi="Arial" w:cs="Arial"/>
          <w:sz w:val="24"/>
        </w:rPr>
        <w:t xml:space="preserve">września 2018 </w:t>
      </w:r>
      <w:r w:rsidR="00A24E75" w:rsidRPr="00EF0259">
        <w:rPr>
          <w:rFonts w:ascii="Arial" w:hAnsi="Arial" w:cs="Arial"/>
          <w:sz w:val="24"/>
        </w:rPr>
        <w:t>roku</w:t>
      </w:r>
      <w:r w:rsidRPr="00EF0259">
        <w:rPr>
          <w:rFonts w:ascii="Arial" w:hAnsi="Arial" w:cs="Arial"/>
          <w:sz w:val="24"/>
        </w:rPr>
        <w:t xml:space="preserve"> i od tego czasu nie aktualizowanych;</w:t>
      </w:r>
    </w:p>
    <w:p w14:paraId="32AC660D" w14:textId="77777777" w:rsidR="00083F59" w:rsidRPr="00EF0259" w:rsidRDefault="00083F59" w:rsidP="007265B0">
      <w:pPr>
        <w:numPr>
          <w:ilvl w:val="1"/>
          <w:numId w:val="33"/>
        </w:numPr>
        <w:spacing w:after="0" w:line="360" w:lineRule="auto"/>
        <w:ind w:left="993" w:hanging="426"/>
        <w:contextualSpacing/>
        <w:rPr>
          <w:rFonts w:ascii="Arial" w:hAnsi="Arial" w:cs="Arial"/>
          <w:sz w:val="24"/>
        </w:rPr>
      </w:pPr>
      <w:r w:rsidRPr="00EF0259">
        <w:rPr>
          <w:rFonts w:ascii="Arial" w:hAnsi="Arial" w:cs="Arial"/>
          <w:sz w:val="24"/>
        </w:rPr>
        <w:t>treści od innych podmiotów;</w:t>
      </w:r>
    </w:p>
    <w:p w14:paraId="1AD3C80F" w14:textId="77777777" w:rsidR="00083F59" w:rsidRPr="00EF0259" w:rsidRDefault="00083F59" w:rsidP="007265B0">
      <w:pPr>
        <w:numPr>
          <w:ilvl w:val="1"/>
          <w:numId w:val="33"/>
        </w:numPr>
        <w:spacing w:after="0" w:line="360" w:lineRule="auto"/>
        <w:ind w:left="993" w:hanging="426"/>
        <w:contextualSpacing/>
        <w:rPr>
          <w:rFonts w:ascii="Arial" w:hAnsi="Arial" w:cs="Arial"/>
          <w:sz w:val="24"/>
        </w:rPr>
      </w:pPr>
      <w:r w:rsidRPr="00EF0259">
        <w:rPr>
          <w:rFonts w:ascii="Arial" w:hAnsi="Arial" w:cs="Arial"/>
          <w:sz w:val="24"/>
        </w:rPr>
        <w:t>treści niewykorzystywanych do realizacji bieżących zadań.</w:t>
      </w:r>
    </w:p>
    <w:p w14:paraId="49AE97ED" w14:textId="77777777" w:rsidR="00083F59" w:rsidRPr="00AE5B91" w:rsidRDefault="00083F59" w:rsidP="00771E3F">
      <w:pPr>
        <w:pStyle w:val="Nagwek1"/>
      </w:pPr>
      <w:bookmarkStart w:id="31" w:name="_Toc102112132"/>
      <w:r w:rsidRPr="00AE5B91">
        <w:t>Dodatkowe materiały</w:t>
      </w:r>
      <w:bookmarkEnd w:id="31"/>
    </w:p>
    <w:p w14:paraId="4A074CF1" w14:textId="77777777" w:rsidR="00083F59" w:rsidRPr="00EF0259" w:rsidRDefault="00083F59" w:rsidP="00083F59">
      <w:pPr>
        <w:spacing w:after="0" w:line="360" w:lineRule="auto"/>
        <w:ind w:left="567"/>
        <w:rPr>
          <w:rFonts w:ascii="Arial" w:hAnsi="Arial" w:cs="Arial"/>
          <w:sz w:val="24"/>
        </w:rPr>
      </w:pPr>
      <w:r w:rsidRPr="00EF0259">
        <w:rPr>
          <w:rFonts w:ascii="Arial" w:hAnsi="Arial" w:cs="Arial"/>
          <w:sz w:val="24"/>
        </w:rPr>
        <w:t>Zachęca się do zapoznania się z:</w:t>
      </w:r>
    </w:p>
    <w:p w14:paraId="151F9E55" w14:textId="77777777" w:rsidR="00083F59" w:rsidRPr="00EF0259" w:rsidRDefault="00083F59" w:rsidP="007265B0">
      <w:pPr>
        <w:numPr>
          <w:ilvl w:val="0"/>
          <w:numId w:val="34"/>
        </w:numPr>
        <w:spacing w:after="0" w:line="360" w:lineRule="auto"/>
        <w:ind w:left="993" w:hanging="426"/>
        <w:contextualSpacing/>
        <w:rPr>
          <w:rFonts w:ascii="Arial" w:hAnsi="Arial" w:cs="Arial"/>
          <w:sz w:val="24"/>
          <w:szCs w:val="24"/>
        </w:rPr>
      </w:pPr>
      <w:r w:rsidRPr="00EF0259">
        <w:rPr>
          <w:rFonts w:ascii="Arial" w:hAnsi="Arial" w:cs="Arial"/>
          <w:sz w:val="24"/>
          <w:szCs w:val="24"/>
        </w:rPr>
        <w:t xml:space="preserve">Instrukcją użytkownika do systemu CMS PCz EduWab360 </w:t>
      </w:r>
      <w:hyperlink r:id="rId19" w:history="1">
        <w:r w:rsidRPr="00EF0259">
          <w:rPr>
            <w:rFonts w:ascii="Arial" w:hAnsi="Arial" w:cs="Arial"/>
            <w:color w:val="0563C1" w:themeColor="hyperlink"/>
            <w:sz w:val="24"/>
            <w:szCs w:val="24"/>
            <w:u w:val="single"/>
          </w:rPr>
          <w:t>https://pcz.pl/dostepnosc-cyfrowa</w:t>
        </w:r>
      </w:hyperlink>
      <w:r w:rsidRPr="00EF0259">
        <w:rPr>
          <w:rFonts w:ascii="Arial" w:hAnsi="Arial" w:cs="Arial"/>
          <w:color w:val="0563C1" w:themeColor="hyperlink"/>
          <w:sz w:val="24"/>
          <w:szCs w:val="24"/>
          <w:u w:val="single"/>
        </w:rPr>
        <w:t>;</w:t>
      </w:r>
    </w:p>
    <w:p w14:paraId="7909E21D" w14:textId="7026083C" w:rsidR="00083F59" w:rsidRPr="00EF0259" w:rsidRDefault="00083F59" w:rsidP="007265B0">
      <w:pPr>
        <w:numPr>
          <w:ilvl w:val="0"/>
          <w:numId w:val="34"/>
        </w:numPr>
        <w:spacing w:after="0" w:line="360" w:lineRule="auto"/>
        <w:ind w:left="993" w:hanging="426"/>
        <w:contextualSpacing/>
        <w:rPr>
          <w:rFonts w:ascii="Arial" w:hAnsi="Arial" w:cs="Arial"/>
          <w:sz w:val="24"/>
          <w:szCs w:val="24"/>
        </w:rPr>
      </w:pPr>
      <w:r w:rsidRPr="00EF0259">
        <w:rPr>
          <w:rFonts w:ascii="Arial" w:hAnsi="Arial" w:cs="Arial"/>
          <w:sz w:val="24"/>
          <w:szCs w:val="24"/>
        </w:rPr>
        <w:t>książką pt. „Dostępność serwisów internetowych. Dobre praktyki w</w:t>
      </w:r>
      <w:r w:rsidR="00A24E75">
        <w:rPr>
          <w:rFonts w:ascii="Arial" w:hAnsi="Arial" w:cs="Arial"/>
          <w:sz w:val="24"/>
          <w:szCs w:val="24"/>
        </w:rPr>
        <w:t> </w:t>
      </w:r>
      <w:r w:rsidRPr="00EF0259">
        <w:rPr>
          <w:rFonts w:ascii="Arial" w:hAnsi="Arial" w:cs="Arial"/>
          <w:sz w:val="24"/>
          <w:szCs w:val="24"/>
        </w:rPr>
        <w:t xml:space="preserve">projektowaniu serwisów internetowych dostępnych dla osób z różnymi rodzajami niepełnosprawności” autorstwa Dominika Paszkiewicza i Jakuba Dębskiego </w:t>
      </w:r>
      <w:hyperlink r:id="rId20" w:history="1">
        <w:r w:rsidRPr="00EF0259">
          <w:rPr>
            <w:rFonts w:ascii="Arial" w:hAnsi="Arial" w:cs="Arial"/>
            <w:color w:val="0563C1" w:themeColor="hyperlink"/>
            <w:sz w:val="24"/>
            <w:szCs w:val="24"/>
            <w:u w:val="single"/>
          </w:rPr>
          <w:t>https://pcz.pl/dostepnosc-cyfrowa</w:t>
        </w:r>
      </w:hyperlink>
      <w:r w:rsidRPr="00EF0259">
        <w:rPr>
          <w:rFonts w:ascii="Arial" w:hAnsi="Arial" w:cs="Arial"/>
          <w:color w:val="0563C1" w:themeColor="hyperlink"/>
          <w:sz w:val="24"/>
          <w:szCs w:val="24"/>
          <w:u w:val="single"/>
        </w:rPr>
        <w:t>;</w:t>
      </w:r>
    </w:p>
    <w:p w14:paraId="0B347E6E" w14:textId="77777777" w:rsidR="00083F59" w:rsidRPr="00EF0259" w:rsidRDefault="00083F59" w:rsidP="007265B0">
      <w:pPr>
        <w:numPr>
          <w:ilvl w:val="0"/>
          <w:numId w:val="34"/>
        </w:numPr>
        <w:spacing w:after="0" w:line="360" w:lineRule="auto"/>
        <w:ind w:left="993" w:hanging="426"/>
        <w:contextualSpacing/>
        <w:rPr>
          <w:rFonts w:ascii="Arial" w:hAnsi="Arial" w:cs="Arial"/>
          <w:sz w:val="24"/>
          <w:szCs w:val="24"/>
        </w:rPr>
      </w:pPr>
      <w:r w:rsidRPr="00EF0259">
        <w:rPr>
          <w:rFonts w:ascii="Arial" w:hAnsi="Arial" w:cs="Arial"/>
          <w:sz w:val="24"/>
          <w:szCs w:val="24"/>
        </w:rPr>
        <w:t xml:space="preserve">przewodnika - jak spełnić wymagania WCAG </w:t>
      </w:r>
      <w:hyperlink r:id="rId21" w:history="1">
        <w:r w:rsidRPr="00EF0259">
          <w:rPr>
            <w:rFonts w:ascii="Arial" w:hAnsi="Arial" w:cs="Arial"/>
            <w:color w:val="0563C1" w:themeColor="hyperlink"/>
            <w:sz w:val="24"/>
            <w:szCs w:val="24"/>
            <w:u w:val="single"/>
          </w:rPr>
          <w:t>https://wcag.lepszyweb.pl/</w:t>
        </w:r>
      </w:hyperlink>
      <w:r w:rsidRPr="00EF0259">
        <w:rPr>
          <w:rFonts w:ascii="Arial" w:hAnsi="Arial" w:cs="Arial"/>
          <w:color w:val="0563C1" w:themeColor="hyperlink"/>
          <w:sz w:val="24"/>
          <w:szCs w:val="24"/>
          <w:u w:val="single"/>
        </w:rPr>
        <w:t>;</w:t>
      </w:r>
    </w:p>
    <w:p w14:paraId="77E2FA3B" w14:textId="77777777" w:rsidR="00083F59" w:rsidRPr="00EF0259" w:rsidRDefault="00083F59" w:rsidP="007265B0">
      <w:pPr>
        <w:numPr>
          <w:ilvl w:val="0"/>
          <w:numId w:val="34"/>
        </w:numPr>
        <w:spacing w:after="0" w:line="360" w:lineRule="auto"/>
        <w:ind w:left="993" w:hanging="426"/>
        <w:contextualSpacing/>
        <w:rPr>
          <w:rFonts w:ascii="Arial" w:hAnsi="Arial" w:cs="Arial"/>
          <w:sz w:val="24"/>
          <w:szCs w:val="24"/>
        </w:rPr>
      </w:pPr>
      <w:r w:rsidRPr="00EF0259">
        <w:rPr>
          <w:rFonts w:ascii="Arial" w:hAnsi="Arial" w:cs="Arial"/>
          <w:sz w:val="24"/>
          <w:szCs w:val="24"/>
        </w:rPr>
        <w:t xml:space="preserve">dostępności cyfrowej w opracowaniu serwisu gov.pl </w:t>
      </w:r>
      <w:hyperlink r:id="rId22" w:history="1">
        <w:r w:rsidRPr="00EF0259">
          <w:rPr>
            <w:rFonts w:ascii="Arial" w:hAnsi="Arial" w:cs="Arial"/>
            <w:color w:val="0563C1" w:themeColor="hyperlink"/>
            <w:sz w:val="24"/>
            <w:szCs w:val="24"/>
            <w:u w:val="single"/>
          </w:rPr>
          <w:t>https://www.gov.pl/web/dostepnosc-cyfrowa</w:t>
        </w:r>
      </w:hyperlink>
      <w:r w:rsidRPr="00EF0259">
        <w:rPr>
          <w:rFonts w:ascii="Arial" w:hAnsi="Arial" w:cs="Arial"/>
          <w:color w:val="0563C1" w:themeColor="hyperlink"/>
          <w:sz w:val="24"/>
          <w:szCs w:val="24"/>
          <w:u w:val="single"/>
        </w:rPr>
        <w:t>;</w:t>
      </w:r>
    </w:p>
    <w:p w14:paraId="59A69315" w14:textId="77777777" w:rsidR="00083F59" w:rsidRPr="00EF0259" w:rsidRDefault="00083F59" w:rsidP="007265B0">
      <w:pPr>
        <w:numPr>
          <w:ilvl w:val="0"/>
          <w:numId w:val="34"/>
        </w:numPr>
        <w:spacing w:after="0" w:line="360" w:lineRule="auto"/>
        <w:ind w:left="993" w:hanging="426"/>
        <w:contextualSpacing/>
        <w:rPr>
          <w:rFonts w:ascii="Arial" w:hAnsi="Arial" w:cs="Arial"/>
          <w:sz w:val="24"/>
          <w:szCs w:val="24"/>
        </w:rPr>
      </w:pPr>
      <w:r w:rsidRPr="00EF0259">
        <w:rPr>
          <w:rFonts w:ascii="Arial" w:hAnsi="Arial" w:cs="Arial"/>
          <w:sz w:val="24"/>
          <w:szCs w:val="24"/>
        </w:rPr>
        <w:t xml:space="preserve">polskiego tłumaczenia wytycznych WCAG 2.1 </w:t>
      </w:r>
      <w:hyperlink r:id="rId23" w:history="1">
        <w:r w:rsidRPr="00EF0259">
          <w:rPr>
            <w:rFonts w:ascii="Arial" w:hAnsi="Arial" w:cs="Arial"/>
            <w:color w:val="0563C1" w:themeColor="hyperlink"/>
            <w:sz w:val="24"/>
            <w:szCs w:val="24"/>
            <w:u w:val="single"/>
          </w:rPr>
          <w:t>https://www.w3.org/Translations/WCAG21-pl/</w:t>
        </w:r>
      </w:hyperlink>
      <w:r w:rsidRPr="00EF0259">
        <w:rPr>
          <w:rFonts w:ascii="Arial" w:hAnsi="Arial" w:cs="Arial"/>
          <w:color w:val="0563C1" w:themeColor="hyperlink"/>
          <w:sz w:val="24"/>
          <w:szCs w:val="24"/>
          <w:u w:val="single"/>
        </w:rPr>
        <w:t>;</w:t>
      </w:r>
    </w:p>
    <w:p w14:paraId="66656AF6" w14:textId="77777777" w:rsidR="00083F59" w:rsidRPr="00EF0259" w:rsidRDefault="00083F59" w:rsidP="007265B0">
      <w:pPr>
        <w:numPr>
          <w:ilvl w:val="0"/>
          <w:numId w:val="34"/>
        </w:numPr>
        <w:spacing w:after="0" w:line="360" w:lineRule="auto"/>
        <w:ind w:left="993" w:hanging="426"/>
        <w:contextualSpacing/>
        <w:rPr>
          <w:rFonts w:ascii="Arial" w:hAnsi="Arial" w:cs="Arial"/>
          <w:sz w:val="24"/>
          <w:szCs w:val="24"/>
        </w:rPr>
      </w:pPr>
      <w:r w:rsidRPr="00EF0259">
        <w:rPr>
          <w:rFonts w:ascii="Arial" w:hAnsi="Arial" w:cs="Arial"/>
          <w:sz w:val="24"/>
          <w:szCs w:val="24"/>
        </w:rPr>
        <w:t xml:space="preserve">Ustawą z dnia 4 kwietnia 2019 r. o dostępności cyfrowej stron internetowych i aplikacji mobilnych podmiotów publicznych </w:t>
      </w:r>
      <w:hyperlink r:id="rId24" w:history="1">
        <w:r w:rsidRPr="00EF0259">
          <w:rPr>
            <w:rFonts w:ascii="Arial" w:hAnsi="Arial" w:cs="Arial"/>
            <w:color w:val="0563C1" w:themeColor="hyperlink"/>
            <w:sz w:val="24"/>
            <w:szCs w:val="24"/>
            <w:u w:val="single"/>
          </w:rPr>
          <w:t>https://isap.sejm.gov.pl/isap.nsf/DocDetails.xsp?id=WDU20190000848</w:t>
        </w:r>
      </w:hyperlink>
      <w:r w:rsidRPr="00EF0259">
        <w:rPr>
          <w:rFonts w:ascii="Arial" w:hAnsi="Arial" w:cs="Arial"/>
          <w:color w:val="0563C1" w:themeColor="hyperlink"/>
          <w:sz w:val="24"/>
          <w:szCs w:val="24"/>
          <w:u w:val="single"/>
        </w:rPr>
        <w:t>.</w:t>
      </w:r>
    </w:p>
    <w:p w14:paraId="56B02E73" w14:textId="5328D7A3" w:rsidR="000C20CC" w:rsidRPr="00EF0259" w:rsidRDefault="000C20CC" w:rsidP="00F02752">
      <w:pPr>
        <w:pageBreakBefore/>
        <w:rPr>
          <w:rFonts w:ascii="Arial" w:hAnsi="Arial" w:cs="Arial"/>
          <w:i/>
          <w:sz w:val="24"/>
          <w:szCs w:val="24"/>
        </w:rPr>
      </w:pPr>
      <w:bookmarkStart w:id="32" w:name="_Hlk83113658"/>
      <w:r w:rsidRPr="00EF0259">
        <w:rPr>
          <w:rFonts w:ascii="Arial" w:hAnsi="Arial" w:cs="Arial"/>
          <w:i/>
          <w:sz w:val="24"/>
          <w:szCs w:val="24"/>
        </w:rPr>
        <w:lastRenderedPageBreak/>
        <w:t>Sporządził/-</w:t>
      </w:r>
      <w:proofErr w:type="spellStart"/>
      <w:r w:rsidRPr="00EF0259">
        <w:rPr>
          <w:rFonts w:ascii="Arial" w:hAnsi="Arial" w:cs="Arial"/>
          <w:i/>
          <w:sz w:val="24"/>
          <w:szCs w:val="24"/>
        </w:rPr>
        <w:t>ła</w:t>
      </w:r>
      <w:proofErr w:type="spellEnd"/>
      <w:r w:rsidRPr="00EF0259">
        <w:rPr>
          <w:rFonts w:ascii="Arial" w:hAnsi="Arial" w:cs="Arial"/>
          <w:i/>
          <w:sz w:val="24"/>
          <w:szCs w:val="24"/>
        </w:rPr>
        <w:t xml:space="preserve">: </w:t>
      </w:r>
      <w:r w:rsidR="00027CE0" w:rsidRPr="00EF0259">
        <w:rPr>
          <w:rFonts w:ascii="Arial" w:hAnsi="Arial" w:cs="Arial"/>
          <w:sz w:val="24"/>
          <w:szCs w:val="24"/>
        </w:rPr>
        <w:t>Piotr Kupczak</w:t>
      </w:r>
    </w:p>
    <w:p w14:paraId="3FF2D236" w14:textId="77777777" w:rsidR="000C20CC" w:rsidRPr="00EF0259" w:rsidRDefault="000C20CC" w:rsidP="000C20CC">
      <w:pPr>
        <w:jc w:val="right"/>
        <w:rPr>
          <w:rFonts w:ascii="Arial" w:hAnsi="Arial" w:cs="Arial"/>
          <w:sz w:val="24"/>
          <w:szCs w:val="24"/>
        </w:rPr>
      </w:pPr>
      <w:r w:rsidRPr="00EF0259">
        <w:rPr>
          <w:rFonts w:ascii="Arial" w:hAnsi="Arial" w:cs="Arial"/>
          <w:sz w:val="24"/>
          <w:szCs w:val="24"/>
        </w:rPr>
        <w:t>…………………………………</w:t>
      </w:r>
      <w:r w:rsidRPr="00EF0259">
        <w:rPr>
          <w:rFonts w:ascii="Arial" w:hAnsi="Arial" w:cs="Arial"/>
          <w:sz w:val="24"/>
          <w:szCs w:val="24"/>
        </w:rPr>
        <w:br/>
        <w:t>podpis osoby zatwierdzającej</w:t>
      </w:r>
    </w:p>
    <w:p w14:paraId="617732B0" w14:textId="77777777" w:rsidR="0090356B" w:rsidRPr="00EF0259" w:rsidRDefault="0090356B" w:rsidP="000C20CC">
      <w:pPr>
        <w:jc w:val="right"/>
        <w:rPr>
          <w:rFonts w:ascii="Arial" w:hAnsi="Arial" w:cs="Arial"/>
          <w:sz w:val="24"/>
          <w:szCs w:val="24"/>
        </w:rPr>
      </w:pPr>
    </w:p>
    <w:p w14:paraId="34E0784F" w14:textId="77777777" w:rsidR="0090356B" w:rsidRPr="00EF0259" w:rsidRDefault="0090356B" w:rsidP="000C20CC">
      <w:pPr>
        <w:jc w:val="right"/>
        <w:rPr>
          <w:rFonts w:ascii="Arial" w:hAnsi="Arial" w:cs="Arial"/>
          <w:sz w:val="24"/>
          <w:szCs w:val="24"/>
        </w:rPr>
      </w:pPr>
    </w:p>
    <w:p w14:paraId="22743788" w14:textId="77777777" w:rsidR="0090356B" w:rsidRPr="00EF0259" w:rsidRDefault="0090356B" w:rsidP="001D5C84">
      <w:pPr>
        <w:jc w:val="right"/>
        <w:rPr>
          <w:rFonts w:ascii="Arial" w:hAnsi="Arial" w:cs="Arial"/>
          <w:sz w:val="24"/>
          <w:szCs w:val="24"/>
        </w:rPr>
      </w:pPr>
      <w:r w:rsidRPr="00EF0259">
        <w:rPr>
          <w:rFonts w:ascii="Arial" w:hAnsi="Arial" w:cs="Arial"/>
          <w:sz w:val="24"/>
          <w:szCs w:val="24"/>
        </w:rPr>
        <w:t>…………………………………</w:t>
      </w:r>
      <w:r w:rsidRPr="00EF0259">
        <w:rPr>
          <w:rFonts w:ascii="Arial" w:hAnsi="Arial" w:cs="Arial"/>
          <w:sz w:val="24"/>
          <w:szCs w:val="24"/>
        </w:rPr>
        <w:br/>
        <w:t>podpis Kwestora</w:t>
      </w:r>
      <w:r w:rsidR="001D5C84" w:rsidRPr="00EF0259">
        <w:rPr>
          <w:rStyle w:val="Odwoanieprzypisudolnego"/>
          <w:rFonts w:ascii="Arial" w:hAnsi="Arial" w:cs="Arial"/>
          <w:sz w:val="24"/>
          <w:szCs w:val="24"/>
        </w:rPr>
        <w:footnoteReference w:customMarkFollows="1" w:id="1"/>
        <w:sym w:font="Symbol" w:char="F02A"/>
      </w:r>
    </w:p>
    <w:p w14:paraId="5F832529" w14:textId="77777777" w:rsidR="0090356B" w:rsidRPr="00EF0259" w:rsidRDefault="0090356B" w:rsidP="000C20CC">
      <w:pPr>
        <w:jc w:val="right"/>
        <w:rPr>
          <w:rFonts w:ascii="Arial" w:hAnsi="Arial" w:cs="Arial"/>
          <w:sz w:val="24"/>
          <w:szCs w:val="24"/>
        </w:rPr>
      </w:pPr>
    </w:p>
    <w:p w14:paraId="45357E0B" w14:textId="77777777" w:rsidR="000C20CC" w:rsidRPr="00EF0259" w:rsidRDefault="000C20CC" w:rsidP="000C20CC">
      <w:pPr>
        <w:jc w:val="right"/>
        <w:rPr>
          <w:rFonts w:ascii="Arial" w:hAnsi="Arial" w:cs="Arial"/>
          <w:sz w:val="24"/>
          <w:szCs w:val="24"/>
        </w:rPr>
      </w:pPr>
    </w:p>
    <w:p w14:paraId="30315845" w14:textId="77777777" w:rsidR="000C20CC" w:rsidRPr="00EF0259" w:rsidRDefault="000C20CC" w:rsidP="000C20CC">
      <w:pPr>
        <w:jc w:val="right"/>
        <w:rPr>
          <w:rFonts w:ascii="Arial" w:hAnsi="Arial" w:cs="Arial"/>
          <w:sz w:val="24"/>
          <w:szCs w:val="24"/>
        </w:rPr>
      </w:pPr>
    </w:p>
    <w:p w14:paraId="4D672100" w14:textId="42001679" w:rsidR="000C20CC" w:rsidRPr="00EF0259" w:rsidRDefault="001D5C84" w:rsidP="00D72D26">
      <w:pPr>
        <w:jc w:val="both"/>
        <w:rPr>
          <w:rFonts w:ascii="Arial" w:hAnsi="Arial" w:cs="Arial"/>
          <w:sz w:val="24"/>
          <w:szCs w:val="24"/>
        </w:rPr>
      </w:pPr>
      <w:r w:rsidRPr="00EF0259">
        <w:rPr>
          <w:rFonts w:ascii="Arial" w:hAnsi="Arial" w:cs="Arial"/>
          <w:sz w:val="24"/>
          <w:szCs w:val="24"/>
        </w:rPr>
        <w:t>[akceptacja radcy prawnego - parafka]</w:t>
      </w:r>
      <w:bookmarkEnd w:id="32"/>
    </w:p>
    <w:sectPr w:rsidR="000C20CC" w:rsidRPr="00EF0259" w:rsidSect="0090356B">
      <w:footerReference w:type="default" r:id="rId25"/>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A43A" w14:textId="77777777" w:rsidR="007E6D04" w:rsidRDefault="007E6D04" w:rsidP="00301225">
      <w:pPr>
        <w:spacing w:after="0" w:line="240" w:lineRule="auto"/>
      </w:pPr>
      <w:r>
        <w:separator/>
      </w:r>
    </w:p>
  </w:endnote>
  <w:endnote w:type="continuationSeparator" w:id="0">
    <w:p w14:paraId="0D9ED40A" w14:textId="77777777" w:rsidR="007E6D04" w:rsidRDefault="007E6D04" w:rsidP="00301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113648"/>
      <w:docPartObj>
        <w:docPartGallery w:val="Page Numbers (Bottom of Page)"/>
        <w:docPartUnique/>
      </w:docPartObj>
    </w:sdtPr>
    <w:sdtEndPr/>
    <w:sdtContent>
      <w:sdt>
        <w:sdtPr>
          <w:id w:val="1728636285"/>
          <w:docPartObj>
            <w:docPartGallery w:val="Page Numbers (Top of Page)"/>
            <w:docPartUnique/>
          </w:docPartObj>
        </w:sdtPr>
        <w:sdtEndPr/>
        <w:sdtContent>
          <w:p w14:paraId="70EEF3A2" w14:textId="77777777" w:rsidR="00301225" w:rsidRDefault="00301225" w:rsidP="00301225">
            <w:pPr>
              <w:pStyle w:val="Stopka"/>
              <w:jc w:val="center"/>
            </w:pPr>
            <w:r w:rsidRPr="00E1698E">
              <w:rPr>
                <w:rFonts w:ascii="Arial" w:hAnsi="Arial" w:cs="Arial"/>
                <w:sz w:val="24"/>
                <w:szCs w:val="24"/>
              </w:rPr>
              <w:t xml:space="preserve">Strona </w:t>
            </w:r>
            <w:r w:rsidRPr="00E1698E">
              <w:rPr>
                <w:rFonts w:ascii="Arial" w:hAnsi="Arial" w:cs="Arial"/>
                <w:b/>
                <w:bCs/>
                <w:sz w:val="24"/>
                <w:szCs w:val="24"/>
              </w:rPr>
              <w:fldChar w:fldCharType="begin"/>
            </w:r>
            <w:r w:rsidRPr="00E1698E">
              <w:rPr>
                <w:rFonts w:ascii="Arial" w:hAnsi="Arial" w:cs="Arial"/>
                <w:b/>
                <w:bCs/>
                <w:sz w:val="24"/>
                <w:szCs w:val="24"/>
              </w:rPr>
              <w:instrText>PAGE</w:instrText>
            </w:r>
            <w:r w:rsidRPr="00E1698E">
              <w:rPr>
                <w:rFonts w:ascii="Arial" w:hAnsi="Arial" w:cs="Arial"/>
                <w:b/>
                <w:bCs/>
                <w:sz w:val="24"/>
                <w:szCs w:val="24"/>
              </w:rPr>
              <w:fldChar w:fldCharType="separate"/>
            </w:r>
            <w:r w:rsidR="002802C2" w:rsidRPr="00E1698E">
              <w:rPr>
                <w:rFonts w:ascii="Arial" w:hAnsi="Arial" w:cs="Arial"/>
                <w:b/>
                <w:bCs/>
                <w:noProof/>
                <w:sz w:val="24"/>
                <w:szCs w:val="24"/>
              </w:rPr>
              <w:t>15</w:t>
            </w:r>
            <w:r w:rsidRPr="00E1698E">
              <w:rPr>
                <w:rFonts w:ascii="Arial" w:hAnsi="Arial" w:cs="Arial"/>
                <w:b/>
                <w:bCs/>
                <w:sz w:val="24"/>
                <w:szCs w:val="24"/>
              </w:rPr>
              <w:fldChar w:fldCharType="end"/>
            </w:r>
            <w:r w:rsidRPr="00E1698E">
              <w:rPr>
                <w:rFonts w:ascii="Arial" w:hAnsi="Arial" w:cs="Arial"/>
                <w:sz w:val="24"/>
                <w:szCs w:val="24"/>
              </w:rPr>
              <w:t xml:space="preserve"> z </w:t>
            </w:r>
            <w:r w:rsidRPr="00E1698E">
              <w:rPr>
                <w:rFonts w:ascii="Arial" w:hAnsi="Arial" w:cs="Arial"/>
                <w:b/>
                <w:bCs/>
                <w:sz w:val="24"/>
                <w:szCs w:val="24"/>
              </w:rPr>
              <w:fldChar w:fldCharType="begin"/>
            </w:r>
            <w:r w:rsidRPr="00E1698E">
              <w:rPr>
                <w:rFonts w:ascii="Arial" w:hAnsi="Arial" w:cs="Arial"/>
                <w:b/>
                <w:bCs/>
                <w:sz w:val="24"/>
                <w:szCs w:val="24"/>
              </w:rPr>
              <w:instrText>NUMPAGES</w:instrText>
            </w:r>
            <w:r w:rsidRPr="00E1698E">
              <w:rPr>
                <w:rFonts w:ascii="Arial" w:hAnsi="Arial" w:cs="Arial"/>
                <w:b/>
                <w:bCs/>
                <w:sz w:val="24"/>
                <w:szCs w:val="24"/>
              </w:rPr>
              <w:fldChar w:fldCharType="separate"/>
            </w:r>
            <w:r w:rsidR="002802C2" w:rsidRPr="00E1698E">
              <w:rPr>
                <w:rFonts w:ascii="Arial" w:hAnsi="Arial" w:cs="Arial"/>
                <w:b/>
                <w:bCs/>
                <w:noProof/>
                <w:sz w:val="24"/>
                <w:szCs w:val="24"/>
              </w:rPr>
              <w:t>20</w:t>
            </w:r>
            <w:r w:rsidRPr="00E1698E">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7484" w14:textId="77777777" w:rsidR="007E6D04" w:rsidRDefault="007E6D04" w:rsidP="00301225">
      <w:pPr>
        <w:spacing w:after="0" w:line="240" w:lineRule="auto"/>
      </w:pPr>
      <w:r>
        <w:separator/>
      </w:r>
    </w:p>
  </w:footnote>
  <w:footnote w:type="continuationSeparator" w:id="0">
    <w:p w14:paraId="4E86F3DA" w14:textId="77777777" w:rsidR="007E6D04" w:rsidRDefault="007E6D04" w:rsidP="00301225">
      <w:pPr>
        <w:spacing w:after="0" w:line="240" w:lineRule="auto"/>
      </w:pPr>
      <w:r>
        <w:continuationSeparator/>
      </w:r>
    </w:p>
  </w:footnote>
  <w:footnote w:id="1">
    <w:p w14:paraId="32BF3625" w14:textId="77777777" w:rsidR="001D5C84" w:rsidRPr="001D5C84" w:rsidRDefault="001D5C84">
      <w:pPr>
        <w:pStyle w:val="Tekstprzypisudolnego"/>
        <w:rPr>
          <w:rFonts w:ascii="Arial" w:hAnsi="Arial" w:cs="Arial"/>
          <w:sz w:val="24"/>
          <w:szCs w:val="24"/>
        </w:rPr>
      </w:pPr>
      <w:r w:rsidRPr="001D5C84">
        <w:rPr>
          <w:rStyle w:val="Odwoanieprzypisudolnego"/>
          <w:rFonts w:ascii="Arial" w:hAnsi="Arial" w:cs="Arial"/>
          <w:sz w:val="24"/>
          <w:szCs w:val="24"/>
        </w:rPr>
        <w:sym w:font="Symbol" w:char="F02A"/>
      </w:r>
      <w:r w:rsidRPr="001D5C84">
        <w:rPr>
          <w:rFonts w:ascii="Arial" w:hAnsi="Arial" w:cs="Arial"/>
          <w:sz w:val="24"/>
          <w:szCs w:val="24"/>
        </w:rPr>
        <w:t xml:space="preserve"> Wymagan</w:t>
      </w:r>
      <w:r>
        <w:rPr>
          <w:rFonts w:ascii="Arial" w:hAnsi="Arial" w:cs="Arial"/>
          <w:sz w:val="24"/>
          <w:szCs w:val="24"/>
        </w:rPr>
        <w:t>y,</w:t>
      </w:r>
      <w:r w:rsidRPr="001D5C84">
        <w:rPr>
          <w:rFonts w:ascii="Arial" w:hAnsi="Arial" w:cs="Arial"/>
          <w:sz w:val="24"/>
          <w:szCs w:val="24"/>
        </w:rPr>
        <w:t xml:space="preserve"> jeśli dokument wywołuje skutki finansowe.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6982"/>
    <w:multiLevelType w:val="hybridMultilevel"/>
    <w:tmpl w:val="E9366ADC"/>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215945"/>
    <w:multiLevelType w:val="hybridMultilevel"/>
    <w:tmpl w:val="FC469B36"/>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159DD"/>
    <w:multiLevelType w:val="hybridMultilevel"/>
    <w:tmpl w:val="B9CC5E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4F5CF8"/>
    <w:multiLevelType w:val="hybridMultilevel"/>
    <w:tmpl w:val="E070A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112BEE"/>
    <w:multiLevelType w:val="hybridMultilevel"/>
    <w:tmpl w:val="1B249E54"/>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7E5C1A"/>
    <w:multiLevelType w:val="hybridMultilevel"/>
    <w:tmpl w:val="14066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6423C"/>
    <w:multiLevelType w:val="hybridMultilevel"/>
    <w:tmpl w:val="2920112A"/>
    <w:lvl w:ilvl="0" w:tplc="EEF84D52">
      <w:start w:val="1"/>
      <w:numFmt w:val="decimal"/>
      <w:pStyle w:val="Nagwek1"/>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75172"/>
    <w:multiLevelType w:val="hybridMultilevel"/>
    <w:tmpl w:val="AA82B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867088"/>
    <w:multiLevelType w:val="hybridMultilevel"/>
    <w:tmpl w:val="DD56B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B21E1E"/>
    <w:multiLevelType w:val="hybridMultilevel"/>
    <w:tmpl w:val="2356EE9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D765D7"/>
    <w:multiLevelType w:val="hybridMultilevel"/>
    <w:tmpl w:val="84DC5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6F2220"/>
    <w:multiLevelType w:val="hybridMultilevel"/>
    <w:tmpl w:val="CA245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984952"/>
    <w:multiLevelType w:val="hybridMultilevel"/>
    <w:tmpl w:val="2CA633DC"/>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C241C6"/>
    <w:multiLevelType w:val="hybridMultilevel"/>
    <w:tmpl w:val="D694755A"/>
    <w:lvl w:ilvl="0" w:tplc="04150011">
      <w:start w:val="1"/>
      <w:numFmt w:val="decimal"/>
      <w:lvlText w:val="%1)"/>
      <w:lvlJc w:val="left"/>
      <w:pPr>
        <w:ind w:left="720" w:hanging="360"/>
      </w:pPr>
    </w:lvl>
    <w:lvl w:ilvl="1" w:tplc="4888E3A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32A9A"/>
    <w:multiLevelType w:val="hybridMultilevel"/>
    <w:tmpl w:val="1B54C81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3A75B1D"/>
    <w:multiLevelType w:val="hybridMultilevel"/>
    <w:tmpl w:val="E9CCC8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FD001D"/>
    <w:multiLevelType w:val="hybridMultilevel"/>
    <w:tmpl w:val="F22E919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355367E0"/>
    <w:multiLevelType w:val="hybridMultilevel"/>
    <w:tmpl w:val="88662C04"/>
    <w:lvl w:ilvl="0" w:tplc="04150017">
      <w:start w:val="1"/>
      <w:numFmt w:val="lowerLetter"/>
      <w:lvlText w:val="%1)"/>
      <w:lvlJc w:val="left"/>
      <w:pPr>
        <w:ind w:left="720" w:hanging="360"/>
      </w:pPr>
    </w:lvl>
    <w:lvl w:ilvl="1" w:tplc="8E6C6AF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6C28E9"/>
    <w:multiLevelType w:val="hybridMultilevel"/>
    <w:tmpl w:val="14066D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AF21BA"/>
    <w:multiLevelType w:val="hybridMultilevel"/>
    <w:tmpl w:val="4824D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7827CB"/>
    <w:multiLevelType w:val="hybridMultilevel"/>
    <w:tmpl w:val="1DD036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B659F2"/>
    <w:multiLevelType w:val="hybridMultilevel"/>
    <w:tmpl w:val="00AAD3FC"/>
    <w:lvl w:ilvl="0" w:tplc="04150011">
      <w:start w:val="1"/>
      <w:numFmt w:val="decimal"/>
      <w:lvlText w:val="%1)"/>
      <w:lvlJc w:val="left"/>
      <w:pPr>
        <w:ind w:left="720" w:hanging="360"/>
      </w:pPr>
    </w:lvl>
    <w:lvl w:ilvl="1" w:tplc="54D4E528">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3111A7"/>
    <w:multiLevelType w:val="hybridMultilevel"/>
    <w:tmpl w:val="EFA4274C"/>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545C01"/>
    <w:multiLevelType w:val="hybridMultilevel"/>
    <w:tmpl w:val="AC7CC0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C07E8E"/>
    <w:multiLevelType w:val="hybridMultilevel"/>
    <w:tmpl w:val="C56C53EA"/>
    <w:lvl w:ilvl="0" w:tplc="04150017">
      <w:start w:val="1"/>
      <w:numFmt w:val="lowerLetter"/>
      <w:lvlText w:val="%1)"/>
      <w:lvlJc w:val="left"/>
      <w:pPr>
        <w:ind w:left="720" w:hanging="360"/>
      </w:pPr>
    </w:lvl>
    <w:lvl w:ilvl="1" w:tplc="8E6C6AF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EB3667"/>
    <w:multiLevelType w:val="hybridMultilevel"/>
    <w:tmpl w:val="ACE69840"/>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E8210C"/>
    <w:multiLevelType w:val="hybridMultilevel"/>
    <w:tmpl w:val="F22E919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5EA53913"/>
    <w:multiLevelType w:val="hybridMultilevel"/>
    <w:tmpl w:val="A482B2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0C7A3A"/>
    <w:multiLevelType w:val="multilevel"/>
    <w:tmpl w:val="F3BE78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DB4767"/>
    <w:multiLevelType w:val="hybridMultilevel"/>
    <w:tmpl w:val="1A1625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0F4F53"/>
    <w:multiLevelType w:val="hybridMultilevel"/>
    <w:tmpl w:val="F09C16B8"/>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E07FD2"/>
    <w:multiLevelType w:val="hybridMultilevel"/>
    <w:tmpl w:val="E3D26BE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9E61E8"/>
    <w:multiLevelType w:val="hybridMultilevel"/>
    <w:tmpl w:val="A482B2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7C34AA"/>
    <w:multiLevelType w:val="hybridMultilevel"/>
    <w:tmpl w:val="1A1625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091635"/>
    <w:multiLevelType w:val="hybridMultilevel"/>
    <w:tmpl w:val="6A40B9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4625A0"/>
    <w:multiLevelType w:val="hybridMultilevel"/>
    <w:tmpl w:val="3124A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49042B"/>
    <w:multiLevelType w:val="hybridMultilevel"/>
    <w:tmpl w:val="1C844040"/>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E007BF"/>
    <w:multiLevelType w:val="hybridMultilevel"/>
    <w:tmpl w:val="95321A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2136776">
    <w:abstractNumId w:val="6"/>
  </w:num>
  <w:num w:numId="2" w16cid:durableId="559560808">
    <w:abstractNumId w:val="28"/>
  </w:num>
  <w:num w:numId="3" w16cid:durableId="1021780564">
    <w:abstractNumId w:val="11"/>
  </w:num>
  <w:num w:numId="4" w16cid:durableId="1835948013">
    <w:abstractNumId w:val="35"/>
  </w:num>
  <w:num w:numId="5" w16cid:durableId="1268194623">
    <w:abstractNumId w:val="8"/>
  </w:num>
  <w:num w:numId="6" w16cid:durableId="2092001015">
    <w:abstractNumId w:val="33"/>
  </w:num>
  <w:num w:numId="7" w16cid:durableId="176968323">
    <w:abstractNumId w:val="37"/>
  </w:num>
  <w:num w:numId="8" w16cid:durableId="543519107">
    <w:abstractNumId w:val="7"/>
  </w:num>
  <w:num w:numId="9" w16cid:durableId="71316458">
    <w:abstractNumId w:val="29"/>
  </w:num>
  <w:num w:numId="10" w16cid:durableId="1813592916">
    <w:abstractNumId w:val="26"/>
  </w:num>
  <w:num w:numId="11" w16cid:durableId="987904706">
    <w:abstractNumId w:val="21"/>
  </w:num>
  <w:num w:numId="12" w16cid:durableId="1452675080">
    <w:abstractNumId w:val="12"/>
  </w:num>
  <w:num w:numId="13" w16cid:durableId="182941045">
    <w:abstractNumId w:val="13"/>
  </w:num>
  <w:num w:numId="14" w16cid:durableId="951128114">
    <w:abstractNumId w:val="30"/>
  </w:num>
  <w:num w:numId="15" w16cid:durableId="1202279618">
    <w:abstractNumId w:val="23"/>
  </w:num>
  <w:num w:numId="16" w16cid:durableId="222759537">
    <w:abstractNumId w:val="1"/>
  </w:num>
  <w:num w:numId="17" w16cid:durableId="1582451191">
    <w:abstractNumId w:val="5"/>
  </w:num>
  <w:num w:numId="18" w16cid:durableId="161899303">
    <w:abstractNumId w:val="17"/>
  </w:num>
  <w:num w:numId="19" w16cid:durableId="635377277">
    <w:abstractNumId w:val="24"/>
  </w:num>
  <w:num w:numId="20" w16cid:durableId="1329990040">
    <w:abstractNumId w:val="20"/>
  </w:num>
  <w:num w:numId="21" w16cid:durableId="111826647">
    <w:abstractNumId w:val="32"/>
  </w:num>
  <w:num w:numId="22" w16cid:durableId="986086589">
    <w:abstractNumId w:val="31"/>
  </w:num>
  <w:num w:numId="23" w16cid:durableId="1725182160">
    <w:abstractNumId w:val="19"/>
  </w:num>
  <w:num w:numId="24" w16cid:durableId="657420882">
    <w:abstractNumId w:val="0"/>
  </w:num>
  <w:num w:numId="25" w16cid:durableId="2147236401">
    <w:abstractNumId w:val="2"/>
  </w:num>
  <w:num w:numId="26" w16cid:durableId="1493451304">
    <w:abstractNumId w:val="25"/>
  </w:num>
  <w:num w:numId="27" w16cid:durableId="622074642">
    <w:abstractNumId w:val="15"/>
  </w:num>
  <w:num w:numId="28" w16cid:durableId="1756785689">
    <w:abstractNumId w:val="4"/>
  </w:num>
  <w:num w:numId="29" w16cid:durableId="1660764119">
    <w:abstractNumId w:val="9"/>
  </w:num>
  <w:num w:numId="30" w16cid:durableId="1901624600">
    <w:abstractNumId w:val="3"/>
  </w:num>
  <w:num w:numId="31" w16cid:durableId="169295976">
    <w:abstractNumId w:val="36"/>
  </w:num>
  <w:num w:numId="32" w16cid:durableId="1414817888">
    <w:abstractNumId w:val="34"/>
  </w:num>
  <w:num w:numId="33" w16cid:durableId="1482968093">
    <w:abstractNumId w:val="22"/>
  </w:num>
  <w:num w:numId="34" w16cid:durableId="162672141">
    <w:abstractNumId w:val="10"/>
  </w:num>
  <w:num w:numId="35" w16cid:durableId="521554402">
    <w:abstractNumId w:val="16"/>
  </w:num>
  <w:num w:numId="36" w16cid:durableId="72044950">
    <w:abstractNumId w:val="14"/>
  </w:num>
  <w:num w:numId="37" w16cid:durableId="671030680">
    <w:abstractNumId w:val="6"/>
  </w:num>
  <w:num w:numId="38" w16cid:durableId="758599261">
    <w:abstractNumId w:val="18"/>
  </w:num>
  <w:num w:numId="39" w16cid:durableId="1316840276">
    <w:abstractNumId w:val="27"/>
  </w:num>
  <w:num w:numId="40" w16cid:durableId="1115514248">
    <w:abstractNumId w:val="6"/>
  </w:num>
  <w:num w:numId="41" w16cid:durableId="2094085185">
    <w:abstractNumId w:val="6"/>
  </w:num>
  <w:num w:numId="42" w16cid:durableId="1103111435">
    <w:abstractNumId w:val="6"/>
  </w:num>
  <w:num w:numId="43" w16cid:durableId="74908757">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D8"/>
    <w:rsid w:val="00024084"/>
    <w:rsid w:val="00027CE0"/>
    <w:rsid w:val="00083F59"/>
    <w:rsid w:val="000858C4"/>
    <w:rsid w:val="00090633"/>
    <w:rsid w:val="000C20CC"/>
    <w:rsid w:val="000C552F"/>
    <w:rsid w:val="00130C21"/>
    <w:rsid w:val="001D3CFF"/>
    <w:rsid w:val="001D5C84"/>
    <w:rsid w:val="001E765E"/>
    <w:rsid w:val="00213334"/>
    <w:rsid w:val="00220257"/>
    <w:rsid w:val="002802C2"/>
    <w:rsid w:val="0028583D"/>
    <w:rsid w:val="002A2498"/>
    <w:rsid w:val="002A6973"/>
    <w:rsid w:val="00301225"/>
    <w:rsid w:val="00301D48"/>
    <w:rsid w:val="003249BA"/>
    <w:rsid w:val="0038514F"/>
    <w:rsid w:val="00401118"/>
    <w:rsid w:val="00423D25"/>
    <w:rsid w:val="00441E64"/>
    <w:rsid w:val="004A3168"/>
    <w:rsid w:val="0051667B"/>
    <w:rsid w:val="00516A31"/>
    <w:rsid w:val="00526916"/>
    <w:rsid w:val="005468BF"/>
    <w:rsid w:val="005554DB"/>
    <w:rsid w:val="00612016"/>
    <w:rsid w:val="00635288"/>
    <w:rsid w:val="00636017"/>
    <w:rsid w:val="006643C6"/>
    <w:rsid w:val="00680695"/>
    <w:rsid w:val="006C3E6B"/>
    <w:rsid w:val="007060FC"/>
    <w:rsid w:val="00711688"/>
    <w:rsid w:val="007265B0"/>
    <w:rsid w:val="00771E3F"/>
    <w:rsid w:val="007C6DE9"/>
    <w:rsid w:val="007D5F59"/>
    <w:rsid w:val="007E6D04"/>
    <w:rsid w:val="00845164"/>
    <w:rsid w:val="00855EEC"/>
    <w:rsid w:val="00856563"/>
    <w:rsid w:val="00890828"/>
    <w:rsid w:val="00896EE0"/>
    <w:rsid w:val="008A4BAC"/>
    <w:rsid w:val="0090356B"/>
    <w:rsid w:val="009263F4"/>
    <w:rsid w:val="00985C79"/>
    <w:rsid w:val="009C10B3"/>
    <w:rsid w:val="009E4AD8"/>
    <w:rsid w:val="00A069DE"/>
    <w:rsid w:val="00A06FDC"/>
    <w:rsid w:val="00A24E75"/>
    <w:rsid w:val="00A56D31"/>
    <w:rsid w:val="00A6528C"/>
    <w:rsid w:val="00AC5D16"/>
    <w:rsid w:val="00AE5B91"/>
    <w:rsid w:val="00B1603C"/>
    <w:rsid w:val="00B55551"/>
    <w:rsid w:val="00B67A91"/>
    <w:rsid w:val="00B732D9"/>
    <w:rsid w:val="00B8288D"/>
    <w:rsid w:val="00BA4E3E"/>
    <w:rsid w:val="00BB023B"/>
    <w:rsid w:val="00BC241B"/>
    <w:rsid w:val="00C04860"/>
    <w:rsid w:val="00C36474"/>
    <w:rsid w:val="00C868EF"/>
    <w:rsid w:val="00C94BB8"/>
    <w:rsid w:val="00D41947"/>
    <w:rsid w:val="00D72D26"/>
    <w:rsid w:val="00D9125A"/>
    <w:rsid w:val="00DB4AB3"/>
    <w:rsid w:val="00E1698E"/>
    <w:rsid w:val="00E30A9C"/>
    <w:rsid w:val="00E437CE"/>
    <w:rsid w:val="00E4435B"/>
    <w:rsid w:val="00E87789"/>
    <w:rsid w:val="00EF0259"/>
    <w:rsid w:val="00F02752"/>
    <w:rsid w:val="00F3068F"/>
    <w:rsid w:val="00F92AA1"/>
    <w:rsid w:val="00FF69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381F"/>
  <w15:docId w15:val="{9B469BA5-26B6-4630-8012-760B173E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
    <w:qFormat/>
    <w:rsid w:val="00771E3F"/>
    <w:pPr>
      <w:keepNext/>
      <w:keepLines/>
      <w:numPr>
        <w:numId w:val="1"/>
      </w:numPr>
      <w:spacing w:before="240" w:after="0" w:line="360" w:lineRule="auto"/>
      <w:ind w:left="567"/>
      <w:outlineLvl w:val="0"/>
    </w:pPr>
    <w:rPr>
      <w:rFonts w:ascii="Arial" w:eastAsiaTheme="majorEastAsia" w:hAnsi="Arial"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E5B91"/>
    <w:pPr>
      <w:keepNext/>
      <w:keepLines/>
      <w:spacing w:before="40" w:after="0" w:line="360" w:lineRule="auto"/>
      <w:ind w:left="567"/>
      <w:outlineLvl w:val="1"/>
    </w:pPr>
    <w:rPr>
      <w:rFonts w:ascii="Arial" w:eastAsiaTheme="majorEastAsia" w:hAnsi="Arial" w:cstheme="majorBidi"/>
      <w:color w:val="2F5496" w:themeColor="accent1" w:themeShade="BF"/>
      <w:sz w:val="28"/>
      <w:szCs w:val="26"/>
    </w:rPr>
  </w:style>
  <w:style w:type="paragraph" w:styleId="Nagwek3">
    <w:name w:val="heading 3"/>
    <w:basedOn w:val="Normalny"/>
    <w:next w:val="Normalny"/>
    <w:link w:val="Nagwek3Znak"/>
    <w:uiPriority w:val="9"/>
    <w:unhideWhenUsed/>
    <w:qFormat/>
    <w:rsid w:val="000C552F"/>
    <w:pPr>
      <w:keepNext/>
      <w:keepLines/>
      <w:spacing w:before="40" w:after="0" w:line="360" w:lineRule="auto"/>
      <w:ind w:left="708"/>
      <w:outlineLvl w:val="2"/>
    </w:pPr>
    <w:rPr>
      <w:rFonts w:ascii="Arial" w:eastAsiaTheme="majorEastAsia" w:hAnsi="Arial"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083F59"/>
    <w:pPr>
      <w:keepNext/>
      <w:keepLines/>
      <w:spacing w:before="40" w:after="0" w:line="360" w:lineRule="auto"/>
      <w:outlineLvl w:val="3"/>
    </w:pPr>
    <w:rPr>
      <w:rFonts w:asciiTheme="majorHAnsi" w:eastAsiaTheme="majorEastAsia" w:hAnsiTheme="majorHAnsi" w:cstheme="majorBidi"/>
      <w:i/>
      <w:iCs/>
      <w:color w:val="2F5496" w:themeColor="accent1" w:themeShade="B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E4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012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1225"/>
  </w:style>
  <w:style w:type="paragraph" w:styleId="Stopka">
    <w:name w:val="footer"/>
    <w:basedOn w:val="Normalny"/>
    <w:link w:val="StopkaZnak"/>
    <w:uiPriority w:val="99"/>
    <w:unhideWhenUsed/>
    <w:rsid w:val="003012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1225"/>
  </w:style>
  <w:style w:type="paragraph" w:styleId="Tekstprzypisudolnego">
    <w:name w:val="footnote text"/>
    <w:basedOn w:val="Normalny"/>
    <w:link w:val="TekstprzypisudolnegoZnak"/>
    <w:uiPriority w:val="99"/>
    <w:semiHidden/>
    <w:unhideWhenUsed/>
    <w:rsid w:val="001D5C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D5C84"/>
    <w:rPr>
      <w:sz w:val="20"/>
      <w:szCs w:val="20"/>
    </w:rPr>
  </w:style>
  <w:style w:type="character" w:styleId="Odwoanieprzypisudolnego">
    <w:name w:val="footnote reference"/>
    <w:basedOn w:val="Domylnaczcionkaakapitu"/>
    <w:uiPriority w:val="99"/>
    <w:semiHidden/>
    <w:unhideWhenUsed/>
    <w:rsid w:val="001D5C84"/>
    <w:rPr>
      <w:vertAlign w:val="superscript"/>
    </w:rPr>
  </w:style>
  <w:style w:type="character" w:customStyle="1" w:styleId="Nagwek1Znak">
    <w:name w:val="Nagłówek 1 Znak"/>
    <w:basedOn w:val="Domylnaczcionkaakapitu"/>
    <w:link w:val="Nagwek1"/>
    <w:uiPriority w:val="9"/>
    <w:rsid w:val="00771E3F"/>
    <w:rPr>
      <w:rFonts w:ascii="Arial" w:eastAsiaTheme="majorEastAsia" w:hAnsi="Arial" w:cstheme="majorBidi"/>
      <w:color w:val="2F5496" w:themeColor="accent1" w:themeShade="BF"/>
      <w:sz w:val="32"/>
      <w:szCs w:val="32"/>
    </w:rPr>
  </w:style>
  <w:style w:type="character" w:customStyle="1" w:styleId="Nagwek2Znak">
    <w:name w:val="Nagłówek 2 Znak"/>
    <w:basedOn w:val="Domylnaczcionkaakapitu"/>
    <w:link w:val="Nagwek2"/>
    <w:uiPriority w:val="9"/>
    <w:rsid w:val="00AE5B91"/>
    <w:rPr>
      <w:rFonts w:ascii="Arial" w:eastAsiaTheme="majorEastAsia" w:hAnsi="Arial" w:cstheme="majorBidi"/>
      <w:color w:val="2F5496" w:themeColor="accent1" w:themeShade="BF"/>
      <w:sz w:val="28"/>
      <w:szCs w:val="26"/>
    </w:rPr>
  </w:style>
  <w:style w:type="paragraph" w:styleId="Akapitzlist">
    <w:name w:val="List Paragraph"/>
    <w:basedOn w:val="Normalny"/>
    <w:uiPriority w:val="34"/>
    <w:qFormat/>
    <w:rsid w:val="006643C6"/>
    <w:pPr>
      <w:ind w:left="720"/>
      <w:contextualSpacing/>
    </w:pPr>
  </w:style>
  <w:style w:type="character" w:styleId="Hipercze">
    <w:name w:val="Hyperlink"/>
    <w:basedOn w:val="Domylnaczcionkaakapitu"/>
    <w:uiPriority w:val="99"/>
    <w:unhideWhenUsed/>
    <w:rsid w:val="006643C6"/>
    <w:rPr>
      <w:color w:val="0563C1" w:themeColor="hyperlink"/>
      <w:u w:val="single"/>
    </w:rPr>
  </w:style>
  <w:style w:type="paragraph" w:styleId="Spistreci1">
    <w:name w:val="toc 1"/>
    <w:basedOn w:val="Normalny"/>
    <w:next w:val="Normalny"/>
    <w:autoRedefine/>
    <w:uiPriority w:val="39"/>
    <w:unhideWhenUsed/>
    <w:rsid w:val="006643C6"/>
    <w:pPr>
      <w:tabs>
        <w:tab w:val="left" w:pos="426"/>
        <w:tab w:val="right" w:leader="dot" w:pos="9062"/>
      </w:tabs>
      <w:spacing w:after="100" w:line="360" w:lineRule="auto"/>
    </w:pPr>
  </w:style>
  <w:style w:type="character" w:styleId="Odwoaniedokomentarza">
    <w:name w:val="annotation reference"/>
    <w:basedOn w:val="Domylnaczcionkaakapitu"/>
    <w:uiPriority w:val="99"/>
    <w:semiHidden/>
    <w:unhideWhenUsed/>
    <w:rsid w:val="006643C6"/>
    <w:rPr>
      <w:sz w:val="16"/>
      <w:szCs w:val="16"/>
    </w:rPr>
  </w:style>
  <w:style w:type="paragraph" w:styleId="Tekstkomentarza">
    <w:name w:val="annotation text"/>
    <w:basedOn w:val="Normalny"/>
    <w:link w:val="TekstkomentarzaZnak"/>
    <w:uiPriority w:val="99"/>
    <w:unhideWhenUsed/>
    <w:rsid w:val="006643C6"/>
    <w:pPr>
      <w:spacing w:line="240" w:lineRule="auto"/>
    </w:pPr>
    <w:rPr>
      <w:sz w:val="20"/>
      <w:szCs w:val="20"/>
    </w:rPr>
  </w:style>
  <w:style w:type="character" w:customStyle="1" w:styleId="TekstkomentarzaZnak">
    <w:name w:val="Tekst komentarza Znak"/>
    <w:basedOn w:val="Domylnaczcionkaakapitu"/>
    <w:link w:val="Tekstkomentarza"/>
    <w:uiPriority w:val="99"/>
    <w:rsid w:val="006643C6"/>
    <w:rPr>
      <w:sz w:val="20"/>
      <w:szCs w:val="20"/>
    </w:rPr>
  </w:style>
  <w:style w:type="character" w:customStyle="1" w:styleId="Nagwek3Znak">
    <w:name w:val="Nagłówek 3 Znak"/>
    <w:basedOn w:val="Domylnaczcionkaakapitu"/>
    <w:link w:val="Nagwek3"/>
    <w:uiPriority w:val="9"/>
    <w:rsid w:val="000C552F"/>
    <w:rPr>
      <w:rFonts w:ascii="Arial" w:eastAsiaTheme="majorEastAsia" w:hAnsi="Arial" w:cstheme="majorBidi"/>
      <w:color w:val="1F3763" w:themeColor="accent1" w:themeShade="7F"/>
      <w:sz w:val="24"/>
      <w:szCs w:val="24"/>
    </w:rPr>
  </w:style>
  <w:style w:type="character" w:customStyle="1" w:styleId="Nagwek4Znak">
    <w:name w:val="Nagłówek 4 Znak"/>
    <w:basedOn w:val="Domylnaczcionkaakapitu"/>
    <w:link w:val="Nagwek4"/>
    <w:uiPriority w:val="9"/>
    <w:rsid w:val="00083F59"/>
    <w:rPr>
      <w:rFonts w:asciiTheme="majorHAnsi" w:eastAsiaTheme="majorEastAsia" w:hAnsiTheme="majorHAnsi" w:cstheme="majorBidi"/>
      <w:i/>
      <w:iCs/>
      <w:color w:val="2F5496" w:themeColor="accent1" w:themeShade="BF"/>
      <w:sz w:val="24"/>
    </w:rPr>
  </w:style>
  <w:style w:type="numbering" w:customStyle="1" w:styleId="Bezlisty1">
    <w:name w:val="Bez listy1"/>
    <w:next w:val="Bezlisty"/>
    <w:uiPriority w:val="99"/>
    <w:semiHidden/>
    <w:unhideWhenUsed/>
    <w:rsid w:val="00083F59"/>
  </w:style>
  <w:style w:type="paragraph" w:styleId="Tytu">
    <w:name w:val="Title"/>
    <w:basedOn w:val="Normalny"/>
    <w:next w:val="Normalny"/>
    <w:link w:val="TytuZnak"/>
    <w:uiPriority w:val="10"/>
    <w:qFormat/>
    <w:rsid w:val="00AE5B91"/>
    <w:pPr>
      <w:spacing w:before="120" w:after="120" w:line="36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AE5B91"/>
    <w:rPr>
      <w:rFonts w:ascii="Arial" w:eastAsiaTheme="majorEastAsia" w:hAnsi="Arial" w:cstheme="majorBidi"/>
      <w:b/>
      <w:spacing w:val="-10"/>
      <w:kern w:val="28"/>
      <w:sz w:val="24"/>
      <w:szCs w:val="56"/>
    </w:rPr>
  </w:style>
  <w:style w:type="character" w:customStyle="1" w:styleId="Nierozpoznanawzmianka1">
    <w:name w:val="Nierozpoznana wzmianka1"/>
    <w:basedOn w:val="Domylnaczcionkaakapitu"/>
    <w:uiPriority w:val="99"/>
    <w:semiHidden/>
    <w:unhideWhenUsed/>
    <w:rsid w:val="00083F59"/>
    <w:rPr>
      <w:color w:val="605E5C"/>
      <w:shd w:val="clear" w:color="auto" w:fill="E1DFDD"/>
    </w:rPr>
  </w:style>
  <w:style w:type="paragraph" w:styleId="Nagwekspisutreci">
    <w:name w:val="TOC Heading"/>
    <w:basedOn w:val="Nagwek1"/>
    <w:next w:val="Normalny"/>
    <w:uiPriority w:val="39"/>
    <w:unhideWhenUsed/>
    <w:qFormat/>
    <w:rsid w:val="00083F59"/>
    <w:pPr>
      <w:outlineLvl w:val="9"/>
    </w:pPr>
    <w:rPr>
      <w:lang w:eastAsia="pl-PL"/>
    </w:rPr>
  </w:style>
  <w:style w:type="paragraph" w:styleId="Tekstdymka">
    <w:name w:val="Balloon Text"/>
    <w:basedOn w:val="Normalny"/>
    <w:link w:val="TekstdymkaZnak"/>
    <w:uiPriority w:val="99"/>
    <w:semiHidden/>
    <w:unhideWhenUsed/>
    <w:rsid w:val="00083F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3F59"/>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083F59"/>
    <w:pPr>
      <w:spacing w:after="0"/>
    </w:pPr>
    <w:rPr>
      <w:rFonts w:ascii="Arial" w:hAnsi="Arial"/>
      <w:b/>
      <w:bCs/>
    </w:rPr>
  </w:style>
  <w:style w:type="character" w:customStyle="1" w:styleId="TematkomentarzaZnak">
    <w:name w:val="Temat komentarza Znak"/>
    <w:basedOn w:val="TekstkomentarzaZnak"/>
    <w:link w:val="Tematkomentarza"/>
    <w:uiPriority w:val="99"/>
    <w:semiHidden/>
    <w:rsid w:val="00083F59"/>
    <w:rPr>
      <w:rFonts w:ascii="Arial" w:hAnsi="Arial"/>
      <w:b/>
      <w:bCs/>
      <w:sz w:val="20"/>
      <w:szCs w:val="20"/>
    </w:rPr>
  </w:style>
  <w:style w:type="paragraph" w:styleId="Poprawka">
    <w:name w:val="Revision"/>
    <w:hidden/>
    <w:uiPriority w:val="99"/>
    <w:semiHidden/>
    <w:rsid w:val="00083F59"/>
    <w:pPr>
      <w:spacing w:after="0" w:line="240" w:lineRule="auto"/>
    </w:pPr>
  </w:style>
  <w:style w:type="character" w:customStyle="1" w:styleId="Nierozpoznanawzmianka2">
    <w:name w:val="Nierozpoznana wzmianka2"/>
    <w:basedOn w:val="Domylnaczcionkaakapitu"/>
    <w:uiPriority w:val="99"/>
    <w:semiHidden/>
    <w:unhideWhenUsed/>
    <w:rsid w:val="00083F59"/>
    <w:rPr>
      <w:color w:val="605E5C"/>
      <w:shd w:val="clear" w:color="auto" w:fill="E1DFDD"/>
    </w:rPr>
  </w:style>
  <w:style w:type="paragraph" w:customStyle="1" w:styleId="Default">
    <w:name w:val="Default"/>
    <w:rsid w:val="00083F59"/>
    <w:pPr>
      <w:autoSpaceDE w:val="0"/>
      <w:autoSpaceDN w:val="0"/>
      <w:adjustRightInd w:val="0"/>
      <w:spacing w:after="0" w:line="240" w:lineRule="auto"/>
    </w:pPr>
    <w:rPr>
      <w:rFonts w:ascii="Calibri" w:hAnsi="Calibri" w:cs="Calibri"/>
      <w:color w:val="000000"/>
      <w:sz w:val="24"/>
      <w:szCs w:val="24"/>
    </w:rPr>
  </w:style>
  <w:style w:type="paragraph" w:customStyle="1" w:styleId="Pa4">
    <w:name w:val="Pa4"/>
    <w:basedOn w:val="Default"/>
    <w:next w:val="Default"/>
    <w:uiPriority w:val="99"/>
    <w:rsid w:val="00083F59"/>
    <w:pPr>
      <w:spacing w:line="241" w:lineRule="atLeast"/>
    </w:pPr>
    <w:rPr>
      <w:color w:val="auto"/>
    </w:rPr>
  </w:style>
  <w:style w:type="paragraph" w:customStyle="1" w:styleId="Pa19">
    <w:name w:val="Pa19"/>
    <w:basedOn w:val="Default"/>
    <w:next w:val="Default"/>
    <w:uiPriority w:val="99"/>
    <w:rsid w:val="00083F59"/>
    <w:pPr>
      <w:spacing w:line="261" w:lineRule="atLeast"/>
    </w:pPr>
    <w:rPr>
      <w:color w:val="auto"/>
    </w:rPr>
  </w:style>
  <w:style w:type="paragraph" w:customStyle="1" w:styleId="Pa5">
    <w:name w:val="Pa5"/>
    <w:basedOn w:val="Default"/>
    <w:next w:val="Default"/>
    <w:uiPriority w:val="99"/>
    <w:rsid w:val="00083F59"/>
    <w:pPr>
      <w:spacing w:line="241" w:lineRule="atLeast"/>
    </w:pPr>
    <w:rPr>
      <w:color w:val="auto"/>
    </w:rPr>
  </w:style>
  <w:style w:type="character" w:styleId="UyteHipercze">
    <w:name w:val="FollowedHyperlink"/>
    <w:basedOn w:val="Domylnaczcionkaakapitu"/>
    <w:uiPriority w:val="99"/>
    <w:semiHidden/>
    <w:unhideWhenUsed/>
    <w:rsid w:val="00083F59"/>
    <w:rPr>
      <w:color w:val="954F72" w:themeColor="followedHyperlink"/>
      <w:u w:val="single"/>
    </w:rPr>
  </w:style>
  <w:style w:type="paragraph" w:styleId="Spistreci2">
    <w:name w:val="toc 2"/>
    <w:basedOn w:val="Normalny"/>
    <w:next w:val="Normalny"/>
    <w:autoRedefine/>
    <w:uiPriority w:val="39"/>
    <w:unhideWhenUsed/>
    <w:rsid w:val="00083F59"/>
    <w:pPr>
      <w:spacing w:after="100" w:line="360" w:lineRule="auto"/>
      <w:ind w:left="240"/>
    </w:pPr>
    <w:rPr>
      <w:rFonts w:ascii="Arial" w:hAnsi="Arial"/>
      <w:sz w:val="24"/>
    </w:rPr>
  </w:style>
  <w:style w:type="paragraph" w:styleId="Spistreci3">
    <w:name w:val="toc 3"/>
    <w:basedOn w:val="Normalny"/>
    <w:next w:val="Normalny"/>
    <w:autoRedefine/>
    <w:uiPriority w:val="39"/>
    <w:unhideWhenUsed/>
    <w:rsid w:val="00083F59"/>
    <w:pPr>
      <w:spacing w:after="100" w:line="360" w:lineRule="auto"/>
      <w:ind w:left="480"/>
    </w:pPr>
    <w:rPr>
      <w:rFonts w:ascii="Arial" w:hAnsi="Arial"/>
      <w:sz w:val="24"/>
    </w:rPr>
  </w:style>
  <w:style w:type="character" w:styleId="Nierozpoznanawzmianka">
    <w:name w:val="Unresolved Mention"/>
    <w:basedOn w:val="Domylnaczcionkaakapitu"/>
    <w:uiPriority w:val="99"/>
    <w:semiHidden/>
    <w:unhideWhenUsed/>
    <w:rsid w:val="0030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8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cag.lepszyweb.pl/"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pcz.pl/dostepnosc-cyfrow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Inne%20komputery\Moje%20urz&#261;dzenie%20Laptop\Projekt%20Uczelnia%20Dost&#281;pna\Procedury%20dla%20PCz\instrukcja%20u&#380;ywania%20i%20link%20do%20pobrania%20CCA%20-%20https:\pad.widzialni.org\index.php%3fp=new&amp;idg=mg,13&amp;id=551" TargetMode="External"/><Relationship Id="rId24" Type="http://schemas.openxmlformats.org/officeDocument/2006/relationships/hyperlink" Target="https://isap.sejm.gov.pl/isap.nsf/DocDetails.xsp?id=WDU20190000848" TargetMode="External"/><Relationship Id="rId5" Type="http://schemas.openxmlformats.org/officeDocument/2006/relationships/webSettings" Target="webSettings.xml"/><Relationship Id="rId15" Type="http://schemas.openxmlformats.org/officeDocument/2006/relationships/hyperlink" Target="https://pcz.pl/kandydat/informacje-ogolne" TargetMode="External"/><Relationship Id="rId23" Type="http://schemas.openxmlformats.org/officeDocument/2006/relationships/hyperlink" Target="https://www.w3.org/Translations/WCAG21-pl/" TargetMode="External"/><Relationship Id="rId10" Type="http://schemas.openxmlformats.org/officeDocument/2006/relationships/image" Target="media/image3.png"/><Relationship Id="rId19" Type="http://schemas.openxmlformats.org/officeDocument/2006/relationships/hyperlink" Target="https://pcz.pl/dostepnosc-cyfrow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cz.pl/1S23Qct4dqaS" TargetMode="External"/><Relationship Id="rId22" Type="http://schemas.openxmlformats.org/officeDocument/2006/relationships/hyperlink" Target="https://www.gov.pl/web/dostepnosc-cyfrowa"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13FB9-B036-4604-A502-00A50DA5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3852</Words>
  <Characters>23112</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Wąsowicz</dc:creator>
  <cp:keywords/>
  <dc:description/>
  <cp:lastModifiedBy>Piotr Kupczak</cp:lastModifiedBy>
  <cp:revision>7</cp:revision>
  <cp:lastPrinted>2021-09-21T08:57:00Z</cp:lastPrinted>
  <dcterms:created xsi:type="dcterms:W3CDTF">2022-05-29T22:04:00Z</dcterms:created>
  <dcterms:modified xsi:type="dcterms:W3CDTF">2022-05-29T22:21:00Z</dcterms:modified>
</cp:coreProperties>
</file>