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CDA4F" w14:textId="77777777" w:rsidR="00390F27" w:rsidRPr="003421B4" w:rsidRDefault="00390F27">
      <w:pPr>
        <w:rPr>
          <w:rFonts w:ascii="Arial" w:hAnsi="Arial" w:cs="Arial"/>
          <w:lang w:val="en-GB"/>
        </w:rPr>
      </w:pPr>
      <w:bookmarkStart w:id="0" w:name="Xf51e2a6bf26b20ec39a1fef35e4f6b840e0444a"/>
    </w:p>
    <w:p w14:paraId="4C3478A5" w14:textId="77777777" w:rsidR="00390F27" w:rsidRPr="003421B4" w:rsidRDefault="00390F27">
      <w:pPr>
        <w:rPr>
          <w:rFonts w:ascii="Arial" w:hAnsi="Arial" w:cs="Arial"/>
          <w:b/>
          <w:lang w:val="en-GB"/>
        </w:rPr>
      </w:pPr>
    </w:p>
    <w:p w14:paraId="0333DFB3" w14:textId="77777777" w:rsidR="0053189F" w:rsidRDefault="004E7519" w:rsidP="004E7519">
      <w:pPr>
        <w:spacing w:after="120"/>
        <w:rPr>
          <w:rFonts w:ascii="Arial" w:hAnsi="Arial" w:cs="Arial"/>
          <w:b/>
          <w:lang w:val="en-GB"/>
        </w:rPr>
      </w:pPr>
      <w:r>
        <w:rPr>
          <w:rFonts w:ascii="Arial" w:hAnsi="Arial" w:cs="Arial"/>
          <w:b/>
          <w:lang w:val="en-GB"/>
        </w:rPr>
        <w:t xml:space="preserve">The binding regulations constitute </w:t>
      </w:r>
    </w:p>
    <w:p w14:paraId="6FE16B88" w14:textId="4B793004" w:rsidR="004E7519" w:rsidRDefault="004E7519" w:rsidP="004E7519">
      <w:pPr>
        <w:spacing w:after="120"/>
        <w:rPr>
          <w:rFonts w:ascii="Arial" w:hAnsi="Arial" w:cs="Arial"/>
          <w:b/>
          <w:lang w:val="en-GB"/>
        </w:rPr>
      </w:pPr>
      <w:bookmarkStart w:id="1" w:name="_GoBack"/>
      <w:bookmarkEnd w:id="1"/>
      <w:r>
        <w:rPr>
          <w:rFonts w:ascii="Arial" w:hAnsi="Arial" w:cs="Arial"/>
          <w:b/>
          <w:lang w:val="en-GB"/>
        </w:rPr>
        <w:t xml:space="preserve">the Appendix to the Ordinance of the Rector </w:t>
      </w:r>
    </w:p>
    <w:p w14:paraId="6D93955B" w14:textId="77777777" w:rsidR="004E7519" w:rsidRDefault="004E7519" w:rsidP="004E7519">
      <w:pPr>
        <w:spacing w:after="120"/>
        <w:rPr>
          <w:rFonts w:ascii="Arial" w:hAnsi="Arial" w:cs="Arial"/>
          <w:b/>
          <w:lang w:val="en-GB"/>
        </w:rPr>
      </w:pPr>
      <w:proofErr w:type="gramStart"/>
      <w:r>
        <w:rPr>
          <w:rFonts w:ascii="Arial" w:hAnsi="Arial" w:cs="Arial"/>
          <w:b/>
          <w:lang w:val="en-GB"/>
        </w:rPr>
        <w:t>of</w:t>
      </w:r>
      <w:proofErr w:type="gramEnd"/>
      <w:r>
        <w:rPr>
          <w:rFonts w:ascii="Arial" w:hAnsi="Arial" w:cs="Arial"/>
          <w:b/>
          <w:lang w:val="en-GB"/>
        </w:rPr>
        <w:t xml:space="preserve"> Czestochowa University of Technology No. 132/2025 </w:t>
      </w:r>
    </w:p>
    <w:p w14:paraId="3CFE7DB8" w14:textId="5FF3C517" w:rsidR="004E7519" w:rsidRDefault="004E7519" w:rsidP="004E7519">
      <w:pPr>
        <w:spacing w:after="120"/>
        <w:rPr>
          <w:rFonts w:ascii="Arial" w:hAnsi="Arial" w:cs="Arial"/>
          <w:b/>
          <w:lang w:val="en-GB"/>
        </w:rPr>
      </w:pPr>
      <w:proofErr w:type="gramStart"/>
      <w:r>
        <w:rPr>
          <w:rFonts w:ascii="Arial" w:hAnsi="Arial" w:cs="Arial"/>
          <w:b/>
          <w:lang w:val="en-GB"/>
        </w:rPr>
        <w:t>of</w:t>
      </w:r>
      <w:proofErr w:type="gramEnd"/>
      <w:r>
        <w:rPr>
          <w:rFonts w:ascii="Arial" w:hAnsi="Arial" w:cs="Arial"/>
          <w:b/>
          <w:lang w:val="en-GB"/>
        </w:rPr>
        <w:t xml:space="preserve"> 29 October 2025 drawn up in the Polish language.</w:t>
      </w:r>
    </w:p>
    <w:p w14:paraId="4422C20A" w14:textId="39F16737" w:rsidR="004E7519" w:rsidRDefault="004E7519" w:rsidP="00390F27">
      <w:pPr>
        <w:spacing w:after="120"/>
        <w:rPr>
          <w:rFonts w:ascii="Arial" w:hAnsi="Arial" w:cs="Arial"/>
          <w:b/>
          <w:lang w:val="en-GB"/>
        </w:rPr>
      </w:pPr>
    </w:p>
    <w:p w14:paraId="7D11866A" w14:textId="77777777" w:rsidR="004E7519" w:rsidRDefault="004E7519" w:rsidP="00390F27">
      <w:pPr>
        <w:spacing w:after="120"/>
        <w:rPr>
          <w:rFonts w:ascii="Arial" w:hAnsi="Arial" w:cs="Arial"/>
          <w:b/>
          <w:lang w:val="en-GB"/>
        </w:rPr>
      </w:pPr>
    </w:p>
    <w:p w14:paraId="069228D9" w14:textId="3A0DF2A7" w:rsidR="00390F27" w:rsidRPr="003421B4" w:rsidRDefault="00390F27" w:rsidP="00390F27">
      <w:pPr>
        <w:spacing w:after="120"/>
        <w:rPr>
          <w:rFonts w:ascii="Arial" w:hAnsi="Arial" w:cs="Arial"/>
          <w:b/>
          <w:lang w:val="en-GB"/>
        </w:rPr>
      </w:pPr>
      <w:r w:rsidRPr="003421B4">
        <w:rPr>
          <w:rFonts w:ascii="Arial" w:hAnsi="Arial" w:cs="Arial"/>
          <w:b/>
          <w:lang w:val="en-GB"/>
        </w:rPr>
        <w:t xml:space="preserve">The translation into English is for reference only. </w:t>
      </w:r>
    </w:p>
    <w:p w14:paraId="01CE8D12" w14:textId="77777777" w:rsidR="00390F27" w:rsidRPr="003421B4" w:rsidRDefault="00390F27" w:rsidP="00390F27">
      <w:pPr>
        <w:spacing w:after="120"/>
        <w:rPr>
          <w:rFonts w:ascii="Arial" w:hAnsi="Arial" w:cs="Arial"/>
          <w:b/>
          <w:lang w:val="en-GB"/>
        </w:rPr>
      </w:pPr>
      <w:r w:rsidRPr="003421B4">
        <w:rPr>
          <w:rFonts w:ascii="Arial" w:hAnsi="Arial" w:cs="Arial"/>
          <w:b/>
          <w:lang w:val="en-GB"/>
        </w:rPr>
        <w:t xml:space="preserve">It is not an internal legal act of Czestochowa University </w:t>
      </w:r>
    </w:p>
    <w:p w14:paraId="6314AC79" w14:textId="77777777" w:rsidR="00390F27" w:rsidRPr="003421B4" w:rsidRDefault="00390F27" w:rsidP="00390F27">
      <w:pPr>
        <w:spacing w:after="120"/>
        <w:rPr>
          <w:rFonts w:ascii="Arial" w:hAnsi="Arial" w:cs="Arial"/>
          <w:b/>
          <w:lang w:val="en-GB"/>
        </w:rPr>
      </w:pPr>
      <w:r w:rsidRPr="003421B4">
        <w:rPr>
          <w:rFonts w:ascii="Arial" w:hAnsi="Arial" w:cs="Arial"/>
          <w:b/>
          <w:lang w:val="en-GB"/>
        </w:rPr>
        <w:t xml:space="preserve">of Technology and does not provide the basis </w:t>
      </w:r>
    </w:p>
    <w:p w14:paraId="22741DEF" w14:textId="177A324F" w:rsidR="00390F27" w:rsidRPr="003421B4" w:rsidRDefault="00390F27" w:rsidP="00390F27">
      <w:pPr>
        <w:spacing w:after="120"/>
        <w:rPr>
          <w:rFonts w:ascii="Arial" w:hAnsi="Arial" w:cs="Arial"/>
          <w:b/>
          <w:lang w:val="en-GB"/>
        </w:rPr>
      </w:pPr>
      <w:r w:rsidRPr="003421B4">
        <w:rPr>
          <w:rFonts w:ascii="Arial" w:hAnsi="Arial" w:cs="Arial"/>
          <w:b/>
          <w:lang w:val="en-GB"/>
        </w:rPr>
        <w:t>for the rights and obligations.</w:t>
      </w:r>
      <w:r w:rsidRPr="003421B4">
        <w:rPr>
          <w:rFonts w:ascii="Arial" w:hAnsi="Arial" w:cs="Arial"/>
          <w:b/>
          <w:lang w:val="en-GB"/>
        </w:rPr>
        <w:br w:type="page"/>
      </w:r>
    </w:p>
    <w:p w14:paraId="07DF4BC5" w14:textId="0B24EC6E" w:rsidR="00A47EFC" w:rsidRPr="003421B4" w:rsidRDefault="00136786" w:rsidP="00AD2B7B">
      <w:pPr>
        <w:spacing w:after="600" w:line="360" w:lineRule="auto"/>
        <w:jc w:val="right"/>
        <w:rPr>
          <w:rFonts w:ascii="Arial" w:hAnsi="Arial" w:cs="Arial"/>
          <w:lang w:val="en-GB"/>
        </w:rPr>
      </w:pPr>
      <w:r w:rsidRPr="003421B4">
        <w:rPr>
          <w:rFonts w:ascii="Arial" w:hAnsi="Arial" w:cs="Arial"/>
          <w:lang w:val="en-GB"/>
        </w:rPr>
        <w:lastRenderedPageBreak/>
        <w:t>Appendix to ORDINANCE No.</w:t>
      </w:r>
      <w:r w:rsidR="00CB59A3" w:rsidRPr="003421B4">
        <w:rPr>
          <w:rFonts w:ascii="Arial" w:hAnsi="Arial" w:cs="Arial"/>
          <w:lang w:val="en-GB"/>
        </w:rPr>
        <w:t xml:space="preserve"> 132/2025 </w:t>
      </w:r>
      <w:r w:rsidRPr="003421B4">
        <w:rPr>
          <w:rFonts w:ascii="Arial" w:hAnsi="Arial" w:cs="Arial"/>
          <w:lang w:val="en-GB"/>
        </w:rPr>
        <w:t>of the Rector of CUT</w:t>
      </w:r>
    </w:p>
    <w:p w14:paraId="3DF1DC1F" w14:textId="1CE9E267" w:rsidR="009B2147" w:rsidRPr="003421B4" w:rsidRDefault="00390F27" w:rsidP="00390F27">
      <w:pPr>
        <w:pStyle w:val="Nagwek1"/>
        <w:spacing w:before="0" w:after="360" w:line="360" w:lineRule="auto"/>
        <w:jc w:val="center"/>
        <w:rPr>
          <w:rFonts w:cs="Arial"/>
          <w:caps w:val="0"/>
          <w:sz w:val="24"/>
          <w:szCs w:val="24"/>
          <w:lang w:val="en-GB"/>
        </w:rPr>
      </w:pPr>
      <w:bookmarkStart w:id="2" w:name="słownik"/>
      <w:r w:rsidRPr="003421B4">
        <w:rPr>
          <w:rFonts w:cs="Arial"/>
          <w:caps w:val="0"/>
          <w:sz w:val="24"/>
          <w:szCs w:val="24"/>
          <w:lang w:val="en-GB"/>
        </w:rPr>
        <w:t>Regulations for the Implementation of the Erasmus+ Programme Action 1                  at Czestochowa University of Technology</w:t>
      </w:r>
    </w:p>
    <w:p w14:paraId="3CDA1FE3" w14:textId="279BB1E4" w:rsidR="0058613C" w:rsidRPr="003421B4" w:rsidRDefault="00390F27" w:rsidP="00AD2B7B">
      <w:pPr>
        <w:pStyle w:val="Tekstpodstawowy"/>
        <w:spacing w:before="0" w:after="0" w:line="360" w:lineRule="auto"/>
        <w:jc w:val="both"/>
        <w:rPr>
          <w:rFonts w:ascii="Arial" w:hAnsi="Arial" w:cs="Arial"/>
          <w:b/>
          <w:lang w:val="en-GB"/>
        </w:rPr>
      </w:pPr>
      <w:r w:rsidRPr="003421B4">
        <w:rPr>
          <w:rFonts w:ascii="Arial" w:hAnsi="Arial" w:cs="Arial"/>
          <w:b/>
          <w:lang w:val="en-GB"/>
        </w:rPr>
        <w:t>Glossary:</w:t>
      </w:r>
    </w:p>
    <w:p w14:paraId="38B0FA20" w14:textId="28828B15"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BIP</w:t>
      </w:r>
      <w:r w:rsidR="009106FF" w:rsidRPr="003421B4">
        <w:rPr>
          <w:rFonts w:ascii="Arial" w:hAnsi="Arial" w:cs="Arial"/>
          <w:lang w:val="en-GB"/>
        </w:rPr>
        <w:t xml:space="preserve"> – Blended Intensive Program</w:t>
      </w:r>
      <w:r w:rsidR="00136786" w:rsidRPr="003421B4">
        <w:rPr>
          <w:rFonts w:ascii="Arial" w:hAnsi="Arial" w:cs="Arial"/>
          <w:lang w:val="en-GB"/>
        </w:rPr>
        <w:t>me</w:t>
      </w:r>
      <w:r w:rsidR="009106FF" w:rsidRPr="003421B4">
        <w:rPr>
          <w:rFonts w:ascii="Arial" w:hAnsi="Arial" w:cs="Arial"/>
          <w:lang w:val="en-GB"/>
        </w:rPr>
        <w:t xml:space="preserve"> – short-term </w:t>
      </w:r>
      <w:r w:rsidR="00390F27" w:rsidRPr="003421B4">
        <w:rPr>
          <w:rFonts w:ascii="Arial" w:hAnsi="Arial" w:cs="Arial"/>
          <w:lang w:val="en-GB"/>
        </w:rPr>
        <w:t>mobility – blended intensive courses</w:t>
      </w:r>
      <w:r w:rsidR="008A259A" w:rsidRPr="003421B4">
        <w:rPr>
          <w:rFonts w:ascii="Arial" w:hAnsi="Arial" w:cs="Arial"/>
          <w:lang w:val="en-GB"/>
        </w:rPr>
        <w:t>;</w:t>
      </w:r>
    </w:p>
    <w:p w14:paraId="5A0CF592" w14:textId="7552E434"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CA</w:t>
      </w:r>
      <w:r w:rsidRPr="003421B4">
        <w:rPr>
          <w:rFonts w:ascii="Arial" w:hAnsi="Arial" w:cs="Arial"/>
          <w:lang w:val="en-GB"/>
        </w:rPr>
        <w:t xml:space="preserve"> </w:t>
      </w:r>
      <w:r w:rsidR="004C0D7B" w:rsidRPr="003421B4">
        <w:rPr>
          <w:rFonts w:ascii="Arial" w:hAnsi="Arial" w:cs="Arial"/>
          <w:lang w:val="en-GB"/>
        </w:rPr>
        <w:t>–</w:t>
      </w:r>
      <w:r w:rsidRPr="003421B4">
        <w:rPr>
          <w:rFonts w:ascii="Arial" w:hAnsi="Arial" w:cs="Arial"/>
          <w:lang w:val="en-GB"/>
        </w:rPr>
        <w:t xml:space="preserve"> </w:t>
      </w:r>
      <w:r w:rsidR="00390F27" w:rsidRPr="003421B4">
        <w:rPr>
          <w:rFonts w:ascii="Arial" w:hAnsi="Arial" w:cs="Arial"/>
          <w:lang w:val="en-GB"/>
        </w:rPr>
        <w:t xml:space="preserve">certificate confirming the completion of mobility by the Participant, including the exact start and end dates </w:t>
      </w:r>
      <w:r w:rsidR="00C861AA" w:rsidRPr="003421B4">
        <w:rPr>
          <w:rFonts w:ascii="Arial" w:hAnsi="Arial" w:cs="Arial"/>
          <w:lang w:val="en-GB"/>
        </w:rPr>
        <w:t>(Certificate of Attendance or Letter of Confirmation);</w:t>
      </w:r>
      <w:r w:rsidR="00390F27" w:rsidRPr="003421B4">
        <w:rPr>
          <w:rFonts w:ascii="Arial" w:hAnsi="Arial" w:cs="Arial"/>
          <w:lang w:val="en-GB"/>
        </w:rPr>
        <w:t xml:space="preserve"> </w:t>
      </w:r>
    </w:p>
    <w:p w14:paraId="52052D5E" w14:textId="47AB784B"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proofErr w:type="spellStart"/>
      <w:r w:rsidRPr="003421B4">
        <w:rPr>
          <w:rFonts w:ascii="Arial" w:hAnsi="Arial" w:cs="Arial"/>
          <w:b/>
          <w:bCs/>
          <w:lang w:val="en-GB"/>
        </w:rPr>
        <w:t>CHtoLA</w:t>
      </w:r>
      <w:proofErr w:type="spellEnd"/>
      <w:r w:rsidRPr="003421B4">
        <w:rPr>
          <w:rFonts w:ascii="Arial" w:hAnsi="Arial" w:cs="Arial"/>
          <w:lang w:val="en-GB"/>
        </w:rPr>
        <w:t xml:space="preserve"> </w:t>
      </w:r>
      <w:r w:rsidR="00277BF9" w:rsidRPr="003421B4">
        <w:rPr>
          <w:rFonts w:ascii="Arial" w:hAnsi="Arial" w:cs="Arial"/>
          <w:lang w:val="en-GB"/>
        </w:rPr>
        <w:t>–</w:t>
      </w:r>
      <w:r w:rsidR="00C861AA" w:rsidRPr="003421B4">
        <w:rPr>
          <w:rFonts w:ascii="Arial" w:hAnsi="Arial" w:cs="Arial"/>
          <w:lang w:val="en-GB"/>
        </w:rPr>
        <w:t xml:space="preserve"> </w:t>
      </w:r>
      <w:r w:rsidRPr="003421B4">
        <w:rPr>
          <w:rFonts w:ascii="Arial" w:hAnsi="Arial" w:cs="Arial"/>
          <w:lang w:val="en-GB"/>
        </w:rPr>
        <w:t>Changes to Learning Agreement</w:t>
      </w:r>
      <w:r w:rsidR="001A5AA5" w:rsidRPr="003421B4">
        <w:rPr>
          <w:rFonts w:ascii="Arial" w:hAnsi="Arial" w:cs="Arial"/>
          <w:lang w:val="en-GB"/>
        </w:rPr>
        <w:t xml:space="preserve"> </w:t>
      </w:r>
      <w:r w:rsidR="00EA40E0" w:rsidRPr="003421B4">
        <w:rPr>
          <w:rFonts w:ascii="Arial" w:hAnsi="Arial" w:cs="Arial"/>
          <w:lang w:val="en-GB"/>
        </w:rPr>
        <w:t>/</w:t>
      </w:r>
      <w:r w:rsidR="001A5AA5" w:rsidRPr="003421B4">
        <w:rPr>
          <w:rFonts w:ascii="Arial" w:hAnsi="Arial" w:cs="Arial"/>
          <w:lang w:val="en-GB"/>
        </w:rPr>
        <w:t xml:space="preserve"> </w:t>
      </w:r>
      <w:r w:rsidR="00EA40E0" w:rsidRPr="003421B4">
        <w:rPr>
          <w:rFonts w:ascii="Arial" w:hAnsi="Arial" w:cs="Arial"/>
          <w:lang w:val="en-GB"/>
        </w:rPr>
        <w:t>During Mobility Changes</w:t>
      </w:r>
      <w:r w:rsidR="00277BF9" w:rsidRPr="003421B4">
        <w:rPr>
          <w:rFonts w:ascii="Arial" w:hAnsi="Arial" w:cs="Arial"/>
          <w:lang w:val="en-GB"/>
        </w:rPr>
        <w:t>;</w:t>
      </w:r>
    </w:p>
    <w:p w14:paraId="5614DB14" w14:textId="3C561FA3" w:rsidR="00D03E1A" w:rsidRPr="003421B4" w:rsidRDefault="006C0B71"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ISO</w:t>
      </w:r>
      <w:r w:rsidR="00D03E1A" w:rsidRPr="003421B4">
        <w:rPr>
          <w:rFonts w:ascii="Arial" w:hAnsi="Arial" w:cs="Arial"/>
          <w:lang w:val="en-GB"/>
        </w:rPr>
        <w:t xml:space="preserve"> </w:t>
      </w:r>
      <w:r w:rsidR="00277BF9" w:rsidRPr="003421B4">
        <w:rPr>
          <w:rFonts w:ascii="Arial" w:hAnsi="Arial" w:cs="Arial"/>
          <w:lang w:val="en-GB"/>
        </w:rPr>
        <w:t>–</w:t>
      </w:r>
      <w:r w:rsidR="00D03E1A" w:rsidRPr="003421B4">
        <w:rPr>
          <w:rFonts w:ascii="Arial" w:hAnsi="Arial" w:cs="Arial"/>
          <w:lang w:val="en-GB"/>
        </w:rPr>
        <w:t xml:space="preserve"> </w:t>
      </w:r>
      <w:r w:rsidR="00C861AA" w:rsidRPr="003421B4">
        <w:rPr>
          <w:rFonts w:ascii="Arial" w:hAnsi="Arial" w:cs="Arial"/>
          <w:lang w:val="en-GB"/>
        </w:rPr>
        <w:t>International Students Office</w:t>
      </w:r>
      <w:r w:rsidR="00277BF9" w:rsidRPr="003421B4">
        <w:rPr>
          <w:rFonts w:ascii="Arial" w:hAnsi="Arial" w:cs="Arial"/>
          <w:lang w:val="en-GB"/>
        </w:rPr>
        <w:t>;</w:t>
      </w:r>
    </w:p>
    <w:p w14:paraId="60740121" w14:textId="3CA31D42" w:rsidR="004D477D" w:rsidRPr="003421B4" w:rsidRDefault="004D477D" w:rsidP="00AD2B7B">
      <w:pPr>
        <w:pStyle w:val="Compact"/>
        <w:numPr>
          <w:ilvl w:val="0"/>
          <w:numId w:val="1"/>
        </w:numPr>
        <w:spacing w:before="0" w:after="0" w:line="360" w:lineRule="auto"/>
        <w:ind w:left="426" w:hanging="426"/>
        <w:jc w:val="both"/>
        <w:rPr>
          <w:rFonts w:ascii="Arial" w:hAnsi="Arial" w:cs="Arial"/>
          <w:lang w:val="en-GB"/>
        </w:rPr>
      </w:pPr>
      <w:bookmarkStart w:id="3" w:name="_Hlk212621291"/>
      <w:r w:rsidRPr="003421B4">
        <w:rPr>
          <w:rFonts w:ascii="Arial" w:hAnsi="Arial" w:cs="Arial"/>
          <w:b/>
          <w:bCs/>
          <w:lang w:val="en-GB"/>
        </w:rPr>
        <w:t>D</w:t>
      </w:r>
      <w:r w:rsidR="004F189E" w:rsidRPr="003421B4">
        <w:rPr>
          <w:rFonts w:ascii="Arial" w:hAnsi="Arial" w:cs="Arial"/>
          <w:b/>
          <w:bCs/>
          <w:lang w:val="en-GB"/>
        </w:rPr>
        <w:t>ean</w:t>
      </w:r>
      <w:r w:rsidRPr="003421B4">
        <w:rPr>
          <w:rFonts w:ascii="Arial" w:hAnsi="Arial" w:cs="Arial"/>
          <w:bCs/>
          <w:lang w:val="en-GB"/>
        </w:rPr>
        <w:t xml:space="preserve"> – </w:t>
      </w:r>
      <w:r w:rsidR="009106FF" w:rsidRPr="003421B4">
        <w:rPr>
          <w:rFonts w:ascii="Arial" w:hAnsi="Arial" w:cs="Arial"/>
          <w:bCs/>
          <w:lang w:val="en-GB"/>
        </w:rPr>
        <w:t>t</w:t>
      </w:r>
      <w:r w:rsidR="004F189E" w:rsidRPr="003421B4">
        <w:rPr>
          <w:rFonts w:ascii="Arial" w:hAnsi="Arial" w:cs="Arial"/>
          <w:bCs/>
          <w:lang w:val="en-GB"/>
        </w:rPr>
        <w:t>he dean of a given faculty or a person authorized to perform the dean’s duties within the indicated scope (in accordance with the delegation rules in force at Czestochowa University of Technology). With regard to units indicated in the university structure other than faculties – the head of a given unit, and with regard to the heads of such units – their direct supervisor</w:t>
      </w:r>
      <w:r w:rsidR="00277BF9" w:rsidRPr="003421B4">
        <w:rPr>
          <w:rFonts w:ascii="Arial" w:hAnsi="Arial" w:cs="Arial"/>
          <w:bCs/>
          <w:lang w:val="en-GB"/>
        </w:rPr>
        <w:t>;</w:t>
      </w:r>
    </w:p>
    <w:bookmarkEnd w:id="3"/>
    <w:p w14:paraId="79716D6D" w14:textId="7F17C697"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EWP</w:t>
      </w:r>
      <w:r w:rsidRPr="003421B4">
        <w:rPr>
          <w:rFonts w:ascii="Arial" w:hAnsi="Arial" w:cs="Arial"/>
          <w:bCs/>
          <w:lang w:val="en-GB"/>
        </w:rPr>
        <w:t xml:space="preserve"> </w:t>
      </w:r>
      <w:r w:rsidR="005665AF" w:rsidRPr="003421B4">
        <w:rPr>
          <w:rFonts w:ascii="Arial" w:hAnsi="Arial" w:cs="Arial"/>
          <w:lang w:val="en-GB"/>
        </w:rPr>
        <w:t>–</w:t>
      </w:r>
      <w:r w:rsidR="009106FF" w:rsidRPr="003421B4">
        <w:rPr>
          <w:rFonts w:ascii="Arial" w:hAnsi="Arial" w:cs="Arial"/>
          <w:lang w:val="en-GB"/>
        </w:rPr>
        <w:t xml:space="preserve"> Erasmus Without Paper</w:t>
      </w:r>
      <w:r w:rsidRPr="003421B4">
        <w:rPr>
          <w:rFonts w:ascii="Arial" w:hAnsi="Arial" w:cs="Arial"/>
          <w:lang w:val="en-GB"/>
        </w:rPr>
        <w:t xml:space="preserve"> – </w:t>
      </w:r>
      <w:r w:rsidR="009106FF" w:rsidRPr="003421B4">
        <w:rPr>
          <w:rFonts w:ascii="Arial" w:hAnsi="Arial" w:cs="Arial"/>
          <w:lang w:val="en-GB"/>
        </w:rPr>
        <w:t>a digital network and infrastructure supporting electronic exchange of documents and data between universities within the Erasmus+ Programme, replacing traditional paper-based document circulation</w:t>
      </w:r>
      <w:r w:rsidR="005665AF" w:rsidRPr="003421B4">
        <w:rPr>
          <w:rFonts w:ascii="Arial" w:hAnsi="Arial" w:cs="Arial"/>
          <w:lang w:val="en-GB"/>
        </w:rPr>
        <w:t>;</w:t>
      </w:r>
    </w:p>
    <w:p w14:paraId="541254FA" w14:textId="36B77397" w:rsidR="001324F6" w:rsidRPr="003421B4" w:rsidRDefault="009106FF" w:rsidP="00AD2B7B">
      <w:pPr>
        <w:pStyle w:val="Compact"/>
        <w:numPr>
          <w:ilvl w:val="0"/>
          <w:numId w:val="1"/>
        </w:numPr>
        <w:spacing w:before="0" w:after="0" w:line="360" w:lineRule="auto"/>
        <w:ind w:left="425" w:hanging="425"/>
        <w:jc w:val="both"/>
        <w:rPr>
          <w:rFonts w:ascii="Arial" w:hAnsi="Arial" w:cs="Arial"/>
          <w:lang w:val="en-GB"/>
        </w:rPr>
      </w:pPr>
      <w:bookmarkStart w:id="4" w:name="_Hlk212621298"/>
      <w:r w:rsidRPr="003421B4">
        <w:rPr>
          <w:rFonts w:ascii="Arial" w:hAnsi="Arial" w:cs="Arial"/>
          <w:b/>
          <w:bCs/>
          <w:lang w:val="en-GB"/>
        </w:rPr>
        <w:t>Head of Department</w:t>
      </w:r>
      <w:r w:rsidR="001324F6" w:rsidRPr="003421B4">
        <w:rPr>
          <w:rFonts w:ascii="Arial" w:hAnsi="Arial" w:cs="Arial"/>
          <w:lang w:val="en-GB"/>
        </w:rPr>
        <w:t xml:space="preserve"> – </w:t>
      </w:r>
      <w:r w:rsidRPr="003421B4">
        <w:rPr>
          <w:rFonts w:ascii="Arial" w:hAnsi="Arial" w:cs="Arial"/>
          <w:lang w:val="en-GB"/>
        </w:rPr>
        <w:t>with regard to documents of employees employed within faculty structures – the head of a given department. With regard to documents of persons working within university units not forming part of faculty structures – the direct supervisor or head of a given unit</w:t>
      </w:r>
      <w:r w:rsidR="005665AF" w:rsidRPr="003421B4">
        <w:rPr>
          <w:rFonts w:ascii="Arial" w:hAnsi="Arial" w:cs="Arial"/>
          <w:lang w:val="en-GB"/>
        </w:rPr>
        <w:t>;</w:t>
      </w:r>
    </w:p>
    <w:bookmarkEnd w:id="4"/>
    <w:p w14:paraId="650B3B6A" w14:textId="2A4FE662" w:rsidR="00D03E1A" w:rsidRPr="003421B4" w:rsidRDefault="0097158F" w:rsidP="00AD2B7B">
      <w:pPr>
        <w:pStyle w:val="Compact"/>
        <w:numPr>
          <w:ilvl w:val="0"/>
          <w:numId w:val="1"/>
        </w:numPr>
        <w:spacing w:before="0" w:after="0" w:line="360" w:lineRule="auto"/>
        <w:ind w:left="425" w:hanging="425"/>
        <w:jc w:val="both"/>
        <w:rPr>
          <w:rFonts w:ascii="Arial" w:hAnsi="Arial" w:cs="Arial"/>
          <w:lang w:val="en-GB"/>
        </w:rPr>
      </w:pPr>
      <w:r w:rsidRPr="003421B4">
        <w:rPr>
          <w:rFonts w:ascii="Arial" w:hAnsi="Arial" w:cs="Arial"/>
          <w:b/>
          <w:bCs/>
          <w:lang w:val="en-GB"/>
        </w:rPr>
        <w:t xml:space="preserve">Committee </w:t>
      </w:r>
      <w:r w:rsidRPr="003421B4">
        <w:rPr>
          <w:rFonts w:ascii="Arial" w:hAnsi="Arial" w:cs="Arial"/>
          <w:bCs/>
          <w:lang w:val="en-GB"/>
        </w:rPr>
        <w:t xml:space="preserve">– </w:t>
      </w:r>
      <w:r w:rsidR="001A5AA5" w:rsidRPr="003421B4">
        <w:rPr>
          <w:rFonts w:ascii="Arial" w:hAnsi="Arial" w:cs="Arial"/>
          <w:bCs/>
          <w:lang w:val="en-GB"/>
        </w:rPr>
        <w:t>Institutional Committee of the Programme</w:t>
      </w:r>
      <w:r w:rsidR="005665AF" w:rsidRPr="003421B4">
        <w:rPr>
          <w:rFonts w:ascii="Arial" w:hAnsi="Arial" w:cs="Arial"/>
          <w:lang w:val="en-GB"/>
        </w:rPr>
        <w:t>;</w:t>
      </w:r>
    </w:p>
    <w:p w14:paraId="24C24FED" w14:textId="74A1381A" w:rsidR="00D03E1A" w:rsidRPr="003421B4" w:rsidRDefault="001A5AA5" w:rsidP="00AD2B7B">
      <w:pPr>
        <w:pStyle w:val="Compact"/>
        <w:numPr>
          <w:ilvl w:val="0"/>
          <w:numId w:val="1"/>
        </w:numPr>
        <w:spacing w:before="0" w:after="0" w:line="360" w:lineRule="auto"/>
        <w:ind w:left="425" w:hanging="425"/>
        <w:jc w:val="both"/>
        <w:rPr>
          <w:rFonts w:ascii="Arial" w:hAnsi="Arial" w:cs="Arial"/>
          <w:lang w:val="en-GB"/>
        </w:rPr>
      </w:pPr>
      <w:r w:rsidRPr="003421B4">
        <w:rPr>
          <w:rFonts w:ascii="Arial" w:hAnsi="Arial" w:cs="Arial"/>
          <w:b/>
          <w:bCs/>
          <w:lang w:val="en-GB"/>
        </w:rPr>
        <w:t>IC</w:t>
      </w:r>
      <w:r w:rsidR="0097158F" w:rsidRPr="003421B4">
        <w:rPr>
          <w:rFonts w:ascii="Arial" w:hAnsi="Arial" w:cs="Arial"/>
          <w:b/>
          <w:bCs/>
          <w:lang w:val="en-GB"/>
        </w:rPr>
        <w:t xml:space="preserve"> </w:t>
      </w:r>
      <w:r w:rsidR="0097158F" w:rsidRPr="003421B4">
        <w:rPr>
          <w:rFonts w:ascii="Arial" w:hAnsi="Arial" w:cs="Arial"/>
          <w:bCs/>
          <w:lang w:val="en-GB"/>
        </w:rPr>
        <w:t>–</w:t>
      </w:r>
      <w:r w:rsidR="00136786" w:rsidRPr="003421B4">
        <w:rPr>
          <w:rFonts w:ascii="Arial" w:hAnsi="Arial" w:cs="Arial"/>
          <w:bCs/>
          <w:color w:val="D1D1D1" w:themeColor="background2" w:themeShade="E6"/>
          <w:lang w:val="en-GB"/>
        </w:rPr>
        <w:t xml:space="preserve"> </w:t>
      </w:r>
      <w:r w:rsidR="00C3286F" w:rsidRPr="003421B4">
        <w:rPr>
          <w:rFonts w:ascii="Arial" w:hAnsi="Arial" w:cs="Arial"/>
          <w:bCs/>
          <w:lang w:val="en-GB"/>
        </w:rPr>
        <w:t>Programme Institutional Coordinator</w:t>
      </w:r>
      <w:r w:rsidR="005665AF" w:rsidRPr="003421B4">
        <w:rPr>
          <w:rFonts w:ascii="Arial" w:hAnsi="Arial" w:cs="Arial"/>
          <w:lang w:val="en-GB"/>
        </w:rPr>
        <w:t>;</w:t>
      </w:r>
    </w:p>
    <w:p w14:paraId="4D80F583" w14:textId="0A3B2C1C" w:rsidR="00D03E1A" w:rsidRPr="003421B4" w:rsidRDefault="001A5AA5" w:rsidP="00AD2B7B">
      <w:pPr>
        <w:pStyle w:val="Compact"/>
        <w:numPr>
          <w:ilvl w:val="0"/>
          <w:numId w:val="1"/>
        </w:numPr>
        <w:spacing w:before="0" w:after="0" w:line="360" w:lineRule="auto"/>
        <w:ind w:left="425" w:hanging="425"/>
        <w:jc w:val="both"/>
        <w:rPr>
          <w:rFonts w:ascii="Arial" w:hAnsi="Arial" w:cs="Arial"/>
          <w:lang w:val="en-GB"/>
        </w:rPr>
      </w:pPr>
      <w:r w:rsidRPr="003421B4">
        <w:rPr>
          <w:rFonts w:ascii="Arial" w:hAnsi="Arial" w:cs="Arial"/>
          <w:b/>
          <w:bCs/>
          <w:lang w:val="en-GB"/>
        </w:rPr>
        <w:t>FC</w:t>
      </w:r>
      <w:r w:rsidR="009204BB" w:rsidRPr="003421B4">
        <w:rPr>
          <w:rFonts w:ascii="Arial" w:hAnsi="Arial" w:cs="Arial"/>
          <w:b/>
          <w:bCs/>
          <w:lang w:val="en-GB"/>
        </w:rPr>
        <w:t xml:space="preserve"> </w:t>
      </w:r>
      <w:r w:rsidR="009204BB" w:rsidRPr="003421B4">
        <w:rPr>
          <w:rFonts w:ascii="Arial" w:hAnsi="Arial" w:cs="Arial"/>
          <w:bCs/>
          <w:lang w:val="en-GB"/>
        </w:rPr>
        <w:t xml:space="preserve">– Faculty </w:t>
      </w:r>
      <w:r w:rsidRPr="003421B4">
        <w:rPr>
          <w:rFonts w:ascii="Arial" w:hAnsi="Arial" w:cs="Arial"/>
          <w:bCs/>
          <w:lang w:val="en-GB"/>
        </w:rPr>
        <w:t>Coordinator</w:t>
      </w:r>
      <w:r w:rsidR="005665AF" w:rsidRPr="003421B4">
        <w:rPr>
          <w:rFonts w:ascii="Arial" w:hAnsi="Arial" w:cs="Arial"/>
          <w:lang w:val="en-GB"/>
        </w:rPr>
        <w:t>;</w:t>
      </w:r>
    </w:p>
    <w:p w14:paraId="586F53EB" w14:textId="224682BF" w:rsidR="00D03E1A" w:rsidRPr="003421B4" w:rsidRDefault="00D03E1A" w:rsidP="00AD2B7B">
      <w:pPr>
        <w:pStyle w:val="Compact"/>
        <w:numPr>
          <w:ilvl w:val="0"/>
          <w:numId w:val="1"/>
        </w:numPr>
        <w:spacing w:before="0" w:after="0" w:line="360" w:lineRule="auto"/>
        <w:ind w:left="425" w:hanging="425"/>
        <w:jc w:val="both"/>
        <w:rPr>
          <w:rFonts w:ascii="Arial" w:hAnsi="Arial" w:cs="Arial"/>
          <w:lang w:val="en-GB"/>
        </w:rPr>
      </w:pPr>
      <w:r w:rsidRPr="003421B4">
        <w:rPr>
          <w:rFonts w:ascii="Arial" w:hAnsi="Arial" w:cs="Arial"/>
          <w:b/>
          <w:bCs/>
          <w:lang w:val="en-GB"/>
        </w:rPr>
        <w:t>LA</w:t>
      </w:r>
      <w:r w:rsidRPr="003421B4">
        <w:rPr>
          <w:rFonts w:ascii="Arial" w:hAnsi="Arial" w:cs="Arial"/>
          <w:lang w:val="en-GB"/>
        </w:rPr>
        <w:t xml:space="preserve"> </w:t>
      </w:r>
      <w:r w:rsidR="00612009" w:rsidRPr="003421B4">
        <w:rPr>
          <w:rFonts w:ascii="Arial" w:hAnsi="Arial" w:cs="Arial"/>
          <w:lang w:val="en-GB"/>
        </w:rPr>
        <w:t>–</w:t>
      </w:r>
      <w:r w:rsidR="00B270FE" w:rsidRPr="003421B4">
        <w:rPr>
          <w:rFonts w:ascii="Arial" w:hAnsi="Arial" w:cs="Arial"/>
          <w:lang w:val="en-GB"/>
        </w:rPr>
        <w:t xml:space="preserve"> </w:t>
      </w:r>
      <w:r w:rsidRPr="003421B4">
        <w:rPr>
          <w:rFonts w:ascii="Arial" w:hAnsi="Arial" w:cs="Arial"/>
          <w:lang w:val="en-GB"/>
        </w:rPr>
        <w:t>Learning Agreement for Studies</w:t>
      </w:r>
      <w:r w:rsidR="00B270FE" w:rsidRPr="003421B4">
        <w:rPr>
          <w:rFonts w:ascii="Arial" w:hAnsi="Arial" w:cs="Arial"/>
          <w:lang w:val="en-GB"/>
        </w:rPr>
        <w:t xml:space="preserve"> or</w:t>
      </w:r>
      <w:r w:rsidRPr="003421B4">
        <w:rPr>
          <w:rFonts w:ascii="Arial" w:hAnsi="Arial" w:cs="Arial"/>
          <w:lang w:val="en-GB"/>
        </w:rPr>
        <w:t xml:space="preserve"> Lear</w:t>
      </w:r>
      <w:r w:rsidR="00B270FE" w:rsidRPr="003421B4">
        <w:rPr>
          <w:rFonts w:ascii="Arial" w:hAnsi="Arial" w:cs="Arial"/>
          <w:lang w:val="en-GB"/>
        </w:rPr>
        <w:t>ning Agreement for Traineeships</w:t>
      </w:r>
      <w:r w:rsidR="00A830B1" w:rsidRPr="003421B4">
        <w:rPr>
          <w:rFonts w:ascii="Arial" w:hAnsi="Arial" w:cs="Arial"/>
          <w:lang w:val="en-GB"/>
        </w:rPr>
        <w:t>;</w:t>
      </w:r>
    </w:p>
    <w:p w14:paraId="64166498" w14:textId="3C45EB73"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NA</w:t>
      </w:r>
      <w:r w:rsidRPr="003421B4">
        <w:rPr>
          <w:rFonts w:ascii="Arial" w:hAnsi="Arial" w:cs="Arial"/>
          <w:lang w:val="en-GB"/>
        </w:rPr>
        <w:t xml:space="preserve"> </w:t>
      </w:r>
      <w:r w:rsidR="00612009" w:rsidRPr="003421B4">
        <w:rPr>
          <w:rFonts w:ascii="Arial" w:hAnsi="Arial" w:cs="Arial"/>
          <w:lang w:val="en-GB"/>
        </w:rPr>
        <w:t>–</w:t>
      </w:r>
      <w:r w:rsidRPr="003421B4">
        <w:rPr>
          <w:rFonts w:ascii="Arial" w:hAnsi="Arial" w:cs="Arial"/>
          <w:lang w:val="en-GB"/>
        </w:rPr>
        <w:t xml:space="preserve"> </w:t>
      </w:r>
      <w:r w:rsidR="00B270FE" w:rsidRPr="003421B4">
        <w:rPr>
          <w:rFonts w:ascii="Arial" w:hAnsi="Arial" w:cs="Arial"/>
          <w:lang w:val="en-GB"/>
        </w:rPr>
        <w:t>National Agency of the Erasmus+ Programme – Foundation for the Development of the Education System</w:t>
      </w:r>
      <w:r w:rsidR="00781D77" w:rsidRPr="003421B4">
        <w:rPr>
          <w:rFonts w:ascii="Arial" w:hAnsi="Arial" w:cs="Arial"/>
          <w:lang w:val="en-GB"/>
        </w:rPr>
        <w:t>;</w:t>
      </w:r>
    </w:p>
    <w:p w14:paraId="20DAD75D" w14:textId="011706D3"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OLS</w:t>
      </w:r>
      <w:r w:rsidRPr="003421B4">
        <w:rPr>
          <w:rFonts w:ascii="Arial" w:hAnsi="Arial" w:cs="Arial"/>
          <w:lang w:val="en-GB"/>
        </w:rPr>
        <w:t xml:space="preserve"> </w:t>
      </w:r>
      <w:r w:rsidR="00781D77" w:rsidRPr="003421B4">
        <w:rPr>
          <w:rFonts w:ascii="Arial" w:hAnsi="Arial" w:cs="Arial"/>
          <w:lang w:val="en-GB"/>
        </w:rPr>
        <w:t>–</w:t>
      </w:r>
      <w:r w:rsidR="00B270FE" w:rsidRPr="003421B4">
        <w:rPr>
          <w:rFonts w:ascii="Arial" w:hAnsi="Arial" w:cs="Arial"/>
          <w:lang w:val="en-GB"/>
        </w:rPr>
        <w:t xml:space="preserve"> Online Linguistic Support</w:t>
      </w:r>
      <w:r w:rsidRPr="003421B4">
        <w:rPr>
          <w:rFonts w:ascii="Arial" w:hAnsi="Arial" w:cs="Arial"/>
          <w:lang w:val="en-GB"/>
        </w:rPr>
        <w:t xml:space="preserve"> – </w:t>
      </w:r>
      <w:r w:rsidR="00B270FE" w:rsidRPr="003421B4">
        <w:rPr>
          <w:rFonts w:ascii="Arial" w:hAnsi="Arial" w:cs="Arial"/>
          <w:lang w:val="en-GB"/>
        </w:rPr>
        <w:t>a tool for language competence assessment and improvement for long-term mobility participants in the Programme</w:t>
      </w:r>
      <w:r w:rsidR="00781D77" w:rsidRPr="003421B4">
        <w:rPr>
          <w:rFonts w:ascii="Arial" w:hAnsi="Arial" w:cs="Arial"/>
          <w:lang w:val="en-GB"/>
        </w:rPr>
        <w:t>;</w:t>
      </w:r>
    </w:p>
    <w:p w14:paraId="4FE98957" w14:textId="68A714A2" w:rsidR="00D03E1A" w:rsidRPr="003421B4" w:rsidRDefault="00B270FE"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CUT</w:t>
      </w:r>
      <w:r w:rsidR="00D03E1A" w:rsidRPr="003421B4">
        <w:rPr>
          <w:rFonts w:ascii="Arial" w:hAnsi="Arial" w:cs="Arial"/>
          <w:lang w:val="en-GB"/>
        </w:rPr>
        <w:t xml:space="preserve"> </w:t>
      </w:r>
      <w:r w:rsidR="00781D77" w:rsidRPr="003421B4">
        <w:rPr>
          <w:rFonts w:ascii="Arial" w:hAnsi="Arial" w:cs="Arial"/>
          <w:lang w:val="en-GB"/>
        </w:rPr>
        <w:t>–</w:t>
      </w:r>
      <w:r w:rsidR="00D03E1A" w:rsidRPr="003421B4">
        <w:rPr>
          <w:rFonts w:ascii="Arial" w:hAnsi="Arial" w:cs="Arial"/>
          <w:lang w:val="en-GB"/>
        </w:rPr>
        <w:t xml:space="preserve"> </w:t>
      </w:r>
      <w:r w:rsidRPr="003421B4">
        <w:rPr>
          <w:rFonts w:ascii="Arial" w:hAnsi="Arial" w:cs="Arial"/>
          <w:lang w:val="en-GB"/>
        </w:rPr>
        <w:t>Czestochowa University of Technology</w:t>
      </w:r>
      <w:r w:rsidR="00781D77" w:rsidRPr="003421B4">
        <w:rPr>
          <w:rFonts w:ascii="Arial" w:hAnsi="Arial" w:cs="Arial"/>
          <w:lang w:val="en-GB"/>
        </w:rPr>
        <w:t>;</w:t>
      </w:r>
    </w:p>
    <w:p w14:paraId="7F2916B2" w14:textId="77777777" w:rsidR="004043BA" w:rsidRPr="003421B4" w:rsidRDefault="004043BA" w:rsidP="00AD2B7B">
      <w:pPr>
        <w:pStyle w:val="Compact"/>
        <w:numPr>
          <w:ilvl w:val="0"/>
          <w:numId w:val="1"/>
        </w:numPr>
        <w:spacing w:before="0" w:after="0" w:line="360" w:lineRule="auto"/>
        <w:ind w:left="426" w:hanging="426"/>
        <w:jc w:val="both"/>
        <w:rPr>
          <w:rFonts w:ascii="Arial" w:hAnsi="Arial" w:cs="Arial"/>
          <w:b/>
          <w:bCs/>
          <w:lang w:val="en-GB"/>
        </w:rPr>
        <w:sectPr w:rsidR="004043BA" w:rsidRPr="003421B4" w:rsidSect="00390F27">
          <w:footerReference w:type="default" r:id="rId8"/>
          <w:footnotePr>
            <w:numRestart w:val="eachSect"/>
          </w:footnotePr>
          <w:pgSz w:w="11906" w:h="16838" w:code="9"/>
          <w:pgMar w:top="567" w:right="1077" w:bottom="993" w:left="1077" w:header="0" w:footer="567" w:gutter="0"/>
          <w:pgNumType w:start="0"/>
          <w:cols w:space="708"/>
          <w:titlePg/>
          <w:docGrid w:linePitch="326"/>
        </w:sectPr>
      </w:pPr>
    </w:p>
    <w:p w14:paraId="42585C49" w14:textId="0CBAF05F"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lastRenderedPageBreak/>
        <w:t>Program</w:t>
      </w:r>
      <w:r w:rsidR="00B270FE" w:rsidRPr="003421B4">
        <w:rPr>
          <w:rFonts w:ascii="Arial" w:hAnsi="Arial" w:cs="Arial"/>
          <w:b/>
          <w:bCs/>
          <w:lang w:val="en-GB"/>
        </w:rPr>
        <w:t>me</w:t>
      </w:r>
      <w:r w:rsidRPr="003421B4">
        <w:rPr>
          <w:rFonts w:ascii="Arial" w:hAnsi="Arial" w:cs="Arial"/>
          <w:lang w:val="en-GB"/>
        </w:rPr>
        <w:t xml:space="preserve"> </w:t>
      </w:r>
      <w:r w:rsidR="00781D77" w:rsidRPr="003421B4">
        <w:rPr>
          <w:rFonts w:ascii="Arial" w:hAnsi="Arial" w:cs="Arial"/>
          <w:lang w:val="en-GB"/>
        </w:rPr>
        <w:t>–</w:t>
      </w:r>
      <w:r w:rsidRPr="003421B4">
        <w:rPr>
          <w:rFonts w:ascii="Arial" w:hAnsi="Arial" w:cs="Arial"/>
          <w:lang w:val="en-GB"/>
        </w:rPr>
        <w:t xml:space="preserve"> </w:t>
      </w:r>
      <w:r w:rsidR="00B270FE" w:rsidRPr="003421B4">
        <w:rPr>
          <w:rFonts w:ascii="Arial" w:hAnsi="Arial" w:cs="Arial"/>
          <w:lang w:val="en-GB"/>
        </w:rPr>
        <w:t>Erasmus+ Programme Action 1 KA131 “Mobility of students and staff between Programme Countries”</w:t>
      </w:r>
      <w:r w:rsidR="00781D77" w:rsidRPr="003421B4">
        <w:rPr>
          <w:rFonts w:ascii="Arial" w:hAnsi="Arial" w:cs="Arial"/>
          <w:lang w:val="en-GB"/>
        </w:rPr>
        <w:t>;</w:t>
      </w:r>
    </w:p>
    <w:p w14:paraId="029668DB" w14:textId="2A63EE8D" w:rsidR="009B2147" w:rsidRPr="003421B4" w:rsidRDefault="00576E36"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Regu</w:t>
      </w:r>
      <w:r w:rsidR="00CA60FD" w:rsidRPr="003421B4">
        <w:rPr>
          <w:rFonts w:ascii="Arial" w:hAnsi="Arial" w:cs="Arial"/>
          <w:b/>
          <w:bCs/>
          <w:lang w:val="en-GB"/>
        </w:rPr>
        <w:t>lations</w:t>
      </w:r>
      <w:r w:rsidRPr="003421B4">
        <w:rPr>
          <w:rFonts w:ascii="Arial" w:hAnsi="Arial" w:cs="Arial"/>
          <w:lang w:val="en-GB"/>
        </w:rPr>
        <w:t xml:space="preserve"> </w:t>
      </w:r>
      <w:r w:rsidR="00781D77" w:rsidRPr="003421B4">
        <w:rPr>
          <w:rFonts w:ascii="Arial" w:hAnsi="Arial" w:cs="Arial"/>
          <w:lang w:val="en-GB"/>
        </w:rPr>
        <w:t>–</w:t>
      </w:r>
      <w:r w:rsidRPr="003421B4">
        <w:rPr>
          <w:rFonts w:ascii="Arial" w:hAnsi="Arial" w:cs="Arial"/>
          <w:lang w:val="en-GB"/>
        </w:rPr>
        <w:t xml:space="preserve"> </w:t>
      </w:r>
      <w:r w:rsidR="00CA60FD" w:rsidRPr="003421B4">
        <w:rPr>
          <w:rFonts w:ascii="Arial" w:hAnsi="Arial" w:cs="Arial"/>
          <w:lang w:val="en-GB"/>
        </w:rPr>
        <w:t>Regulations for the implementation of Erasmus+ Programme Action 1 at Czestochowa University of Technology</w:t>
      </w:r>
      <w:r w:rsidR="00DA5197" w:rsidRPr="003421B4">
        <w:rPr>
          <w:rFonts w:ascii="Arial" w:hAnsi="Arial" w:cs="Arial"/>
          <w:lang w:val="en-GB"/>
        </w:rPr>
        <w:t>;</w:t>
      </w:r>
    </w:p>
    <w:p w14:paraId="7F699BEC" w14:textId="77D8DF38"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SMS</w:t>
      </w:r>
      <w:r w:rsidRPr="003421B4">
        <w:rPr>
          <w:rFonts w:ascii="Arial" w:hAnsi="Arial" w:cs="Arial"/>
          <w:lang w:val="en-GB"/>
        </w:rPr>
        <w:t xml:space="preserve"> </w:t>
      </w:r>
      <w:r w:rsidR="00DA5197" w:rsidRPr="003421B4">
        <w:rPr>
          <w:rFonts w:ascii="Arial" w:hAnsi="Arial" w:cs="Arial"/>
          <w:lang w:val="en-GB"/>
        </w:rPr>
        <w:t>–</w:t>
      </w:r>
      <w:r w:rsidRPr="003421B4">
        <w:rPr>
          <w:rFonts w:ascii="Arial" w:hAnsi="Arial" w:cs="Arial"/>
          <w:lang w:val="en-GB"/>
        </w:rPr>
        <w:t xml:space="preserve"> </w:t>
      </w:r>
      <w:r w:rsidR="001A5AA5" w:rsidRPr="003421B4">
        <w:rPr>
          <w:rFonts w:ascii="Arial" w:hAnsi="Arial" w:cs="Arial"/>
          <w:lang w:val="en-GB"/>
        </w:rPr>
        <w:t>S</w:t>
      </w:r>
      <w:r w:rsidR="00CA60FD" w:rsidRPr="003421B4">
        <w:rPr>
          <w:rFonts w:ascii="Arial" w:hAnsi="Arial" w:cs="Arial"/>
          <w:lang w:val="en-GB"/>
        </w:rPr>
        <w:t xml:space="preserve">tudents </w:t>
      </w:r>
      <w:r w:rsidR="001A5AA5" w:rsidRPr="003421B4">
        <w:rPr>
          <w:rFonts w:ascii="Arial" w:hAnsi="Arial" w:cs="Arial"/>
          <w:lang w:val="en-GB"/>
        </w:rPr>
        <w:t>M</w:t>
      </w:r>
      <w:r w:rsidR="00CA60FD" w:rsidRPr="003421B4">
        <w:rPr>
          <w:rFonts w:ascii="Arial" w:hAnsi="Arial" w:cs="Arial"/>
          <w:lang w:val="en-GB"/>
        </w:rPr>
        <w:t xml:space="preserve">obility for </w:t>
      </w:r>
      <w:r w:rsidR="001A5AA5" w:rsidRPr="003421B4">
        <w:rPr>
          <w:rFonts w:ascii="Arial" w:hAnsi="Arial" w:cs="Arial"/>
          <w:lang w:val="en-GB"/>
        </w:rPr>
        <w:t>S</w:t>
      </w:r>
      <w:r w:rsidR="00CA60FD" w:rsidRPr="003421B4">
        <w:rPr>
          <w:rFonts w:ascii="Arial" w:hAnsi="Arial" w:cs="Arial"/>
          <w:lang w:val="en-GB"/>
        </w:rPr>
        <w:t>tudies within the Programme</w:t>
      </w:r>
      <w:r w:rsidR="00781D77" w:rsidRPr="003421B4">
        <w:rPr>
          <w:rFonts w:ascii="Arial" w:hAnsi="Arial" w:cs="Arial"/>
          <w:lang w:val="en-GB"/>
        </w:rPr>
        <w:t>;</w:t>
      </w:r>
    </w:p>
    <w:p w14:paraId="4A63ED39" w14:textId="1B1E9170"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SMT</w:t>
      </w:r>
      <w:r w:rsidRPr="003421B4">
        <w:rPr>
          <w:rFonts w:ascii="Arial" w:hAnsi="Arial" w:cs="Arial"/>
          <w:lang w:val="en-GB"/>
        </w:rPr>
        <w:t xml:space="preserve"> </w:t>
      </w:r>
      <w:r w:rsidR="00DA5197" w:rsidRPr="003421B4">
        <w:rPr>
          <w:rFonts w:ascii="Arial" w:hAnsi="Arial" w:cs="Arial"/>
          <w:lang w:val="en-GB"/>
        </w:rPr>
        <w:t>–</w:t>
      </w:r>
      <w:r w:rsidRPr="003421B4">
        <w:rPr>
          <w:rFonts w:ascii="Arial" w:hAnsi="Arial" w:cs="Arial"/>
          <w:lang w:val="en-GB"/>
        </w:rPr>
        <w:t xml:space="preserve"> </w:t>
      </w:r>
      <w:r w:rsidR="001A5AA5" w:rsidRPr="003421B4">
        <w:rPr>
          <w:rFonts w:ascii="Arial" w:hAnsi="Arial" w:cs="Arial"/>
          <w:lang w:val="en-GB"/>
        </w:rPr>
        <w:t>S</w:t>
      </w:r>
      <w:r w:rsidR="00CA60FD" w:rsidRPr="003421B4">
        <w:rPr>
          <w:rFonts w:ascii="Arial" w:hAnsi="Arial" w:cs="Arial"/>
          <w:lang w:val="en-GB"/>
        </w:rPr>
        <w:t>tudent/</w:t>
      </w:r>
      <w:r w:rsidR="001A5AA5" w:rsidRPr="003421B4">
        <w:rPr>
          <w:rFonts w:ascii="Arial" w:hAnsi="Arial" w:cs="Arial"/>
          <w:lang w:val="en-GB"/>
        </w:rPr>
        <w:t>G</w:t>
      </w:r>
      <w:r w:rsidR="00CA60FD" w:rsidRPr="003421B4">
        <w:rPr>
          <w:rFonts w:ascii="Arial" w:hAnsi="Arial" w:cs="Arial"/>
          <w:lang w:val="en-GB"/>
        </w:rPr>
        <w:t xml:space="preserve">raduate </w:t>
      </w:r>
      <w:r w:rsidR="001A5AA5" w:rsidRPr="003421B4">
        <w:rPr>
          <w:rFonts w:ascii="Arial" w:hAnsi="Arial" w:cs="Arial"/>
          <w:lang w:val="en-GB"/>
        </w:rPr>
        <w:t>M</w:t>
      </w:r>
      <w:r w:rsidR="00CA60FD" w:rsidRPr="003421B4">
        <w:rPr>
          <w:rFonts w:ascii="Arial" w:hAnsi="Arial" w:cs="Arial"/>
          <w:lang w:val="en-GB"/>
        </w:rPr>
        <w:t xml:space="preserve">obility for </w:t>
      </w:r>
      <w:r w:rsidR="001A5AA5" w:rsidRPr="003421B4">
        <w:rPr>
          <w:rFonts w:ascii="Arial" w:hAnsi="Arial" w:cs="Arial"/>
          <w:lang w:val="en-GB"/>
        </w:rPr>
        <w:t>T</w:t>
      </w:r>
      <w:r w:rsidR="00CA60FD" w:rsidRPr="003421B4">
        <w:rPr>
          <w:rFonts w:ascii="Arial" w:hAnsi="Arial" w:cs="Arial"/>
          <w:lang w:val="en-GB"/>
        </w:rPr>
        <w:t>raineeships within the Programme</w:t>
      </w:r>
      <w:r w:rsidR="00DA5197" w:rsidRPr="003421B4">
        <w:rPr>
          <w:rFonts w:ascii="Arial" w:hAnsi="Arial" w:cs="Arial"/>
          <w:lang w:val="en-GB"/>
        </w:rPr>
        <w:t>;</w:t>
      </w:r>
    </w:p>
    <w:p w14:paraId="240692A6" w14:textId="722B8F07"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ST</w:t>
      </w:r>
      <w:r w:rsidRPr="003421B4">
        <w:rPr>
          <w:rFonts w:ascii="Arial" w:hAnsi="Arial" w:cs="Arial"/>
          <w:bCs/>
          <w:lang w:val="en-GB"/>
        </w:rPr>
        <w:t xml:space="preserve"> </w:t>
      </w:r>
      <w:r w:rsidR="00DA5197" w:rsidRPr="003421B4">
        <w:rPr>
          <w:rFonts w:ascii="Arial" w:hAnsi="Arial" w:cs="Arial"/>
          <w:bCs/>
          <w:lang w:val="en-GB"/>
        </w:rPr>
        <w:t>–</w:t>
      </w:r>
      <w:r w:rsidRPr="003421B4">
        <w:rPr>
          <w:rFonts w:ascii="Arial" w:hAnsi="Arial" w:cs="Arial"/>
          <w:bCs/>
          <w:lang w:val="en-GB"/>
        </w:rPr>
        <w:t xml:space="preserve"> </w:t>
      </w:r>
      <w:r w:rsidR="00CA60FD" w:rsidRPr="003421B4">
        <w:rPr>
          <w:rFonts w:ascii="Arial" w:hAnsi="Arial" w:cs="Arial"/>
          <w:lang w:val="en-GB"/>
        </w:rPr>
        <w:t>mobility of CUT staff within the Programme</w:t>
      </w:r>
      <w:r w:rsidR="00DA5197" w:rsidRPr="003421B4">
        <w:rPr>
          <w:rFonts w:ascii="Arial" w:hAnsi="Arial" w:cs="Arial"/>
          <w:lang w:val="en-GB"/>
        </w:rPr>
        <w:t>;</w:t>
      </w:r>
    </w:p>
    <w:p w14:paraId="03689DA1" w14:textId="62055BD2"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STA</w:t>
      </w:r>
      <w:r w:rsidRPr="003421B4">
        <w:rPr>
          <w:rFonts w:ascii="Arial" w:hAnsi="Arial" w:cs="Arial"/>
          <w:lang w:val="en-GB"/>
        </w:rPr>
        <w:t xml:space="preserve"> </w:t>
      </w:r>
      <w:r w:rsidR="00A6427C" w:rsidRPr="003421B4">
        <w:rPr>
          <w:rFonts w:ascii="Arial" w:hAnsi="Arial" w:cs="Arial"/>
          <w:lang w:val="en-GB"/>
        </w:rPr>
        <w:t>–</w:t>
      </w:r>
      <w:r w:rsidRPr="003421B4">
        <w:rPr>
          <w:rFonts w:ascii="Arial" w:hAnsi="Arial" w:cs="Arial"/>
          <w:lang w:val="en-GB"/>
        </w:rPr>
        <w:t xml:space="preserve"> </w:t>
      </w:r>
      <w:r w:rsidR="00630071" w:rsidRPr="003421B4">
        <w:rPr>
          <w:rFonts w:ascii="Arial" w:hAnsi="Arial" w:cs="Arial"/>
          <w:lang w:val="en-GB"/>
        </w:rPr>
        <w:t>mobility of academic teachers for teaching assignments within the Programme</w:t>
      </w:r>
      <w:r w:rsidR="00A6427C" w:rsidRPr="003421B4">
        <w:rPr>
          <w:rFonts w:ascii="Arial" w:hAnsi="Arial" w:cs="Arial"/>
          <w:lang w:val="en-GB"/>
        </w:rPr>
        <w:t>;</w:t>
      </w:r>
    </w:p>
    <w:p w14:paraId="6949009E" w14:textId="098DD883"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STT</w:t>
      </w:r>
      <w:r w:rsidRPr="003421B4">
        <w:rPr>
          <w:rFonts w:ascii="Arial" w:hAnsi="Arial" w:cs="Arial"/>
          <w:lang w:val="en-GB"/>
        </w:rPr>
        <w:t xml:space="preserve"> </w:t>
      </w:r>
      <w:r w:rsidR="00A6427C" w:rsidRPr="003421B4">
        <w:rPr>
          <w:rFonts w:ascii="Arial" w:hAnsi="Arial" w:cs="Arial"/>
          <w:lang w:val="en-GB"/>
        </w:rPr>
        <w:t>–</w:t>
      </w:r>
      <w:r w:rsidRPr="003421B4">
        <w:rPr>
          <w:rFonts w:ascii="Arial" w:hAnsi="Arial" w:cs="Arial"/>
          <w:lang w:val="en-GB"/>
        </w:rPr>
        <w:t xml:space="preserve"> </w:t>
      </w:r>
      <w:r w:rsidR="00630071" w:rsidRPr="003421B4">
        <w:rPr>
          <w:rFonts w:ascii="Arial" w:hAnsi="Arial" w:cs="Arial"/>
          <w:lang w:val="en-GB"/>
        </w:rPr>
        <w:t>mobility of CUT staff for training in a foreign institution within the Programme</w:t>
      </w:r>
      <w:r w:rsidR="00A6427C" w:rsidRPr="003421B4">
        <w:rPr>
          <w:rFonts w:ascii="Arial" w:hAnsi="Arial" w:cs="Arial"/>
          <w:lang w:val="en-GB"/>
        </w:rPr>
        <w:t>;</w:t>
      </w:r>
    </w:p>
    <w:p w14:paraId="1B63D25E" w14:textId="5110A945"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TA</w:t>
      </w:r>
      <w:r w:rsidRPr="003421B4">
        <w:rPr>
          <w:rFonts w:ascii="Arial" w:hAnsi="Arial" w:cs="Arial"/>
          <w:lang w:val="en-GB"/>
        </w:rPr>
        <w:t xml:space="preserve"> </w:t>
      </w:r>
      <w:r w:rsidR="00A6427C" w:rsidRPr="003421B4">
        <w:rPr>
          <w:rFonts w:ascii="Arial" w:hAnsi="Arial" w:cs="Arial"/>
          <w:lang w:val="en-GB"/>
        </w:rPr>
        <w:t>–</w:t>
      </w:r>
      <w:r w:rsidR="00630071" w:rsidRPr="003421B4">
        <w:rPr>
          <w:rFonts w:ascii="Arial" w:hAnsi="Arial" w:cs="Arial"/>
          <w:lang w:val="en-GB"/>
        </w:rPr>
        <w:t xml:space="preserve"> </w:t>
      </w:r>
      <w:r w:rsidRPr="003421B4">
        <w:rPr>
          <w:rFonts w:ascii="Arial" w:hAnsi="Arial" w:cs="Arial"/>
          <w:lang w:val="en-GB"/>
        </w:rPr>
        <w:t xml:space="preserve">Staff Mobility </w:t>
      </w:r>
      <w:r w:rsidR="00630071" w:rsidRPr="003421B4">
        <w:rPr>
          <w:rFonts w:ascii="Arial" w:hAnsi="Arial" w:cs="Arial"/>
          <w:lang w:val="en-GB"/>
        </w:rPr>
        <w:t>for Teaching Mobility Agreement</w:t>
      </w:r>
      <w:r w:rsidRPr="003421B4">
        <w:rPr>
          <w:rFonts w:ascii="Arial" w:hAnsi="Arial" w:cs="Arial"/>
          <w:lang w:val="en-GB"/>
        </w:rPr>
        <w:t xml:space="preserve"> – </w:t>
      </w:r>
      <w:r w:rsidR="00630071" w:rsidRPr="003421B4">
        <w:rPr>
          <w:rFonts w:ascii="Arial" w:hAnsi="Arial" w:cs="Arial"/>
          <w:lang w:val="en-GB"/>
        </w:rPr>
        <w:t xml:space="preserve">individual </w:t>
      </w:r>
      <w:r w:rsidR="00462C3A" w:rsidRPr="003421B4">
        <w:rPr>
          <w:rFonts w:ascii="Arial" w:hAnsi="Arial" w:cs="Arial"/>
          <w:lang w:val="en-GB"/>
        </w:rPr>
        <w:t>programme for teaching</w:t>
      </w:r>
      <w:r w:rsidRPr="003421B4">
        <w:rPr>
          <w:rFonts w:ascii="Arial" w:hAnsi="Arial" w:cs="Arial"/>
          <w:lang w:val="en-GB"/>
        </w:rPr>
        <w:t xml:space="preserve"> </w:t>
      </w:r>
      <w:r w:rsidR="00630071" w:rsidRPr="003421B4">
        <w:rPr>
          <w:rFonts w:ascii="Arial" w:hAnsi="Arial" w:cs="Arial"/>
          <w:lang w:val="en-GB"/>
        </w:rPr>
        <w:t xml:space="preserve">in the case of STA / </w:t>
      </w:r>
      <w:r w:rsidRPr="003421B4">
        <w:rPr>
          <w:rFonts w:ascii="Arial" w:hAnsi="Arial" w:cs="Arial"/>
          <w:lang w:val="en-GB"/>
        </w:rPr>
        <w:t xml:space="preserve">Staff </w:t>
      </w:r>
      <w:r w:rsidR="00630071" w:rsidRPr="003421B4">
        <w:rPr>
          <w:rFonts w:ascii="Arial" w:hAnsi="Arial" w:cs="Arial"/>
          <w:lang w:val="en-GB"/>
        </w:rPr>
        <w:t>Mobility for Training Agreement</w:t>
      </w:r>
      <w:r w:rsidRPr="003421B4">
        <w:rPr>
          <w:rFonts w:ascii="Arial" w:hAnsi="Arial" w:cs="Arial"/>
          <w:lang w:val="en-GB"/>
        </w:rPr>
        <w:t xml:space="preserve"> – </w:t>
      </w:r>
      <w:r w:rsidR="00630071" w:rsidRPr="003421B4">
        <w:rPr>
          <w:rFonts w:ascii="Arial" w:hAnsi="Arial" w:cs="Arial"/>
          <w:lang w:val="en-GB"/>
        </w:rPr>
        <w:t xml:space="preserve">individual </w:t>
      </w:r>
      <w:r w:rsidR="00462C3A" w:rsidRPr="003421B4">
        <w:rPr>
          <w:rFonts w:ascii="Arial" w:hAnsi="Arial" w:cs="Arial"/>
          <w:lang w:val="en-GB"/>
        </w:rPr>
        <w:t>training programme</w:t>
      </w:r>
      <w:r w:rsidR="00630071" w:rsidRPr="003421B4">
        <w:rPr>
          <w:rFonts w:ascii="Arial" w:hAnsi="Arial" w:cs="Arial"/>
          <w:lang w:val="en-GB"/>
        </w:rPr>
        <w:t xml:space="preserve"> in the case of</w:t>
      </w:r>
      <w:r w:rsidRPr="003421B4">
        <w:rPr>
          <w:rFonts w:ascii="Arial" w:hAnsi="Arial" w:cs="Arial"/>
          <w:lang w:val="en-GB"/>
        </w:rPr>
        <w:t xml:space="preserve"> STT</w:t>
      </w:r>
      <w:r w:rsidR="00A6427C" w:rsidRPr="003421B4">
        <w:rPr>
          <w:rFonts w:ascii="Arial" w:hAnsi="Arial" w:cs="Arial"/>
          <w:lang w:val="en-GB"/>
        </w:rPr>
        <w:t>;</w:t>
      </w:r>
    </w:p>
    <w:p w14:paraId="0CE5149F" w14:textId="21BAF77D" w:rsidR="00D03E1A" w:rsidRPr="003421B4" w:rsidRDefault="00D03E1A"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TR</w:t>
      </w:r>
      <w:r w:rsidRPr="003421B4">
        <w:rPr>
          <w:rFonts w:ascii="Arial" w:hAnsi="Arial" w:cs="Arial"/>
          <w:lang w:val="en-GB"/>
        </w:rPr>
        <w:t xml:space="preserve"> </w:t>
      </w:r>
      <w:r w:rsidR="00A358E1" w:rsidRPr="003421B4">
        <w:rPr>
          <w:rFonts w:ascii="Arial" w:hAnsi="Arial" w:cs="Arial"/>
          <w:lang w:val="en-GB"/>
        </w:rPr>
        <w:t>–</w:t>
      </w:r>
      <w:r w:rsidR="00630071" w:rsidRPr="003421B4">
        <w:rPr>
          <w:rFonts w:ascii="Arial" w:hAnsi="Arial" w:cs="Arial"/>
          <w:lang w:val="en-GB"/>
        </w:rPr>
        <w:t>Transcript of Records</w:t>
      </w:r>
      <w:r w:rsidR="00792173" w:rsidRPr="003421B4">
        <w:rPr>
          <w:rFonts w:ascii="Arial" w:hAnsi="Arial" w:cs="Arial"/>
          <w:lang w:val="en-GB"/>
        </w:rPr>
        <w:t xml:space="preserve"> – </w:t>
      </w:r>
      <w:r w:rsidR="001A5AA5" w:rsidRPr="003421B4">
        <w:rPr>
          <w:rFonts w:ascii="Arial" w:hAnsi="Arial" w:cs="Arial"/>
          <w:lang w:val="en-GB"/>
        </w:rPr>
        <w:t>in</w:t>
      </w:r>
      <w:r w:rsidR="00792173" w:rsidRPr="003421B4">
        <w:rPr>
          <w:rFonts w:ascii="Arial" w:hAnsi="Arial" w:cs="Arial"/>
          <w:lang w:val="en-GB"/>
        </w:rPr>
        <w:t xml:space="preserve"> </w:t>
      </w:r>
      <w:r w:rsidR="001A5AA5" w:rsidRPr="003421B4">
        <w:rPr>
          <w:rFonts w:ascii="Arial" w:hAnsi="Arial" w:cs="Arial"/>
          <w:lang w:val="en-GB"/>
        </w:rPr>
        <w:t>case of</w:t>
      </w:r>
      <w:r w:rsidRPr="003421B4">
        <w:rPr>
          <w:rFonts w:ascii="Arial" w:hAnsi="Arial" w:cs="Arial"/>
          <w:lang w:val="en-GB"/>
        </w:rPr>
        <w:t xml:space="preserve"> SMS</w:t>
      </w:r>
      <w:r w:rsidR="001A5AA5" w:rsidRPr="003421B4">
        <w:rPr>
          <w:rFonts w:ascii="Arial" w:hAnsi="Arial" w:cs="Arial"/>
          <w:lang w:val="en-GB"/>
        </w:rPr>
        <w:t xml:space="preserve"> a </w:t>
      </w:r>
      <w:r w:rsidR="00792173" w:rsidRPr="003421B4">
        <w:rPr>
          <w:rFonts w:ascii="Arial" w:hAnsi="Arial" w:cs="Arial"/>
          <w:lang w:val="en-GB"/>
        </w:rPr>
        <w:t>list of collected academic credits</w:t>
      </w:r>
      <w:r w:rsidR="008C3A7B" w:rsidRPr="003421B4">
        <w:rPr>
          <w:rFonts w:ascii="Arial" w:hAnsi="Arial" w:cs="Arial"/>
          <w:lang w:val="en-GB"/>
        </w:rPr>
        <w:t xml:space="preserve"> </w:t>
      </w:r>
      <w:r w:rsidRPr="003421B4">
        <w:rPr>
          <w:rFonts w:ascii="Arial" w:hAnsi="Arial" w:cs="Arial"/>
          <w:lang w:val="en-GB"/>
        </w:rPr>
        <w:t>/</w:t>
      </w:r>
      <w:r w:rsidR="008C3A7B" w:rsidRPr="003421B4">
        <w:rPr>
          <w:rFonts w:ascii="Arial" w:hAnsi="Arial" w:cs="Arial"/>
          <w:lang w:val="en-GB"/>
        </w:rPr>
        <w:t xml:space="preserve"> traineeship certificate for</w:t>
      </w:r>
      <w:r w:rsidRPr="003421B4">
        <w:rPr>
          <w:rFonts w:ascii="Arial" w:hAnsi="Arial" w:cs="Arial"/>
          <w:lang w:val="en-GB"/>
        </w:rPr>
        <w:t xml:space="preserve"> SMT</w:t>
      </w:r>
      <w:r w:rsidR="00A358E1" w:rsidRPr="003421B4">
        <w:rPr>
          <w:rFonts w:ascii="Arial" w:hAnsi="Arial" w:cs="Arial"/>
          <w:lang w:val="en-GB"/>
        </w:rPr>
        <w:t>;</w:t>
      </w:r>
    </w:p>
    <w:p w14:paraId="5F127026" w14:textId="69B1A154" w:rsidR="009B2147" w:rsidRPr="003421B4" w:rsidRDefault="008C3A7B"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Participant</w:t>
      </w:r>
      <w:r w:rsidR="00576E36" w:rsidRPr="003421B4">
        <w:rPr>
          <w:rFonts w:ascii="Arial" w:hAnsi="Arial" w:cs="Arial"/>
          <w:lang w:val="en-GB"/>
        </w:rPr>
        <w:t xml:space="preserve"> </w:t>
      </w:r>
      <w:r w:rsidR="00A358E1" w:rsidRPr="003421B4">
        <w:rPr>
          <w:rFonts w:ascii="Arial" w:hAnsi="Arial" w:cs="Arial"/>
          <w:lang w:val="en-GB"/>
        </w:rPr>
        <w:t>–</w:t>
      </w:r>
      <w:r w:rsidR="00576E36" w:rsidRPr="003421B4">
        <w:rPr>
          <w:rFonts w:ascii="Arial" w:hAnsi="Arial" w:cs="Arial"/>
          <w:lang w:val="en-GB"/>
        </w:rPr>
        <w:t xml:space="preserve"> </w:t>
      </w:r>
      <w:r w:rsidRPr="003421B4">
        <w:rPr>
          <w:rFonts w:ascii="Arial" w:hAnsi="Arial" w:cs="Arial"/>
          <w:lang w:val="en-GB"/>
        </w:rPr>
        <w:t>a person carrying out SMS, SMT, STA, STT or BIP mobility within the Programme at a foreign institution</w:t>
      </w:r>
      <w:r w:rsidR="00FD0E3D" w:rsidRPr="003421B4">
        <w:rPr>
          <w:rFonts w:ascii="Arial" w:hAnsi="Arial" w:cs="Arial"/>
          <w:lang w:val="en-GB"/>
        </w:rPr>
        <w:t>;</w:t>
      </w:r>
    </w:p>
    <w:p w14:paraId="0EA988C6" w14:textId="1BD82599" w:rsidR="00D03E1A" w:rsidRPr="003421B4" w:rsidRDefault="008C3A7B"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 xml:space="preserve">EU </w:t>
      </w:r>
      <w:r w:rsidRPr="003421B4">
        <w:rPr>
          <w:rFonts w:ascii="Arial" w:hAnsi="Arial" w:cs="Arial"/>
          <w:bCs/>
          <w:lang w:val="en-GB"/>
        </w:rPr>
        <w:t>– European Union</w:t>
      </w:r>
      <w:r w:rsidR="00124D80" w:rsidRPr="003421B4">
        <w:rPr>
          <w:rFonts w:ascii="Arial" w:hAnsi="Arial" w:cs="Arial"/>
          <w:lang w:val="en-GB"/>
        </w:rPr>
        <w:t>;</w:t>
      </w:r>
    </w:p>
    <w:p w14:paraId="3903001D" w14:textId="1C544AA8" w:rsidR="009B2147" w:rsidRPr="003421B4" w:rsidRDefault="008C3A7B" w:rsidP="00AD2B7B">
      <w:pPr>
        <w:pStyle w:val="Compact"/>
        <w:numPr>
          <w:ilvl w:val="0"/>
          <w:numId w:val="1"/>
        </w:numPr>
        <w:spacing w:before="0" w:after="0" w:line="360" w:lineRule="auto"/>
        <w:ind w:left="426" w:hanging="426"/>
        <w:jc w:val="both"/>
        <w:rPr>
          <w:rFonts w:ascii="Arial" w:hAnsi="Arial" w:cs="Arial"/>
          <w:lang w:val="en-GB"/>
        </w:rPr>
      </w:pPr>
      <w:r w:rsidRPr="003421B4">
        <w:rPr>
          <w:rFonts w:ascii="Arial" w:hAnsi="Arial" w:cs="Arial"/>
          <w:b/>
          <w:bCs/>
          <w:lang w:val="en-GB"/>
        </w:rPr>
        <w:t xml:space="preserve">Agreement </w:t>
      </w:r>
      <w:r w:rsidRPr="003421B4">
        <w:rPr>
          <w:rFonts w:ascii="Arial" w:hAnsi="Arial" w:cs="Arial"/>
          <w:bCs/>
          <w:lang w:val="en-GB"/>
        </w:rPr>
        <w:t>– financial agreement between CUT and the Participant</w:t>
      </w:r>
      <w:r w:rsidR="00124D80" w:rsidRPr="003421B4">
        <w:rPr>
          <w:rFonts w:ascii="Arial" w:hAnsi="Arial" w:cs="Arial"/>
          <w:lang w:val="en-GB"/>
        </w:rPr>
        <w:t>.</w:t>
      </w:r>
    </w:p>
    <w:p w14:paraId="1E01DD1D" w14:textId="77777777" w:rsidR="004043BA" w:rsidRPr="003421B4" w:rsidRDefault="004043BA" w:rsidP="00AD2B7B">
      <w:pPr>
        <w:spacing w:after="0" w:line="360" w:lineRule="auto"/>
        <w:rPr>
          <w:rFonts w:ascii="Arial" w:eastAsiaTheme="majorEastAsia" w:hAnsi="Arial" w:cs="Arial"/>
          <w:b/>
          <w:caps/>
          <w:lang w:val="en-GB"/>
        </w:rPr>
      </w:pPr>
      <w:bookmarkStart w:id="5" w:name="część-pierwsza"/>
      <w:bookmarkEnd w:id="2"/>
      <w:r w:rsidRPr="003421B4">
        <w:rPr>
          <w:rFonts w:ascii="Arial" w:hAnsi="Arial" w:cs="Arial"/>
          <w:lang w:val="en-GB"/>
        </w:rPr>
        <w:br w:type="page"/>
      </w:r>
    </w:p>
    <w:p w14:paraId="12DFB271" w14:textId="52F2D9C6" w:rsidR="006528CF" w:rsidRPr="003421B4" w:rsidRDefault="004F586A" w:rsidP="00AD2B7B">
      <w:pPr>
        <w:pStyle w:val="Nagwek2"/>
        <w:spacing w:before="0" w:after="0" w:line="360" w:lineRule="auto"/>
        <w:jc w:val="both"/>
        <w:rPr>
          <w:rFonts w:cs="Arial"/>
          <w:sz w:val="24"/>
          <w:szCs w:val="24"/>
          <w:lang w:val="en-GB"/>
        </w:rPr>
      </w:pPr>
      <w:bookmarkStart w:id="6" w:name="section"/>
      <w:bookmarkStart w:id="7" w:name="ogólne-zasady-funkcjonowania-programu"/>
      <w:bookmarkEnd w:id="5"/>
      <w:r w:rsidRPr="003421B4">
        <w:rPr>
          <w:rFonts w:cs="Arial"/>
          <w:caps w:val="0"/>
          <w:sz w:val="24"/>
          <w:szCs w:val="24"/>
          <w:lang w:val="en-GB"/>
        </w:rPr>
        <w:lastRenderedPageBreak/>
        <w:t>Part One</w:t>
      </w:r>
    </w:p>
    <w:p w14:paraId="53A503E8" w14:textId="0FB9CD58" w:rsidR="006528CF" w:rsidRPr="003421B4" w:rsidRDefault="004F586A" w:rsidP="00AD2B7B">
      <w:pPr>
        <w:pStyle w:val="Nagwek3"/>
        <w:spacing w:before="0" w:after="0" w:line="360" w:lineRule="auto"/>
        <w:ind w:left="567" w:hanging="207"/>
        <w:jc w:val="both"/>
        <w:rPr>
          <w:rFonts w:cs="Arial"/>
          <w:sz w:val="24"/>
          <w:szCs w:val="24"/>
          <w:lang w:val="en-GB"/>
        </w:rPr>
      </w:pPr>
      <w:r w:rsidRPr="003421B4">
        <w:rPr>
          <w:rFonts w:cs="Arial"/>
          <w:caps w:val="0"/>
          <w:sz w:val="24"/>
          <w:szCs w:val="24"/>
          <w:lang w:val="en-GB"/>
        </w:rPr>
        <w:t>General principles of the Programme operation</w:t>
      </w:r>
    </w:p>
    <w:p w14:paraId="787E7A18" w14:textId="7456F740" w:rsidR="009B2147" w:rsidRPr="003421B4" w:rsidRDefault="004F586A"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Programme at CUT operates on the principles of equality and non-discrimination on the grounds of gender, religion, skin colour, level of wealth, social origin, political views and nationality of all persons participating in it. Persons who do not accept the above principles may not participate in the implementation of the Programme at CUT</w:t>
      </w:r>
      <w:r w:rsidR="00576E36" w:rsidRPr="003421B4">
        <w:rPr>
          <w:rFonts w:ascii="Arial" w:hAnsi="Arial" w:cs="Arial"/>
          <w:lang w:val="en-GB"/>
        </w:rPr>
        <w:t>.</w:t>
      </w:r>
    </w:p>
    <w:p w14:paraId="271EF4BD" w14:textId="25506F7D" w:rsidR="009B2147" w:rsidRPr="003421B4" w:rsidRDefault="004F586A"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Supervision over the implementation of the Programme at CUT, within the scope of competences specified in the Organizational Regulations of Czestochowa University of Technology, is exercised by the Vice-Rector for Development</w:t>
      </w:r>
      <w:r w:rsidR="00576E36" w:rsidRPr="003421B4">
        <w:rPr>
          <w:rFonts w:ascii="Arial" w:hAnsi="Arial" w:cs="Arial"/>
          <w:lang w:val="en-GB"/>
        </w:rPr>
        <w:t>.</w:t>
      </w:r>
    </w:p>
    <w:p w14:paraId="699FC09D" w14:textId="7E477A94" w:rsidR="009B2147" w:rsidRPr="003421B4" w:rsidRDefault="004F586A"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Only activities that meet all formal requirements of the Programme may be financed from the Programme budget</w:t>
      </w:r>
      <w:r w:rsidR="00576E36" w:rsidRPr="003421B4">
        <w:rPr>
          <w:rFonts w:ascii="Arial" w:hAnsi="Arial" w:cs="Arial"/>
          <w:lang w:val="en-GB"/>
        </w:rPr>
        <w:t>.</w:t>
      </w:r>
    </w:p>
    <w:p w14:paraId="30AD2B97" w14:textId="66428715" w:rsidR="009B2147" w:rsidRPr="003421B4" w:rsidRDefault="004F586A"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Programme is financed under an annual agreement concluded with the NA, within the limits specified therein</w:t>
      </w:r>
      <w:r w:rsidR="00576E36" w:rsidRPr="003421B4">
        <w:rPr>
          <w:rFonts w:ascii="Arial" w:hAnsi="Arial" w:cs="Arial"/>
          <w:lang w:val="en-GB"/>
        </w:rPr>
        <w:t>.</w:t>
      </w:r>
    </w:p>
    <w:p w14:paraId="43888ACC" w14:textId="5003E20B" w:rsidR="00AB1E3A" w:rsidRPr="003421B4" w:rsidRDefault="004F586A" w:rsidP="00AD2B7B">
      <w:pPr>
        <w:pStyle w:val="Compact"/>
        <w:numPr>
          <w:ilvl w:val="1"/>
          <w:numId w:val="6"/>
        </w:numPr>
        <w:spacing w:before="0" w:after="0" w:line="360" w:lineRule="auto"/>
        <w:ind w:left="993" w:hanging="426"/>
        <w:jc w:val="both"/>
        <w:rPr>
          <w:rFonts w:ascii="Arial" w:hAnsi="Arial" w:cs="Arial"/>
          <w:lang w:val="en-GB"/>
        </w:rPr>
      </w:pPr>
      <w:bookmarkStart w:id="8" w:name="_Ref198478093"/>
      <w:r w:rsidRPr="003421B4">
        <w:rPr>
          <w:rFonts w:ascii="Arial" w:hAnsi="Arial" w:cs="Arial"/>
          <w:lang w:val="en-GB"/>
        </w:rPr>
        <w:t>Mobility activities at CUT are carried out within the following categories</w:t>
      </w:r>
      <w:r w:rsidR="00576E36" w:rsidRPr="003421B4">
        <w:rPr>
          <w:rFonts w:ascii="Arial" w:hAnsi="Arial" w:cs="Arial"/>
          <w:lang w:val="en-GB"/>
        </w:rPr>
        <w:t>:</w:t>
      </w:r>
      <w:bookmarkEnd w:id="8"/>
    </w:p>
    <w:p w14:paraId="7F0B34F0" w14:textId="07B04840" w:rsidR="00AB1E3A" w:rsidRPr="003421B4" w:rsidRDefault="00576E36"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 xml:space="preserve">SMS </w:t>
      </w:r>
      <w:r w:rsidR="004D4EA3" w:rsidRPr="003421B4">
        <w:rPr>
          <w:rFonts w:ascii="Arial" w:hAnsi="Arial" w:cs="Arial"/>
          <w:lang w:val="en-GB"/>
        </w:rPr>
        <w:t>–</w:t>
      </w:r>
      <w:r w:rsidRPr="003421B4">
        <w:rPr>
          <w:rFonts w:ascii="Arial" w:hAnsi="Arial" w:cs="Arial"/>
          <w:lang w:val="en-GB"/>
        </w:rPr>
        <w:t xml:space="preserve"> </w:t>
      </w:r>
      <w:r w:rsidR="004F586A" w:rsidRPr="003421B4">
        <w:rPr>
          <w:rFonts w:ascii="Arial" w:hAnsi="Arial" w:cs="Arial"/>
          <w:lang w:val="en-GB"/>
        </w:rPr>
        <w:t>exchange of students between partner universities in order to complete part of their studies at a foreign university</w:t>
      </w:r>
      <w:r w:rsidRPr="003421B4">
        <w:rPr>
          <w:rFonts w:ascii="Arial" w:hAnsi="Arial" w:cs="Arial"/>
          <w:lang w:val="en-GB"/>
        </w:rPr>
        <w:t>,</w:t>
      </w:r>
    </w:p>
    <w:p w14:paraId="7B7EACF8" w14:textId="27B45F45" w:rsidR="009B2147" w:rsidRPr="003421B4" w:rsidRDefault="00576E36"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SM</w:t>
      </w:r>
      <w:r w:rsidR="00A62D35" w:rsidRPr="003421B4">
        <w:rPr>
          <w:rFonts w:ascii="Arial" w:hAnsi="Arial" w:cs="Arial"/>
          <w:lang w:val="en-GB"/>
        </w:rPr>
        <w:t>T</w:t>
      </w:r>
      <w:r w:rsidRPr="003421B4">
        <w:rPr>
          <w:rFonts w:ascii="Arial" w:hAnsi="Arial" w:cs="Arial"/>
          <w:lang w:val="en-GB"/>
        </w:rPr>
        <w:t xml:space="preserve"> </w:t>
      </w:r>
      <w:r w:rsidR="004D4EA3" w:rsidRPr="003421B4">
        <w:rPr>
          <w:rFonts w:ascii="Arial" w:hAnsi="Arial" w:cs="Arial"/>
          <w:lang w:val="en-GB"/>
        </w:rPr>
        <w:t>–</w:t>
      </w:r>
      <w:r w:rsidRPr="003421B4">
        <w:rPr>
          <w:rFonts w:ascii="Arial" w:hAnsi="Arial" w:cs="Arial"/>
          <w:lang w:val="en-GB"/>
        </w:rPr>
        <w:t xml:space="preserve"> </w:t>
      </w:r>
      <w:r w:rsidR="004F586A" w:rsidRPr="003421B4">
        <w:rPr>
          <w:rFonts w:ascii="Arial" w:hAnsi="Arial" w:cs="Arial"/>
          <w:lang w:val="en-GB"/>
        </w:rPr>
        <w:t>outgoing mobility of students or graduates for traineeships abroad / hosting of foreign students for traineeships at CUT</w:t>
      </w:r>
      <w:r w:rsidRPr="003421B4">
        <w:rPr>
          <w:rFonts w:ascii="Arial" w:hAnsi="Arial" w:cs="Arial"/>
          <w:lang w:val="en-GB"/>
        </w:rPr>
        <w:t>,</w:t>
      </w:r>
    </w:p>
    <w:p w14:paraId="45BE9357" w14:textId="47E357C6" w:rsidR="009B2147" w:rsidRPr="003421B4" w:rsidRDefault="00576E36"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 xml:space="preserve">STA </w:t>
      </w:r>
      <w:r w:rsidR="004D4EA3" w:rsidRPr="003421B4">
        <w:rPr>
          <w:rFonts w:ascii="Arial" w:hAnsi="Arial" w:cs="Arial"/>
          <w:lang w:val="en-GB"/>
        </w:rPr>
        <w:t>–</w:t>
      </w:r>
      <w:r w:rsidRPr="003421B4">
        <w:rPr>
          <w:rFonts w:ascii="Arial" w:hAnsi="Arial" w:cs="Arial"/>
          <w:lang w:val="en-GB"/>
        </w:rPr>
        <w:t xml:space="preserve"> </w:t>
      </w:r>
      <w:r w:rsidR="004F586A" w:rsidRPr="003421B4">
        <w:rPr>
          <w:rFonts w:ascii="Arial" w:hAnsi="Arial" w:cs="Arial"/>
          <w:lang w:val="en-GB"/>
        </w:rPr>
        <w:t>exchange of academic teachers between partner universities for the purpose of conducting teaching activities at a foreign university</w:t>
      </w:r>
      <w:r w:rsidRPr="003421B4">
        <w:rPr>
          <w:rFonts w:ascii="Arial" w:hAnsi="Arial" w:cs="Arial"/>
          <w:lang w:val="en-GB"/>
        </w:rPr>
        <w:t>,</w:t>
      </w:r>
    </w:p>
    <w:p w14:paraId="3B274427" w14:textId="12A66F3E" w:rsidR="009B2147" w:rsidRPr="003421B4" w:rsidRDefault="00576E36"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 xml:space="preserve">STT </w:t>
      </w:r>
      <w:r w:rsidR="004D4EA3" w:rsidRPr="003421B4">
        <w:rPr>
          <w:rFonts w:ascii="Arial" w:hAnsi="Arial" w:cs="Arial"/>
          <w:lang w:val="en-GB"/>
        </w:rPr>
        <w:t>–</w:t>
      </w:r>
      <w:r w:rsidRPr="003421B4">
        <w:rPr>
          <w:rFonts w:ascii="Arial" w:hAnsi="Arial" w:cs="Arial"/>
          <w:lang w:val="en-GB"/>
        </w:rPr>
        <w:t xml:space="preserve"> </w:t>
      </w:r>
      <w:r w:rsidR="004F586A" w:rsidRPr="003421B4">
        <w:rPr>
          <w:rFonts w:ascii="Arial" w:hAnsi="Arial" w:cs="Arial"/>
          <w:lang w:val="en-GB"/>
        </w:rPr>
        <w:t>exchange of staff for the purpose of training at a foreign institution</w:t>
      </w:r>
      <w:r w:rsidR="005B1582" w:rsidRPr="003421B4">
        <w:rPr>
          <w:rFonts w:ascii="Arial" w:hAnsi="Arial" w:cs="Arial"/>
          <w:lang w:val="en-GB"/>
        </w:rPr>
        <w:t>,</w:t>
      </w:r>
    </w:p>
    <w:p w14:paraId="7526D316" w14:textId="745403FD" w:rsidR="00A62D35" w:rsidRPr="003421B4" w:rsidRDefault="00A62D35"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BIP</w:t>
      </w:r>
      <w:r w:rsidR="00216C6C" w:rsidRPr="003421B4">
        <w:rPr>
          <w:rFonts w:ascii="Arial" w:hAnsi="Arial" w:cs="Arial"/>
          <w:lang w:val="en-GB"/>
        </w:rPr>
        <w:t xml:space="preserve"> </w:t>
      </w:r>
      <w:r w:rsidR="004D4EA3" w:rsidRPr="003421B4">
        <w:rPr>
          <w:rFonts w:ascii="Arial" w:hAnsi="Arial" w:cs="Arial"/>
          <w:lang w:val="en-GB"/>
        </w:rPr>
        <w:t>–</w:t>
      </w:r>
      <w:r w:rsidR="00216C6C" w:rsidRPr="003421B4">
        <w:rPr>
          <w:rFonts w:ascii="Arial" w:hAnsi="Arial" w:cs="Arial"/>
          <w:lang w:val="en-GB"/>
        </w:rPr>
        <w:t xml:space="preserve"> </w:t>
      </w:r>
      <w:r w:rsidR="004F586A" w:rsidRPr="003421B4">
        <w:rPr>
          <w:rFonts w:ascii="Arial" w:hAnsi="Arial" w:cs="Arial"/>
          <w:lang w:val="en-GB"/>
        </w:rPr>
        <w:t>blended intensive programmes – short-term physical mobility with a mandatory virtual component carried out by CUT students/staff</w:t>
      </w:r>
      <w:r w:rsidR="005B1582" w:rsidRPr="003421B4">
        <w:rPr>
          <w:rFonts w:ascii="Arial" w:hAnsi="Arial" w:cs="Arial"/>
          <w:lang w:val="en-GB"/>
        </w:rPr>
        <w:t>.</w:t>
      </w:r>
    </w:p>
    <w:p w14:paraId="12C9C6A2" w14:textId="4CEEC58D" w:rsidR="00965B79" w:rsidRPr="003421B4" w:rsidRDefault="004F586A"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Activities referred to in point 5 concerning mobility implemented with partner universities within KA131 </w:t>
      </w:r>
      <w:r w:rsidR="004076E6" w:rsidRPr="003421B4">
        <w:rPr>
          <w:rFonts w:ascii="Arial" w:hAnsi="Arial" w:cs="Arial"/>
          <w:lang w:val="en-GB"/>
        </w:rPr>
        <w:t>Programme</w:t>
      </w:r>
      <w:r w:rsidRPr="003421B4">
        <w:rPr>
          <w:rFonts w:ascii="Arial" w:hAnsi="Arial" w:cs="Arial"/>
          <w:lang w:val="en-GB"/>
        </w:rPr>
        <w:t xml:space="preserve"> may only be conducted with universities with which CUT has previously concluded agreements (bilateral agreements) regulating the scope of a given exchange category within the Programme</w:t>
      </w:r>
      <w:r w:rsidR="00576E36" w:rsidRPr="003421B4">
        <w:rPr>
          <w:rFonts w:ascii="Arial" w:hAnsi="Arial" w:cs="Arial"/>
          <w:lang w:val="en-GB"/>
        </w:rPr>
        <w:t>.</w:t>
      </w:r>
    </w:p>
    <w:p w14:paraId="1FAAF7D0" w14:textId="39FF5B78" w:rsidR="007C49EB" w:rsidRPr="003421B4" w:rsidRDefault="004076E6" w:rsidP="00AD2B7B">
      <w:pPr>
        <w:pStyle w:val="Compact"/>
        <w:numPr>
          <w:ilvl w:val="1"/>
          <w:numId w:val="6"/>
        </w:numPr>
        <w:spacing w:before="0" w:after="0" w:line="360" w:lineRule="auto"/>
        <w:ind w:left="993" w:hanging="426"/>
        <w:jc w:val="both"/>
        <w:rPr>
          <w:rFonts w:ascii="Arial" w:hAnsi="Arial" w:cs="Arial"/>
          <w:lang w:val="en-GB"/>
        </w:rPr>
      </w:pPr>
      <w:bookmarkStart w:id="9" w:name="_Hlk205537230"/>
      <w:r w:rsidRPr="003421B4">
        <w:rPr>
          <w:rFonts w:ascii="Arial" w:hAnsi="Arial" w:cs="Arial"/>
          <w:lang w:val="en-GB"/>
        </w:rPr>
        <w:t>Mobility under the Programme may be implemented only to institutions located in countries other than</w:t>
      </w:r>
      <w:r w:rsidR="007C49EB" w:rsidRPr="003421B4">
        <w:rPr>
          <w:rFonts w:ascii="Arial" w:hAnsi="Arial" w:cs="Arial"/>
          <w:lang w:val="en-GB"/>
        </w:rPr>
        <w:t>:</w:t>
      </w:r>
    </w:p>
    <w:p w14:paraId="49D1AE5C" w14:textId="55B787DD" w:rsidR="00F35D9F" w:rsidRPr="003421B4" w:rsidRDefault="00C80158"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the country of birth of the participant</w:t>
      </w:r>
      <w:r w:rsidR="00EC293D" w:rsidRPr="003421B4">
        <w:rPr>
          <w:rFonts w:ascii="Arial" w:hAnsi="Arial" w:cs="Arial"/>
          <w:lang w:val="en-GB"/>
        </w:rPr>
        <w:t>,</w:t>
      </w:r>
    </w:p>
    <w:p w14:paraId="5C0E1F09" w14:textId="26785233" w:rsidR="007C49EB" w:rsidRPr="003421B4" w:rsidRDefault="00C80158"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the country of citizenship of the participant</w:t>
      </w:r>
      <w:r w:rsidR="007C49EB" w:rsidRPr="003421B4">
        <w:rPr>
          <w:rFonts w:ascii="Arial" w:hAnsi="Arial" w:cs="Arial"/>
          <w:lang w:val="en-GB"/>
        </w:rPr>
        <w:t>,</w:t>
      </w:r>
    </w:p>
    <w:p w14:paraId="78AE29A5" w14:textId="0E7AF41E" w:rsidR="005062EE" w:rsidRPr="003421B4" w:rsidRDefault="00C80158" w:rsidP="00AD2B7B">
      <w:pPr>
        <w:pStyle w:val="Compact"/>
        <w:numPr>
          <w:ilvl w:val="2"/>
          <w:numId w:val="6"/>
        </w:numPr>
        <w:spacing w:before="0" w:after="0" w:line="360" w:lineRule="auto"/>
        <w:ind w:left="1560" w:hanging="567"/>
        <w:jc w:val="both"/>
        <w:rPr>
          <w:rFonts w:ascii="Arial" w:hAnsi="Arial" w:cs="Arial"/>
          <w:lang w:val="en-GB"/>
        </w:rPr>
      </w:pPr>
      <w:bookmarkStart w:id="10" w:name="_Hlk205537238"/>
      <w:bookmarkEnd w:id="9"/>
      <w:r w:rsidRPr="003421B4">
        <w:rPr>
          <w:rFonts w:ascii="Arial" w:hAnsi="Arial" w:cs="Arial"/>
          <w:lang w:val="en-GB"/>
        </w:rPr>
        <w:t>the country of residence of the participant</w:t>
      </w:r>
      <w:r w:rsidR="005B1582" w:rsidRPr="003421B4">
        <w:rPr>
          <w:rFonts w:ascii="Arial" w:hAnsi="Arial" w:cs="Arial"/>
          <w:lang w:val="en-GB"/>
        </w:rPr>
        <w:t>,</w:t>
      </w:r>
    </w:p>
    <w:p w14:paraId="5C5B6600" w14:textId="1B6DFB5B" w:rsidR="00F35D9F" w:rsidRPr="003421B4" w:rsidRDefault="00C80158"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the country in which they completed their previous stage/level of education</w:t>
      </w:r>
      <w:r w:rsidR="00F35D9F" w:rsidRPr="003421B4">
        <w:rPr>
          <w:rFonts w:ascii="Arial" w:hAnsi="Arial" w:cs="Arial"/>
          <w:lang w:val="en-GB"/>
        </w:rPr>
        <w:t>.</w:t>
      </w:r>
      <w:bookmarkEnd w:id="10"/>
    </w:p>
    <w:p w14:paraId="4F066EDE" w14:textId="0D91D22E" w:rsidR="009B2147" w:rsidRPr="003421B4" w:rsidRDefault="00C80158" w:rsidP="00AD2B7B">
      <w:pPr>
        <w:pStyle w:val="Nagwek3"/>
        <w:spacing w:before="100" w:beforeAutospacing="1" w:after="0" w:line="360" w:lineRule="auto"/>
        <w:ind w:left="567" w:hanging="207"/>
        <w:jc w:val="both"/>
        <w:rPr>
          <w:rFonts w:cs="Arial"/>
          <w:sz w:val="24"/>
          <w:szCs w:val="24"/>
          <w:lang w:val="en-GB"/>
        </w:rPr>
      </w:pPr>
      <w:bookmarkStart w:id="11" w:name="section-1"/>
      <w:bookmarkStart w:id="12" w:name="koordynatorzy-programu"/>
      <w:bookmarkEnd w:id="6"/>
      <w:bookmarkEnd w:id="7"/>
      <w:r w:rsidRPr="003421B4">
        <w:rPr>
          <w:rFonts w:cs="Arial"/>
          <w:caps w:val="0"/>
          <w:sz w:val="24"/>
          <w:szCs w:val="24"/>
          <w:lang w:val="en-GB"/>
        </w:rPr>
        <w:lastRenderedPageBreak/>
        <w:t>Programme Coordinators</w:t>
      </w:r>
    </w:p>
    <w:p w14:paraId="44D828A5" w14:textId="43713DBC" w:rsidR="009B2147" w:rsidRPr="003421B4" w:rsidRDefault="00957C3C"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Programme Institutional Coordinator (IC</w:t>
      </w:r>
      <w:r w:rsidR="00576E36" w:rsidRPr="003421B4">
        <w:rPr>
          <w:rFonts w:ascii="Arial" w:hAnsi="Arial" w:cs="Arial"/>
          <w:lang w:val="en-GB"/>
        </w:rPr>
        <w:t xml:space="preserve">) </w:t>
      </w:r>
      <w:r w:rsidR="0029133B" w:rsidRPr="003421B4">
        <w:rPr>
          <w:rFonts w:ascii="Arial" w:hAnsi="Arial" w:cs="Arial"/>
          <w:lang w:val="en-GB"/>
        </w:rPr>
        <w:t>is responsible for the direct implementation of the Programme at Czestochowa University of Technology within the resources and funds made available by CUT</w:t>
      </w:r>
      <w:r w:rsidR="00576E36" w:rsidRPr="003421B4">
        <w:rPr>
          <w:rFonts w:ascii="Arial" w:hAnsi="Arial" w:cs="Arial"/>
          <w:lang w:val="en-GB"/>
        </w:rPr>
        <w:t>.</w:t>
      </w:r>
    </w:p>
    <w:p w14:paraId="339C0E4B" w14:textId="3954FADE" w:rsidR="009B2147" w:rsidRPr="003421B4" w:rsidRDefault="00E168D2" w:rsidP="00AD2B7B">
      <w:pPr>
        <w:pStyle w:val="Compact"/>
        <w:numPr>
          <w:ilvl w:val="1"/>
          <w:numId w:val="6"/>
        </w:numPr>
        <w:spacing w:before="0" w:after="0" w:line="360" w:lineRule="auto"/>
        <w:ind w:left="993" w:hanging="426"/>
        <w:jc w:val="both"/>
        <w:rPr>
          <w:rFonts w:ascii="Arial" w:hAnsi="Arial" w:cs="Arial"/>
          <w:lang w:val="en-GB"/>
        </w:rPr>
      </w:pPr>
      <w:bookmarkStart w:id="13" w:name="_Hlk205537291"/>
      <w:r w:rsidRPr="003421B4">
        <w:rPr>
          <w:rFonts w:ascii="Arial" w:hAnsi="Arial" w:cs="Arial"/>
          <w:lang w:val="en-GB"/>
        </w:rPr>
        <w:t>The scope of IC’s responsibilities includes in particular</w:t>
      </w:r>
      <w:r w:rsidR="00576E36" w:rsidRPr="003421B4">
        <w:rPr>
          <w:rFonts w:ascii="Arial" w:hAnsi="Arial" w:cs="Arial"/>
          <w:lang w:val="en-GB"/>
        </w:rPr>
        <w:t>:</w:t>
      </w:r>
    </w:p>
    <w:bookmarkEnd w:id="13"/>
    <w:p w14:paraId="04DD309C" w14:textId="65AE09C8" w:rsidR="009B2147" w:rsidRPr="003421B4" w:rsidRDefault="00E168D2"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preparation of reports on Programme implementation at the central level</w:t>
      </w:r>
      <w:r w:rsidR="00576E36" w:rsidRPr="003421B4">
        <w:rPr>
          <w:rFonts w:ascii="Arial" w:hAnsi="Arial" w:cs="Arial"/>
          <w:lang w:val="en-GB"/>
        </w:rPr>
        <w:t>,</w:t>
      </w:r>
    </w:p>
    <w:p w14:paraId="349E9096" w14:textId="43C62F90" w:rsidR="009B2147" w:rsidRPr="003421B4" w:rsidRDefault="00E168D2"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maintaining Programme documentation at the central level, including participant files</w:t>
      </w:r>
      <w:r w:rsidR="00576E36" w:rsidRPr="003421B4">
        <w:rPr>
          <w:rFonts w:ascii="Arial" w:hAnsi="Arial" w:cs="Arial"/>
          <w:lang w:val="en-GB"/>
        </w:rPr>
        <w:t>,</w:t>
      </w:r>
    </w:p>
    <w:p w14:paraId="1285E6A3" w14:textId="309DDFEE" w:rsidR="00485A0A" w:rsidRPr="003421B4" w:rsidRDefault="008F5E6C"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 xml:space="preserve">maintaining </w:t>
      </w:r>
      <w:r w:rsidR="00E168D2" w:rsidRPr="003421B4">
        <w:rPr>
          <w:rFonts w:ascii="Arial" w:hAnsi="Arial" w:cs="Arial"/>
          <w:lang w:val="en-GB"/>
        </w:rPr>
        <w:t>contacts with foreign universities</w:t>
      </w:r>
      <w:r w:rsidR="00485A0A" w:rsidRPr="003421B4">
        <w:rPr>
          <w:rFonts w:ascii="Arial" w:hAnsi="Arial" w:cs="Arial"/>
          <w:lang w:val="en-GB"/>
        </w:rPr>
        <w:t>,</w:t>
      </w:r>
    </w:p>
    <w:p w14:paraId="421DA202" w14:textId="1707D87F" w:rsidR="009B2147" w:rsidRPr="003421B4" w:rsidRDefault="00E168D2" w:rsidP="00AD2B7B">
      <w:pPr>
        <w:pStyle w:val="Compact"/>
        <w:numPr>
          <w:ilvl w:val="2"/>
          <w:numId w:val="6"/>
        </w:numPr>
        <w:spacing w:before="0" w:after="0" w:line="360" w:lineRule="auto"/>
        <w:ind w:left="1560" w:hanging="567"/>
        <w:jc w:val="both"/>
        <w:rPr>
          <w:rFonts w:ascii="Arial" w:hAnsi="Arial" w:cs="Arial"/>
          <w:lang w:val="en-GB"/>
        </w:rPr>
      </w:pPr>
      <w:bookmarkStart w:id="14" w:name="_Hlk205537297"/>
      <w:r w:rsidRPr="003421B4">
        <w:rPr>
          <w:rFonts w:ascii="Arial" w:hAnsi="Arial" w:cs="Arial"/>
          <w:lang w:val="en-GB"/>
        </w:rPr>
        <w:t xml:space="preserve">preparation, verification and approval of bilateral agreements under </w:t>
      </w:r>
      <w:r w:rsidR="008F5E6C" w:rsidRPr="003421B4">
        <w:rPr>
          <w:rFonts w:ascii="Arial" w:hAnsi="Arial" w:cs="Arial"/>
          <w:lang w:val="en-GB"/>
        </w:rPr>
        <w:t xml:space="preserve">the </w:t>
      </w:r>
      <w:r w:rsidRPr="003421B4">
        <w:rPr>
          <w:rFonts w:ascii="Arial" w:hAnsi="Arial" w:cs="Arial"/>
          <w:lang w:val="en-GB"/>
        </w:rPr>
        <w:t>KA131 Programme</w:t>
      </w:r>
      <w:r w:rsidR="00576E36" w:rsidRPr="003421B4">
        <w:rPr>
          <w:rFonts w:ascii="Arial" w:hAnsi="Arial" w:cs="Arial"/>
          <w:lang w:val="en-GB"/>
        </w:rPr>
        <w:t>,</w:t>
      </w:r>
    </w:p>
    <w:bookmarkEnd w:id="14"/>
    <w:p w14:paraId="05DD0690" w14:textId="2EC6711A" w:rsidR="009B2147" w:rsidRPr="003421B4" w:rsidRDefault="00E168D2"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monitoring the implementation of student and academic staff mobility</w:t>
      </w:r>
      <w:r w:rsidR="00576E36" w:rsidRPr="003421B4">
        <w:rPr>
          <w:rFonts w:ascii="Arial" w:hAnsi="Arial" w:cs="Arial"/>
          <w:lang w:val="en-GB"/>
        </w:rPr>
        <w:t>,</w:t>
      </w:r>
    </w:p>
    <w:p w14:paraId="0B518201" w14:textId="55D54DC1" w:rsidR="009B2147" w:rsidRPr="003421B4" w:rsidRDefault="00715DD1"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 xml:space="preserve">maintaining </w:t>
      </w:r>
      <w:r w:rsidR="00E168D2" w:rsidRPr="003421B4">
        <w:rPr>
          <w:rFonts w:ascii="Arial" w:hAnsi="Arial" w:cs="Arial"/>
          <w:lang w:val="en-GB"/>
        </w:rPr>
        <w:t xml:space="preserve">contacts with the </w:t>
      </w:r>
      <w:r w:rsidR="003A6A27" w:rsidRPr="003421B4">
        <w:rPr>
          <w:rFonts w:ascii="Arial" w:hAnsi="Arial" w:cs="Arial"/>
          <w:lang w:val="en-GB"/>
        </w:rPr>
        <w:t>National Agency of the Erasmus+ Programme (</w:t>
      </w:r>
      <w:r w:rsidR="00E168D2" w:rsidRPr="003421B4">
        <w:rPr>
          <w:rFonts w:ascii="Arial" w:hAnsi="Arial" w:cs="Arial"/>
          <w:lang w:val="en-GB"/>
        </w:rPr>
        <w:t>NA</w:t>
      </w:r>
      <w:r w:rsidR="003A6A27" w:rsidRPr="003421B4">
        <w:rPr>
          <w:rFonts w:ascii="Arial" w:hAnsi="Arial" w:cs="Arial"/>
          <w:lang w:val="en-GB"/>
        </w:rPr>
        <w:t>)</w:t>
      </w:r>
      <w:r w:rsidR="00576E36" w:rsidRPr="003421B4">
        <w:rPr>
          <w:rFonts w:ascii="Arial" w:hAnsi="Arial" w:cs="Arial"/>
          <w:lang w:val="en-GB"/>
        </w:rPr>
        <w:t>,</w:t>
      </w:r>
    </w:p>
    <w:p w14:paraId="50F522F9" w14:textId="5F617929" w:rsidR="009B2147" w:rsidRPr="003421B4" w:rsidRDefault="00E168D2" w:rsidP="00AD2B7B">
      <w:pPr>
        <w:pStyle w:val="Compact"/>
        <w:numPr>
          <w:ilvl w:val="2"/>
          <w:numId w:val="6"/>
        </w:numPr>
        <w:spacing w:before="0" w:after="0" w:line="360" w:lineRule="auto"/>
        <w:ind w:left="1560" w:hanging="567"/>
        <w:jc w:val="both"/>
        <w:rPr>
          <w:rFonts w:ascii="Arial" w:hAnsi="Arial" w:cs="Arial"/>
          <w:lang w:val="en-GB"/>
        </w:rPr>
      </w:pPr>
      <w:r w:rsidRPr="003421B4">
        <w:rPr>
          <w:rFonts w:ascii="Arial" w:hAnsi="Arial" w:cs="Arial"/>
          <w:lang w:val="en-GB"/>
        </w:rPr>
        <w:t>monitoring the social and living conditions of foreign Programme participants residing in dormitories managed by CUT (based on reports of possible irregularities submitted by foreign students and academic staff)</w:t>
      </w:r>
      <w:r w:rsidR="00576E36" w:rsidRPr="003421B4">
        <w:rPr>
          <w:rFonts w:ascii="Arial" w:hAnsi="Arial" w:cs="Arial"/>
          <w:lang w:val="en-GB"/>
        </w:rPr>
        <w:t>.</w:t>
      </w:r>
    </w:p>
    <w:p w14:paraId="674B96A7" w14:textId="2A805709" w:rsidR="009B2147" w:rsidRPr="003421B4" w:rsidRDefault="00E168D2"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IC is appointed by the Rector at the request of the Vice-Rector for Development</w:t>
      </w:r>
      <w:r w:rsidR="00576E36" w:rsidRPr="003421B4">
        <w:rPr>
          <w:rFonts w:ascii="Arial" w:hAnsi="Arial" w:cs="Arial"/>
          <w:lang w:val="en-GB"/>
        </w:rPr>
        <w:t>.</w:t>
      </w:r>
    </w:p>
    <w:p w14:paraId="59DF6998" w14:textId="09E9000D" w:rsidR="009B2147" w:rsidRPr="003421B4" w:rsidRDefault="00E168D2"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Faculty Coordinators (FC) are appointed by the Deans of individual faculties. Information on the appointment of a FC is immediately communicated </w:t>
      </w:r>
      <w:r w:rsidR="00715DD1" w:rsidRPr="003421B4">
        <w:rPr>
          <w:rFonts w:ascii="Arial" w:hAnsi="Arial" w:cs="Arial"/>
          <w:lang w:val="en-GB"/>
        </w:rPr>
        <w:t xml:space="preserve">by the relevant Dean’s Office to the </w:t>
      </w:r>
      <w:r w:rsidR="003349C0" w:rsidRPr="003421B4">
        <w:rPr>
          <w:rFonts w:ascii="Arial" w:hAnsi="Arial" w:cs="Arial"/>
          <w:lang w:val="en-GB"/>
        </w:rPr>
        <w:t>I</w:t>
      </w:r>
      <w:r w:rsidR="00715DD1" w:rsidRPr="003421B4">
        <w:rPr>
          <w:rFonts w:ascii="Arial" w:hAnsi="Arial" w:cs="Arial"/>
          <w:lang w:val="en-GB"/>
        </w:rPr>
        <w:t>C in written or electronic form</w:t>
      </w:r>
      <w:r w:rsidR="00576E36" w:rsidRPr="003421B4">
        <w:rPr>
          <w:rFonts w:ascii="Arial" w:hAnsi="Arial" w:cs="Arial"/>
          <w:lang w:val="en-GB"/>
        </w:rPr>
        <w:t>.</w:t>
      </w:r>
    </w:p>
    <w:p w14:paraId="6AE2DFC2" w14:textId="42F5F7F5" w:rsidR="009B2147" w:rsidRPr="003421B4" w:rsidRDefault="00E168D2"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It is recommended to appoint more than one FC per faculty. In such a case, the Dean appoints a Main Faculty Coordinator. Information about this appointment </w:t>
      </w:r>
      <w:r w:rsidR="00001A2E" w:rsidRPr="003421B4">
        <w:rPr>
          <w:rFonts w:ascii="Arial" w:hAnsi="Arial" w:cs="Arial"/>
          <w:lang w:val="en-GB"/>
        </w:rPr>
        <w:t>is immediately communicated by the relevant Dean’s Office to the IC in written or electronic form</w:t>
      </w:r>
      <w:r w:rsidR="00BE1235" w:rsidRPr="003421B4">
        <w:rPr>
          <w:rFonts w:ascii="Arial" w:hAnsi="Arial" w:cs="Arial"/>
          <w:lang w:val="en-GB"/>
        </w:rPr>
        <w:t>.</w:t>
      </w:r>
    </w:p>
    <w:p w14:paraId="1CAEF2C4" w14:textId="675DF3C2" w:rsidR="009B2147" w:rsidRPr="003421B4" w:rsidRDefault="008F5E6C"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FC</w:t>
      </w:r>
      <w:r w:rsidR="00576E36" w:rsidRPr="003421B4">
        <w:rPr>
          <w:rFonts w:ascii="Arial" w:hAnsi="Arial" w:cs="Arial"/>
          <w:lang w:val="en-GB"/>
        </w:rPr>
        <w:t xml:space="preserve"> </w:t>
      </w:r>
      <w:r w:rsidRPr="003421B4">
        <w:rPr>
          <w:rFonts w:ascii="Arial" w:hAnsi="Arial" w:cs="Arial"/>
          <w:lang w:val="en-GB"/>
        </w:rPr>
        <w:t>should have very good knowledge of English or another language required by partner institutions</w:t>
      </w:r>
      <w:r w:rsidR="00715DD1" w:rsidRPr="003421B4">
        <w:rPr>
          <w:rFonts w:ascii="Arial" w:hAnsi="Arial" w:cs="Arial"/>
          <w:lang w:val="en-GB"/>
        </w:rPr>
        <w:t>,</w:t>
      </w:r>
      <w:r w:rsidRPr="003421B4">
        <w:rPr>
          <w:rFonts w:ascii="Arial" w:hAnsi="Arial" w:cs="Arial"/>
          <w:lang w:val="en-GB"/>
        </w:rPr>
        <w:t xml:space="preserve"> </w:t>
      </w:r>
      <w:r w:rsidR="00715DD1" w:rsidRPr="003421B4">
        <w:rPr>
          <w:rFonts w:ascii="Arial" w:hAnsi="Arial" w:cs="Arial"/>
          <w:lang w:val="en-GB"/>
        </w:rPr>
        <w:t>as well as experience in working in an international environment</w:t>
      </w:r>
      <w:r w:rsidR="00576E36" w:rsidRPr="003421B4">
        <w:rPr>
          <w:rFonts w:ascii="Arial" w:hAnsi="Arial" w:cs="Arial"/>
          <w:lang w:val="en-GB"/>
        </w:rPr>
        <w:t>.</w:t>
      </w:r>
    </w:p>
    <w:p w14:paraId="7EA40238" w14:textId="18B0DD6B" w:rsidR="009B2147" w:rsidRPr="003421B4" w:rsidRDefault="008F5E6C"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scope of FC’s responsibilities includes in particular</w:t>
      </w:r>
      <w:r w:rsidR="00576E36" w:rsidRPr="003421B4">
        <w:rPr>
          <w:rFonts w:ascii="Arial" w:hAnsi="Arial" w:cs="Arial"/>
          <w:lang w:val="en-GB"/>
        </w:rPr>
        <w:t>:</w:t>
      </w:r>
    </w:p>
    <w:p w14:paraId="74F6274F" w14:textId="04BE9993" w:rsidR="009B2147" w:rsidRPr="003421B4" w:rsidRDefault="008F5E6C"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preparing and conducting the student recruitment process within the faculty</w:t>
      </w:r>
      <w:r w:rsidR="005B1582" w:rsidRPr="003421B4">
        <w:rPr>
          <w:rFonts w:ascii="Arial" w:hAnsi="Arial" w:cs="Arial"/>
          <w:lang w:val="en-GB"/>
        </w:rPr>
        <w:t>,</w:t>
      </w:r>
    </w:p>
    <w:p w14:paraId="224F0367" w14:textId="0235A844" w:rsidR="009B2147" w:rsidRPr="003421B4" w:rsidRDefault="008F5E6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preparing documentation related to exchanges in cooperation with partner institutions and IC (including TR, LA, CA and Faculty Candidate Lists)</w:t>
      </w:r>
      <w:r w:rsidR="00387809" w:rsidRPr="003421B4">
        <w:rPr>
          <w:rFonts w:ascii="Arial" w:hAnsi="Arial" w:cs="Arial"/>
          <w:lang w:val="en-GB"/>
        </w:rPr>
        <w:t xml:space="preserve"> within the recruitment process conducted at the </w:t>
      </w:r>
      <w:r w:rsidR="004D53E0" w:rsidRPr="003421B4">
        <w:rPr>
          <w:rFonts w:ascii="Arial" w:hAnsi="Arial" w:cs="Arial"/>
          <w:lang w:val="en-GB"/>
        </w:rPr>
        <w:t>f</w:t>
      </w:r>
      <w:r w:rsidR="00387809" w:rsidRPr="003421B4">
        <w:rPr>
          <w:rFonts w:ascii="Arial" w:hAnsi="Arial" w:cs="Arial"/>
          <w:lang w:val="en-GB"/>
        </w:rPr>
        <w:t>aculty</w:t>
      </w:r>
      <w:r w:rsidR="005B1582" w:rsidRPr="003421B4">
        <w:rPr>
          <w:rFonts w:ascii="Arial" w:hAnsi="Arial" w:cs="Arial"/>
          <w:lang w:val="en-GB"/>
        </w:rPr>
        <w:t>,</w:t>
      </w:r>
    </w:p>
    <w:p w14:paraId="4C424A14" w14:textId="4E51792E" w:rsidR="009B2147" w:rsidRPr="003421B4" w:rsidRDefault="00715DD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verifying the compliance of the documents referred to in point 14.2 with the actual status before forwarding them to the IC or the partner institution</w:t>
      </w:r>
      <w:r w:rsidR="005B1582" w:rsidRPr="003421B4">
        <w:rPr>
          <w:rFonts w:ascii="Arial" w:hAnsi="Arial" w:cs="Arial"/>
          <w:lang w:val="en-GB"/>
        </w:rPr>
        <w:t>,</w:t>
      </w:r>
    </w:p>
    <w:p w14:paraId="2620BBEE" w14:textId="6AF1C39E" w:rsidR="009B2147" w:rsidRPr="003421B4" w:rsidRDefault="00715DD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supervising the implementation of student and academic staff exchanges within the faculty</w:t>
      </w:r>
      <w:r w:rsidR="005B1582" w:rsidRPr="003421B4">
        <w:rPr>
          <w:rFonts w:ascii="Arial" w:hAnsi="Arial" w:cs="Arial"/>
          <w:lang w:val="en-GB"/>
        </w:rPr>
        <w:t>,</w:t>
      </w:r>
    </w:p>
    <w:p w14:paraId="50D66B0F" w14:textId="71025B42" w:rsidR="009B2147" w:rsidRPr="003421B4" w:rsidRDefault="00715DD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maintaining an up-to-date register of students and academic staff participating in mobility activities under the Programme within the faculty. The register shall include both outgoing participants and incoming foreign participants hosted by the faculty under the Programme</w:t>
      </w:r>
      <w:r w:rsidR="005B1582" w:rsidRPr="003421B4">
        <w:rPr>
          <w:rFonts w:ascii="Arial" w:hAnsi="Arial" w:cs="Arial"/>
          <w:lang w:val="en-GB"/>
        </w:rPr>
        <w:t>,</w:t>
      </w:r>
    </w:p>
    <w:p w14:paraId="56CFE0F8" w14:textId="791BF82A" w:rsidR="009B2147" w:rsidRPr="003421B4" w:rsidRDefault="00715DD1" w:rsidP="00AD2B7B">
      <w:pPr>
        <w:pStyle w:val="Compact"/>
        <w:numPr>
          <w:ilvl w:val="2"/>
          <w:numId w:val="6"/>
        </w:numPr>
        <w:spacing w:before="0" w:after="0" w:line="360" w:lineRule="auto"/>
        <w:ind w:left="1701" w:hanging="708"/>
        <w:jc w:val="both"/>
        <w:rPr>
          <w:rFonts w:ascii="Arial" w:hAnsi="Arial" w:cs="Arial"/>
          <w:lang w:val="en-GB"/>
        </w:rPr>
      </w:pPr>
      <w:bookmarkStart w:id="15" w:name="_Hlk205537319"/>
      <w:proofErr w:type="gramStart"/>
      <w:r w:rsidRPr="003421B4">
        <w:rPr>
          <w:rFonts w:ascii="Arial" w:hAnsi="Arial" w:cs="Arial"/>
          <w:lang w:val="en-GB"/>
        </w:rPr>
        <w:t>informing</w:t>
      </w:r>
      <w:proofErr w:type="gramEnd"/>
      <w:r w:rsidRPr="003421B4">
        <w:rPr>
          <w:rFonts w:ascii="Arial" w:hAnsi="Arial" w:cs="Arial"/>
          <w:lang w:val="en-GB"/>
        </w:rPr>
        <w:t xml:space="preserve"> candidates and exchange participants within the faculty about the Programme offer and implementing the Programme within the faculty in cooperation with partner universities and the IC, on the basis of signed bilateral agreements, the list of which is available on the Programme website at CUT</w:t>
      </w:r>
      <w:r w:rsidR="00EC293D" w:rsidRPr="003421B4">
        <w:rPr>
          <w:rFonts w:ascii="Arial" w:hAnsi="Arial" w:cs="Arial"/>
          <w:lang w:val="en-GB"/>
        </w:rPr>
        <w:t>.</w:t>
      </w:r>
    </w:p>
    <w:bookmarkEnd w:id="15"/>
    <w:p w14:paraId="7FF67F94" w14:textId="6A460581" w:rsidR="009B2147" w:rsidRPr="003421B4" w:rsidRDefault="00715DD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Upon the motion of the Dean, the Rector may grant additional</w:t>
      </w:r>
      <w:r w:rsidR="002A1D59" w:rsidRPr="003421B4">
        <w:rPr>
          <w:rFonts w:ascii="Arial" w:hAnsi="Arial" w:cs="Arial"/>
          <w:lang w:val="en-GB"/>
        </w:rPr>
        <w:t xml:space="preserve"> remuneration to the</w:t>
      </w:r>
      <w:r w:rsidRPr="003421B4">
        <w:rPr>
          <w:rFonts w:ascii="Arial" w:hAnsi="Arial" w:cs="Arial"/>
          <w:lang w:val="en-GB"/>
        </w:rPr>
        <w:t xml:space="preserve"> FC due to an increase in responsibilities associated with the position</w:t>
      </w:r>
      <w:r w:rsidR="00576E36" w:rsidRPr="003421B4">
        <w:rPr>
          <w:rFonts w:ascii="Arial" w:hAnsi="Arial" w:cs="Arial"/>
          <w:lang w:val="en-GB"/>
        </w:rPr>
        <w:t>.</w:t>
      </w:r>
    </w:p>
    <w:p w14:paraId="2E8949C7" w14:textId="03D6CB43" w:rsidR="009B2147" w:rsidRPr="003421B4" w:rsidRDefault="00715DD1" w:rsidP="00AD2B7B">
      <w:pPr>
        <w:pStyle w:val="Compact"/>
        <w:numPr>
          <w:ilvl w:val="1"/>
          <w:numId w:val="6"/>
        </w:numPr>
        <w:spacing w:before="0" w:after="0" w:line="360" w:lineRule="auto"/>
        <w:ind w:left="993" w:hanging="426"/>
        <w:jc w:val="both"/>
        <w:rPr>
          <w:rFonts w:ascii="Arial" w:hAnsi="Arial" w:cs="Arial"/>
          <w:lang w:val="en-GB"/>
        </w:rPr>
      </w:pPr>
      <w:bookmarkStart w:id="16" w:name="_Ref198481611"/>
      <w:r w:rsidRPr="003421B4">
        <w:rPr>
          <w:rFonts w:ascii="Arial" w:hAnsi="Arial" w:cs="Arial"/>
          <w:lang w:val="en-GB"/>
        </w:rPr>
        <w:t>The list of Faculty Coordinators should</w:t>
      </w:r>
      <w:r w:rsidR="00576E36" w:rsidRPr="003421B4">
        <w:rPr>
          <w:rFonts w:ascii="Arial" w:hAnsi="Arial" w:cs="Arial"/>
          <w:lang w:val="en-GB"/>
        </w:rPr>
        <w:t>:</w:t>
      </w:r>
      <w:bookmarkEnd w:id="16"/>
    </w:p>
    <w:p w14:paraId="6AECD5EF" w14:textId="7AC53960" w:rsidR="000740E1" w:rsidRPr="003421B4" w:rsidRDefault="00715DD1" w:rsidP="00AD2B7B">
      <w:pPr>
        <w:pStyle w:val="Compact"/>
        <w:numPr>
          <w:ilvl w:val="2"/>
          <w:numId w:val="6"/>
        </w:numPr>
        <w:spacing w:before="0" w:after="0" w:line="360" w:lineRule="auto"/>
        <w:ind w:left="1701" w:hanging="708"/>
        <w:jc w:val="both"/>
        <w:rPr>
          <w:rFonts w:ascii="Arial" w:hAnsi="Arial" w:cs="Arial"/>
          <w:lang w:val="en-GB"/>
        </w:rPr>
      </w:pPr>
      <w:bookmarkStart w:id="17" w:name="_Ref198474488"/>
      <w:r w:rsidRPr="003421B4">
        <w:rPr>
          <w:rFonts w:ascii="Arial" w:hAnsi="Arial" w:cs="Arial"/>
          <w:lang w:val="en-GB"/>
        </w:rPr>
        <w:t>include the full name of each appointed coordinator within the faculty</w:t>
      </w:r>
      <w:r w:rsidR="005B1582" w:rsidRPr="003421B4">
        <w:rPr>
          <w:rFonts w:ascii="Arial" w:hAnsi="Arial" w:cs="Arial"/>
          <w:lang w:val="en-GB"/>
        </w:rPr>
        <w:t>,</w:t>
      </w:r>
    </w:p>
    <w:bookmarkEnd w:id="17"/>
    <w:p w14:paraId="63E01841" w14:textId="350798D1" w:rsidR="009B2147" w:rsidRPr="003421B4" w:rsidRDefault="00715DD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include the telephone number, email address, and specified place and time of office hours for each coordinator within the faculty</w:t>
      </w:r>
      <w:r w:rsidR="005B1582" w:rsidRPr="003421B4">
        <w:rPr>
          <w:rFonts w:ascii="Arial" w:hAnsi="Arial" w:cs="Arial"/>
          <w:lang w:val="en-GB"/>
        </w:rPr>
        <w:t>,</w:t>
      </w:r>
    </w:p>
    <w:p w14:paraId="270F61F6" w14:textId="28A3A8C7" w:rsidR="009B2147" w:rsidRPr="003421B4" w:rsidRDefault="00993197"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be submitted to the IC by the Dean’s Office or the Dean’s </w:t>
      </w:r>
      <w:r w:rsidR="002A1D59" w:rsidRPr="003421B4">
        <w:rPr>
          <w:rFonts w:ascii="Arial" w:hAnsi="Arial" w:cs="Arial"/>
          <w:lang w:val="en-GB"/>
        </w:rPr>
        <w:t>A</w:t>
      </w:r>
      <w:r w:rsidRPr="003421B4">
        <w:rPr>
          <w:rFonts w:ascii="Arial" w:hAnsi="Arial" w:cs="Arial"/>
          <w:lang w:val="en-GB"/>
        </w:rPr>
        <w:t xml:space="preserve">dministrative </w:t>
      </w:r>
      <w:r w:rsidR="002A1D59" w:rsidRPr="003421B4">
        <w:rPr>
          <w:rFonts w:ascii="Arial" w:hAnsi="Arial" w:cs="Arial"/>
          <w:lang w:val="en-GB"/>
        </w:rPr>
        <w:t>O</w:t>
      </w:r>
      <w:r w:rsidRPr="003421B4">
        <w:rPr>
          <w:rFonts w:ascii="Arial" w:hAnsi="Arial" w:cs="Arial"/>
          <w:lang w:val="en-GB"/>
        </w:rPr>
        <w:t>ffice within 7 days of the appointment, change, or dismissal of any FC within the faculty</w:t>
      </w:r>
      <w:r w:rsidR="005B1582" w:rsidRPr="003421B4">
        <w:rPr>
          <w:rFonts w:ascii="Arial" w:hAnsi="Arial" w:cs="Arial"/>
          <w:lang w:val="en-GB"/>
        </w:rPr>
        <w:t>,</w:t>
      </w:r>
    </w:p>
    <w:p w14:paraId="2AC9CAF3" w14:textId="2141D1EC" w:rsidR="009B2147" w:rsidRPr="003421B4" w:rsidRDefault="00993197"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be promptly submitted by the relevant FC to the IC in the event of any change/update to the data referred to in point 16.2</w:t>
      </w:r>
      <w:r w:rsidR="005B1582" w:rsidRPr="003421B4">
        <w:rPr>
          <w:rFonts w:ascii="Arial" w:hAnsi="Arial" w:cs="Arial"/>
          <w:lang w:val="en-GB"/>
        </w:rPr>
        <w:t>,</w:t>
      </w:r>
    </w:p>
    <w:p w14:paraId="1A7BA48C" w14:textId="253F92B5" w:rsidR="009B2147" w:rsidRPr="003421B4" w:rsidRDefault="00993197"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be promptly published on the Programme website at CUT and on the websites of the faculties represented by the FC</w:t>
      </w:r>
      <w:r w:rsidR="005B1582" w:rsidRPr="003421B4">
        <w:rPr>
          <w:rFonts w:ascii="Arial" w:hAnsi="Arial" w:cs="Arial"/>
          <w:lang w:val="en-GB"/>
        </w:rPr>
        <w:t>.</w:t>
      </w:r>
    </w:p>
    <w:p w14:paraId="08ADBAC0" w14:textId="6379620B" w:rsidR="00305E6E" w:rsidRPr="003421B4" w:rsidRDefault="00993197"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of a planned absence of an FC from work lasting longer than one week, the FC shall notify the IC at erasmus@pcz.pl of the planned period of absence, simultaneously indicating another FC from the faculty who will perform their duties during that period</w:t>
      </w:r>
      <w:r w:rsidR="00305E6E" w:rsidRPr="003421B4">
        <w:rPr>
          <w:rFonts w:ascii="Arial" w:hAnsi="Arial" w:cs="Arial"/>
          <w:lang w:val="en-GB"/>
        </w:rPr>
        <w:t>.</w:t>
      </w:r>
    </w:p>
    <w:p w14:paraId="2FCD5148" w14:textId="185E4F7C" w:rsidR="00BE1235" w:rsidRPr="003421B4" w:rsidRDefault="00993197"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special cases where an FC is unable to perform their function (e.g. in the case of long-term sick leave) and no other FC has been appointed within the faculty to assume their duties, the Dean shall promptly designate a person to act as FC for a specified period (i.e. until the original FC resumes their duties). Notification to the IC shall be made in accordance with the procedure specified in point 16</w:t>
      </w:r>
      <w:r w:rsidR="005B1582" w:rsidRPr="003421B4">
        <w:rPr>
          <w:rFonts w:ascii="Arial" w:hAnsi="Arial" w:cs="Arial"/>
          <w:lang w:val="en-GB"/>
        </w:rPr>
        <w:t>.</w:t>
      </w:r>
    </w:p>
    <w:p w14:paraId="1464414A" w14:textId="75721BF1" w:rsidR="009B2147" w:rsidRPr="003421B4" w:rsidRDefault="00993197" w:rsidP="00AD2B7B">
      <w:pPr>
        <w:pStyle w:val="Compact"/>
        <w:numPr>
          <w:ilvl w:val="1"/>
          <w:numId w:val="6"/>
        </w:numPr>
        <w:spacing w:before="0" w:after="0" w:line="360" w:lineRule="auto"/>
        <w:ind w:left="993" w:hanging="426"/>
        <w:jc w:val="both"/>
        <w:rPr>
          <w:rFonts w:ascii="Arial" w:hAnsi="Arial" w:cs="Arial"/>
          <w:lang w:val="en-GB"/>
        </w:rPr>
      </w:pPr>
      <w:bookmarkStart w:id="18" w:name="_Ref198477181"/>
      <w:bookmarkStart w:id="19" w:name="_Hlk205537374"/>
      <w:r w:rsidRPr="003421B4">
        <w:rPr>
          <w:rFonts w:ascii="Arial" w:hAnsi="Arial" w:cs="Arial"/>
          <w:lang w:val="en-GB"/>
        </w:rPr>
        <w:t>The exclusive right to request the publication of information concerning the Erasmus+ Programme is vested in</w:t>
      </w:r>
      <w:r w:rsidR="00576E36" w:rsidRPr="003421B4">
        <w:rPr>
          <w:rFonts w:ascii="Arial" w:hAnsi="Arial" w:cs="Arial"/>
          <w:lang w:val="en-GB"/>
        </w:rPr>
        <w:t>:</w:t>
      </w:r>
      <w:bookmarkEnd w:id="18"/>
    </w:p>
    <w:p w14:paraId="652970B9" w14:textId="4476E6D8" w:rsidR="009B2147" w:rsidRPr="003421B4" w:rsidRDefault="00993197" w:rsidP="00AD2B7B">
      <w:pPr>
        <w:pStyle w:val="Compact"/>
        <w:numPr>
          <w:ilvl w:val="2"/>
          <w:numId w:val="6"/>
        </w:numPr>
        <w:spacing w:before="0" w:after="0" w:line="360" w:lineRule="auto"/>
        <w:ind w:left="1701" w:hanging="708"/>
        <w:jc w:val="both"/>
        <w:rPr>
          <w:rFonts w:ascii="Arial" w:hAnsi="Arial" w:cs="Arial"/>
          <w:lang w:val="en-GB"/>
        </w:rPr>
      </w:pPr>
      <w:bookmarkStart w:id="20" w:name="_Ref208912850"/>
      <w:r w:rsidRPr="003421B4">
        <w:rPr>
          <w:rFonts w:ascii="Arial" w:hAnsi="Arial" w:cs="Arial"/>
          <w:lang w:val="en-GB"/>
        </w:rPr>
        <w:lastRenderedPageBreak/>
        <w:t>the FC</w:t>
      </w:r>
      <w:r w:rsidR="00A62D35" w:rsidRPr="003421B4">
        <w:rPr>
          <w:rFonts w:ascii="Arial" w:hAnsi="Arial" w:cs="Arial"/>
          <w:lang w:val="en-GB"/>
        </w:rPr>
        <w:t xml:space="preserve"> </w:t>
      </w:r>
      <w:r w:rsidR="00FB3330" w:rsidRPr="003421B4">
        <w:rPr>
          <w:rFonts w:ascii="Arial" w:hAnsi="Arial" w:cs="Arial"/>
          <w:lang w:val="en-GB"/>
        </w:rPr>
        <w:t>–</w:t>
      </w:r>
      <w:r w:rsidR="00A62D35" w:rsidRPr="003421B4">
        <w:rPr>
          <w:rFonts w:ascii="Arial" w:hAnsi="Arial" w:cs="Arial"/>
          <w:lang w:val="en-GB"/>
        </w:rPr>
        <w:t xml:space="preserve"> </w:t>
      </w:r>
      <w:bookmarkEnd w:id="20"/>
      <w:r w:rsidRPr="003421B4">
        <w:rPr>
          <w:rFonts w:ascii="Arial" w:hAnsi="Arial" w:cs="Arial"/>
          <w:lang w:val="en-GB"/>
        </w:rPr>
        <w:t>on faculty websites</w:t>
      </w:r>
      <w:r w:rsidR="005B1582" w:rsidRPr="003421B4">
        <w:rPr>
          <w:rFonts w:ascii="Arial" w:hAnsi="Arial" w:cs="Arial"/>
          <w:lang w:val="en-GB"/>
        </w:rPr>
        <w:t>,</w:t>
      </w:r>
    </w:p>
    <w:p w14:paraId="01D655EF" w14:textId="15E8A2CC" w:rsidR="009B2147" w:rsidRPr="003421B4" w:rsidRDefault="00993197" w:rsidP="00AD2B7B">
      <w:pPr>
        <w:pStyle w:val="Compact"/>
        <w:numPr>
          <w:ilvl w:val="2"/>
          <w:numId w:val="6"/>
        </w:numPr>
        <w:spacing w:before="0" w:after="0" w:line="360" w:lineRule="auto"/>
        <w:ind w:left="1701" w:hanging="708"/>
        <w:jc w:val="both"/>
        <w:rPr>
          <w:rFonts w:ascii="Arial" w:hAnsi="Arial" w:cs="Arial"/>
          <w:lang w:val="en-GB"/>
        </w:rPr>
      </w:pPr>
      <w:bookmarkStart w:id="21" w:name="_Ref208912852"/>
      <w:r w:rsidRPr="003421B4">
        <w:rPr>
          <w:rFonts w:ascii="Arial" w:hAnsi="Arial" w:cs="Arial"/>
          <w:lang w:val="en-GB"/>
        </w:rPr>
        <w:t>the IC</w:t>
      </w:r>
      <w:r w:rsidR="00576E36" w:rsidRPr="003421B4">
        <w:rPr>
          <w:rFonts w:ascii="Arial" w:hAnsi="Arial" w:cs="Arial"/>
          <w:lang w:val="en-GB"/>
        </w:rPr>
        <w:t xml:space="preserve"> </w:t>
      </w:r>
      <w:r w:rsidR="00FB3330" w:rsidRPr="003421B4">
        <w:rPr>
          <w:rFonts w:ascii="Arial" w:hAnsi="Arial" w:cs="Arial"/>
          <w:lang w:val="en-GB"/>
        </w:rPr>
        <w:t>–</w:t>
      </w:r>
      <w:r w:rsidR="00576E36" w:rsidRPr="003421B4">
        <w:rPr>
          <w:rFonts w:ascii="Arial" w:hAnsi="Arial" w:cs="Arial"/>
          <w:lang w:val="en-GB"/>
        </w:rPr>
        <w:t xml:space="preserve"> </w:t>
      </w:r>
      <w:r w:rsidRPr="003421B4">
        <w:rPr>
          <w:rFonts w:ascii="Arial" w:hAnsi="Arial" w:cs="Arial"/>
          <w:lang w:val="en-GB"/>
        </w:rPr>
        <w:t>on university websites</w:t>
      </w:r>
      <w:r w:rsidR="00576E36" w:rsidRPr="003421B4">
        <w:rPr>
          <w:rFonts w:ascii="Arial" w:hAnsi="Arial" w:cs="Arial"/>
          <w:lang w:val="en-GB"/>
        </w:rPr>
        <w:t>.</w:t>
      </w:r>
      <w:bookmarkEnd w:id="21"/>
    </w:p>
    <w:bookmarkEnd w:id="19"/>
    <w:p w14:paraId="16AB5472" w14:textId="7083CD0A" w:rsidR="009B2147" w:rsidRPr="003421B4" w:rsidRDefault="00993197"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IC and FC are responsible for verifying the content prior to publication on websites and for monitoring its accuracy and currency, in accordance with the authorisations specified in point 19</w:t>
      </w:r>
      <w:r w:rsidR="00576E36" w:rsidRPr="003421B4">
        <w:rPr>
          <w:rFonts w:ascii="Arial" w:hAnsi="Arial" w:cs="Arial"/>
          <w:lang w:val="en-GB"/>
        </w:rPr>
        <w:t>.</w:t>
      </w:r>
    </w:p>
    <w:p w14:paraId="45D349BF" w14:textId="61798E6E" w:rsidR="009B2147" w:rsidRPr="003421B4" w:rsidRDefault="009816E6"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INSTITUTIONAL COMMITTEE OF THE ERASMUS+ PROGRAMME AT CUT</w:t>
      </w:r>
    </w:p>
    <w:p w14:paraId="55C0F4EF" w14:textId="5E821CA0" w:rsidR="009B2147" w:rsidRPr="003421B4" w:rsidRDefault="00075F6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tasks of the Committee include in particular</w:t>
      </w:r>
      <w:r w:rsidR="00576E36" w:rsidRPr="003421B4">
        <w:rPr>
          <w:rFonts w:ascii="Arial" w:hAnsi="Arial" w:cs="Arial"/>
          <w:lang w:val="en-GB"/>
        </w:rPr>
        <w:t>:</w:t>
      </w:r>
    </w:p>
    <w:p w14:paraId="668158C7" w14:textId="1F88E51B" w:rsidR="009B2147" w:rsidRPr="003421B4" w:rsidRDefault="00075F6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verification of faculty candidate lists as well as recruitment applications and supporting documents submitted by candidates in the recruitment process for KA131 and KA171 (SMS, SMT)</w:t>
      </w:r>
      <w:r w:rsidR="00576E36" w:rsidRPr="003421B4">
        <w:rPr>
          <w:rFonts w:ascii="Arial" w:hAnsi="Arial" w:cs="Arial"/>
          <w:lang w:val="en-GB"/>
        </w:rPr>
        <w:t>,</w:t>
      </w:r>
    </w:p>
    <w:p w14:paraId="27945595" w14:textId="296BB90F" w:rsidR="00D43D16" w:rsidRPr="003421B4" w:rsidRDefault="00075F6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verification and evaluation of documents submitted by candidates for STA and STT mobility under KA131 and KA171 prior to their submission for approval by the Vice-Rector for Development</w:t>
      </w:r>
      <w:r w:rsidR="00410410" w:rsidRPr="003421B4">
        <w:rPr>
          <w:rFonts w:ascii="Arial" w:hAnsi="Arial" w:cs="Arial"/>
          <w:lang w:val="en-GB"/>
        </w:rPr>
        <w:t>,</w:t>
      </w:r>
    </w:p>
    <w:p w14:paraId="6746EB3A" w14:textId="395D7710" w:rsidR="00D43D16" w:rsidRPr="003421B4" w:rsidRDefault="00075F6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preparation and approval, with regard to SMS, SMT, STA and STT mobilities implemented under KA131 and KA171, of</w:t>
      </w:r>
      <w:r w:rsidR="00D43D16" w:rsidRPr="003421B4">
        <w:rPr>
          <w:rFonts w:ascii="Arial" w:hAnsi="Arial" w:cs="Arial"/>
          <w:lang w:val="en-GB"/>
        </w:rPr>
        <w:t>:</w:t>
      </w:r>
    </w:p>
    <w:p w14:paraId="0BA4DA6F" w14:textId="1D9CFBDB" w:rsidR="00D43D16" w:rsidRPr="003421B4" w:rsidRDefault="00075F63"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University Qualification Protocol from the Committee meeting</w:t>
      </w:r>
      <w:r w:rsidR="00576E36" w:rsidRPr="003421B4">
        <w:rPr>
          <w:rFonts w:ascii="Arial" w:hAnsi="Arial" w:cs="Arial"/>
          <w:lang w:val="en-GB"/>
        </w:rPr>
        <w:t>,</w:t>
      </w:r>
    </w:p>
    <w:p w14:paraId="57BB4EC5" w14:textId="4F4EC67E" w:rsidR="00D43D16" w:rsidRPr="003421B4" w:rsidRDefault="00075F63"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University Ranking List, including</w:t>
      </w:r>
      <w:r w:rsidR="000C2257" w:rsidRPr="003421B4">
        <w:rPr>
          <w:rFonts w:ascii="Arial" w:hAnsi="Arial" w:cs="Arial"/>
          <w:lang w:val="en-GB"/>
        </w:rPr>
        <w:t>:</w:t>
      </w:r>
    </w:p>
    <w:p w14:paraId="34D81A35" w14:textId="6C43A10C" w:rsidR="00D43D16" w:rsidRPr="003421B4" w:rsidRDefault="00075F63"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 xml:space="preserve">the University </w:t>
      </w:r>
      <w:r w:rsidR="00486F11">
        <w:rPr>
          <w:rFonts w:ascii="Arial" w:hAnsi="Arial" w:cs="Arial"/>
          <w:lang w:val="en-GB"/>
        </w:rPr>
        <w:t>Base</w:t>
      </w:r>
      <w:r w:rsidRPr="003421B4">
        <w:rPr>
          <w:rFonts w:ascii="Arial" w:hAnsi="Arial" w:cs="Arial"/>
          <w:lang w:val="en-GB"/>
        </w:rPr>
        <w:t xml:space="preserve"> List</w:t>
      </w:r>
      <w:r w:rsidR="00576E36" w:rsidRPr="003421B4">
        <w:rPr>
          <w:rFonts w:ascii="Arial" w:hAnsi="Arial" w:cs="Arial"/>
          <w:lang w:val="en-GB"/>
        </w:rPr>
        <w:t>,</w:t>
      </w:r>
    </w:p>
    <w:p w14:paraId="6F9D8060" w14:textId="41087A3B" w:rsidR="009B2147" w:rsidRPr="003421B4" w:rsidRDefault="00075F63"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the University Reserve List</w:t>
      </w:r>
      <w:r w:rsidR="00576E36" w:rsidRPr="003421B4">
        <w:rPr>
          <w:rFonts w:ascii="Arial" w:hAnsi="Arial" w:cs="Arial"/>
          <w:lang w:val="en-GB"/>
        </w:rPr>
        <w:t>,</w:t>
      </w:r>
    </w:p>
    <w:p w14:paraId="0852C8A2" w14:textId="465571F0" w:rsidR="009B2147" w:rsidRPr="003421B4" w:rsidRDefault="00075F6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verification and evaluation of documents submitted by Participants (SMS, SMT) after completion of mobility and determination of any deductions in accordance with point </w:t>
      </w:r>
      <w:r w:rsidR="00865916" w:rsidRPr="003421B4">
        <w:rPr>
          <w:rFonts w:ascii="Arial" w:hAnsi="Arial" w:cs="Arial"/>
          <w:lang w:val="en-GB"/>
        </w:rPr>
        <w:t>60</w:t>
      </w:r>
      <w:r w:rsidR="00755D12" w:rsidRPr="003421B4">
        <w:rPr>
          <w:rFonts w:ascii="Arial" w:hAnsi="Arial" w:cs="Arial"/>
          <w:lang w:val="en-GB"/>
        </w:rPr>
        <w:t>.</w:t>
      </w:r>
    </w:p>
    <w:p w14:paraId="516857EA" w14:textId="60501C92" w:rsidR="009B2147" w:rsidRPr="003421B4" w:rsidRDefault="00187BB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w:t>
      </w:r>
      <w:r w:rsidR="00B9103D" w:rsidRPr="003421B4">
        <w:rPr>
          <w:rFonts w:ascii="Arial" w:hAnsi="Arial" w:cs="Arial"/>
          <w:lang w:val="en-GB"/>
        </w:rPr>
        <w:t>he Committee shall consist of the Main Faculty Coordinators or FC (one representative from each faculty) and the IC</w:t>
      </w:r>
      <w:r w:rsidR="00410410" w:rsidRPr="003421B4">
        <w:rPr>
          <w:rFonts w:ascii="Arial" w:hAnsi="Arial" w:cs="Arial"/>
          <w:lang w:val="en-GB"/>
        </w:rPr>
        <w:t>.</w:t>
      </w:r>
    </w:p>
    <w:p w14:paraId="6393B5B4" w14:textId="49724F73" w:rsidR="00965B79" w:rsidRPr="003421B4" w:rsidRDefault="00187BB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w:t>
      </w:r>
      <w:r w:rsidR="00B75F58" w:rsidRPr="003421B4">
        <w:rPr>
          <w:rFonts w:ascii="Arial" w:hAnsi="Arial" w:cs="Arial"/>
          <w:lang w:val="en-GB"/>
        </w:rPr>
        <w:t>n the event of the absence of the Main Faculty Coordinator from a Committee meeting, they shall designate by name another coordinator from their faculty who shall perform their duties as a Committee member during that meeting</w:t>
      </w:r>
      <w:r w:rsidR="007D7274" w:rsidRPr="003421B4">
        <w:rPr>
          <w:rFonts w:ascii="Arial" w:hAnsi="Arial" w:cs="Arial"/>
          <w:lang w:val="en-GB"/>
        </w:rPr>
        <w:t>,</w:t>
      </w:r>
    </w:p>
    <w:p w14:paraId="27D5BBBF" w14:textId="6B183485" w:rsidR="0048066A" w:rsidRPr="003421B4" w:rsidRDefault="00187BB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w:t>
      </w:r>
      <w:r w:rsidR="00B75F58" w:rsidRPr="003421B4">
        <w:rPr>
          <w:rFonts w:ascii="Arial" w:hAnsi="Arial" w:cs="Arial"/>
          <w:lang w:val="en-GB"/>
        </w:rPr>
        <w:t>he designation referred to in point 21.2.1 shall be made prior to the meeting concerned and submitted to the IC in written or electronic form; otherwise, it shall be deemed invalid</w:t>
      </w:r>
      <w:r w:rsidR="007D7274" w:rsidRPr="003421B4">
        <w:rPr>
          <w:rFonts w:ascii="Arial" w:hAnsi="Arial" w:cs="Arial"/>
          <w:lang w:val="en-GB"/>
        </w:rPr>
        <w:t>,</w:t>
      </w:r>
    </w:p>
    <w:p w14:paraId="09514CB1" w14:textId="14FC01AD" w:rsidR="0048066A" w:rsidRPr="003421B4" w:rsidRDefault="00187BB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m</w:t>
      </w:r>
      <w:r w:rsidR="00346051" w:rsidRPr="003421B4">
        <w:rPr>
          <w:rFonts w:ascii="Arial" w:hAnsi="Arial" w:cs="Arial"/>
          <w:lang w:val="en-GB"/>
        </w:rPr>
        <w:t xml:space="preserve">ore than one coordinator from a given faculty may participate in a Committee meeting; however, only one coordinator from that faculty shall have the right to vote at a given meeting (i.e. the Main Faculty </w:t>
      </w:r>
      <w:r w:rsidR="00346051" w:rsidRPr="003421B4">
        <w:rPr>
          <w:rFonts w:ascii="Arial" w:hAnsi="Arial" w:cs="Arial"/>
          <w:lang w:val="en-GB"/>
        </w:rPr>
        <w:lastRenderedPageBreak/>
        <w:t>Coordinator or the FC designated in point 21.2.2). The remaining FCs from that faculty shall participate in the meeting as observers/guests without voting rights</w:t>
      </w:r>
      <w:r w:rsidR="006528CF" w:rsidRPr="003421B4">
        <w:rPr>
          <w:rFonts w:ascii="Arial" w:hAnsi="Arial" w:cs="Arial"/>
          <w:lang w:val="en-GB"/>
        </w:rPr>
        <w:t>.</w:t>
      </w:r>
    </w:p>
    <w:p w14:paraId="1452978A" w14:textId="7B8EF2E5" w:rsidR="003103E4" w:rsidRPr="003421B4" w:rsidRDefault="00187BB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w:t>
      </w:r>
      <w:r w:rsidR="00346051" w:rsidRPr="003421B4">
        <w:rPr>
          <w:rFonts w:ascii="Arial" w:hAnsi="Arial" w:cs="Arial"/>
          <w:lang w:val="en-GB"/>
        </w:rPr>
        <w:t xml:space="preserve"> representative of the Erasmus Student Network</w:t>
      </w:r>
      <w:r w:rsidR="00153403" w:rsidRPr="003421B4">
        <w:rPr>
          <w:rFonts w:ascii="Arial" w:hAnsi="Arial" w:cs="Arial"/>
          <w:lang w:val="en-GB"/>
        </w:rPr>
        <w:t xml:space="preserve"> (ESN)</w:t>
      </w:r>
      <w:r w:rsidR="00346051" w:rsidRPr="003421B4">
        <w:rPr>
          <w:rFonts w:ascii="Arial" w:hAnsi="Arial" w:cs="Arial"/>
          <w:lang w:val="en-GB"/>
        </w:rPr>
        <w:t xml:space="preserve"> of Czestochowa University of Technology may participate in the Committee meetings as an observer</w:t>
      </w:r>
      <w:r w:rsidR="003103E4" w:rsidRPr="003421B4">
        <w:rPr>
          <w:rFonts w:ascii="Arial" w:hAnsi="Arial" w:cs="Arial"/>
          <w:lang w:val="en-GB"/>
        </w:rPr>
        <w:t>:</w:t>
      </w:r>
    </w:p>
    <w:p w14:paraId="5DD6085E" w14:textId="6C36D72C" w:rsidR="00022932" w:rsidRPr="003421B4" w:rsidRDefault="003460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provided that the representative is the President of the local ESN section registered in ESN Poland or, in their absence, another member of the board of the </w:t>
      </w:r>
      <w:proofErr w:type="spellStart"/>
      <w:r w:rsidRPr="003421B4">
        <w:rPr>
          <w:rFonts w:ascii="Arial" w:hAnsi="Arial" w:cs="Arial"/>
          <w:lang w:val="en-GB"/>
        </w:rPr>
        <w:t>Częstochowa</w:t>
      </w:r>
      <w:proofErr w:type="spellEnd"/>
      <w:r w:rsidRPr="003421B4">
        <w:rPr>
          <w:rFonts w:ascii="Arial" w:hAnsi="Arial" w:cs="Arial"/>
          <w:lang w:val="en-GB"/>
        </w:rPr>
        <w:t xml:space="preserve"> local section designated by the President</w:t>
      </w:r>
      <w:r w:rsidR="00410410" w:rsidRPr="003421B4">
        <w:rPr>
          <w:rFonts w:ascii="Arial" w:hAnsi="Arial" w:cs="Arial"/>
          <w:lang w:val="en-GB"/>
        </w:rPr>
        <w:t>,</w:t>
      </w:r>
    </w:p>
    <w:p w14:paraId="41CAB120" w14:textId="118B47F7" w:rsidR="003103E4" w:rsidRPr="003421B4" w:rsidRDefault="003460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ESN representative participating in the Committee meeting shall have the right to submit comments to the minutes</w:t>
      </w:r>
      <w:r w:rsidR="00410410" w:rsidRPr="003421B4">
        <w:rPr>
          <w:rFonts w:ascii="Arial" w:hAnsi="Arial" w:cs="Arial"/>
          <w:lang w:val="en-GB"/>
        </w:rPr>
        <w:t>,</w:t>
      </w:r>
    </w:p>
    <w:p w14:paraId="2B018759" w14:textId="7828EB65" w:rsidR="009B2147" w:rsidRPr="003421B4" w:rsidRDefault="003460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with the right to have any comments recorded in the minutes</w:t>
      </w:r>
      <w:r w:rsidR="00410410" w:rsidRPr="003421B4">
        <w:rPr>
          <w:rFonts w:ascii="Arial" w:hAnsi="Arial" w:cs="Arial"/>
          <w:lang w:val="en-GB"/>
        </w:rPr>
        <w:t>,</w:t>
      </w:r>
    </w:p>
    <w:p w14:paraId="09333627" w14:textId="4EAAAE95" w:rsidR="004F3486" w:rsidRPr="003421B4" w:rsidRDefault="003460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designation referred to in point 21.3.1 shall be made prior to the meeting concerned and submitted to the IC in written form or by email to erasmus@pcz.pl; otherwise, it shall be deemed invalid</w:t>
      </w:r>
      <w:r w:rsidR="00EC293D" w:rsidRPr="003421B4">
        <w:rPr>
          <w:rFonts w:ascii="Arial" w:hAnsi="Arial" w:cs="Arial"/>
          <w:lang w:val="en-GB"/>
        </w:rPr>
        <w:t>.</w:t>
      </w:r>
    </w:p>
    <w:p w14:paraId="72B97B78" w14:textId="1BE1FBE3" w:rsidR="004F3486" w:rsidRPr="003421B4" w:rsidRDefault="00187BB3" w:rsidP="00AD2B7B">
      <w:pPr>
        <w:pStyle w:val="Compact"/>
        <w:numPr>
          <w:ilvl w:val="2"/>
          <w:numId w:val="6"/>
        </w:numPr>
        <w:spacing w:before="0" w:after="0" w:line="360" w:lineRule="auto"/>
        <w:jc w:val="both"/>
        <w:rPr>
          <w:rFonts w:ascii="Arial" w:hAnsi="Arial" w:cs="Arial"/>
          <w:lang w:val="en-GB"/>
        </w:rPr>
      </w:pPr>
      <w:r w:rsidRPr="003421B4">
        <w:rPr>
          <w:rFonts w:ascii="Arial" w:hAnsi="Arial" w:cs="Arial"/>
          <w:lang w:val="en-GB"/>
        </w:rPr>
        <w:t>t</w:t>
      </w:r>
      <w:r w:rsidR="00346051" w:rsidRPr="003421B4">
        <w:rPr>
          <w:rFonts w:ascii="Arial" w:hAnsi="Arial" w:cs="Arial"/>
          <w:lang w:val="en-GB"/>
        </w:rPr>
        <w:t>he dates of the Committee meetings shall be approved by the Vice-Rector for Development at the request of the IC</w:t>
      </w:r>
      <w:r w:rsidR="00755D12" w:rsidRPr="003421B4">
        <w:rPr>
          <w:rFonts w:ascii="Arial" w:hAnsi="Arial" w:cs="Arial"/>
          <w:lang w:val="en-GB"/>
        </w:rPr>
        <w:t>.</w:t>
      </w:r>
    </w:p>
    <w:p w14:paraId="76082CB5" w14:textId="6A249C51" w:rsidR="004F3486" w:rsidRPr="003421B4" w:rsidRDefault="00187BB3" w:rsidP="00AD2B7B">
      <w:pPr>
        <w:pStyle w:val="Compact"/>
        <w:numPr>
          <w:ilvl w:val="2"/>
          <w:numId w:val="6"/>
        </w:numPr>
        <w:spacing w:before="0" w:after="0" w:line="360" w:lineRule="auto"/>
        <w:jc w:val="both"/>
        <w:rPr>
          <w:rFonts w:ascii="Arial" w:hAnsi="Arial" w:cs="Arial"/>
          <w:lang w:val="en-GB"/>
        </w:rPr>
      </w:pPr>
      <w:r w:rsidRPr="003421B4">
        <w:rPr>
          <w:rFonts w:ascii="Arial" w:hAnsi="Arial" w:cs="Arial"/>
          <w:lang w:val="en-GB"/>
        </w:rPr>
        <w:t>t</w:t>
      </w:r>
      <w:r w:rsidR="00346051" w:rsidRPr="003421B4">
        <w:rPr>
          <w:rFonts w:ascii="Arial" w:hAnsi="Arial" w:cs="Arial"/>
          <w:lang w:val="en-GB"/>
        </w:rPr>
        <w:t>he Committee meetings shall be chaired by the IC</w:t>
      </w:r>
      <w:r w:rsidR="00755D12" w:rsidRPr="003421B4">
        <w:rPr>
          <w:rFonts w:ascii="Arial" w:hAnsi="Arial" w:cs="Arial"/>
          <w:lang w:val="en-GB"/>
        </w:rPr>
        <w:t>.</w:t>
      </w:r>
    </w:p>
    <w:p w14:paraId="1D97A4F9" w14:textId="6BFF37B9" w:rsidR="009B2147" w:rsidRPr="003421B4" w:rsidRDefault="00187BB3" w:rsidP="00AD2B7B">
      <w:pPr>
        <w:pStyle w:val="Compact"/>
        <w:numPr>
          <w:ilvl w:val="2"/>
          <w:numId w:val="6"/>
        </w:numPr>
        <w:spacing w:before="0" w:after="0" w:line="360" w:lineRule="auto"/>
        <w:jc w:val="both"/>
        <w:rPr>
          <w:rFonts w:ascii="Arial" w:hAnsi="Arial" w:cs="Arial"/>
          <w:lang w:val="en-GB"/>
        </w:rPr>
      </w:pPr>
      <w:r w:rsidRPr="003421B4">
        <w:rPr>
          <w:rFonts w:ascii="Arial" w:hAnsi="Arial" w:cs="Arial"/>
          <w:lang w:val="en-GB"/>
        </w:rPr>
        <w:t>e</w:t>
      </w:r>
      <w:r w:rsidR="00346051" w:rsidRPr="003421B4">
        <w:rPr>
          <w:rFonts w:ascii="Arial" w:hAnsi="Arial" w:cs="Arial"/>
          <w:lang w:val="en-GB"/>
        </w:rPr>
        <w:t>ach Committee member shall have one vote during voting</w:t>
      </w:r>
      <w:r w:rsidR="00755D12" w:rsidRPr="003421B4">
        <w:rPr>
          <w:rFonts w:ascii="Arial" w:hAnsi="Arial" w:cs="Arial"/>
          <w:lang w:val="en-GB"/>
        </w:rPr>
        <w:t>.</w:t>
      </w:r>
    </w:p>
    <w:p w14:paraId="5DA0972F" w14:textId="444C929D" w:rsidR="009B2147" w:rsidRPr="003421B4" w:rsidRDefault="00187BB3" w:rsidP="00AD2B7B">
      <w:pPr>
        <w:pStyle w:val="Compact"/>
        <w:numPr>
          <w:ilvl w:val="2"/>
          <w:numId w:val="6"/>
        </w:numPr>
        <w:spacing w:before="0" w:after="0" w:line="360" w:lineRule="auto"/>
        <w:jc w:val="both"/>
        <w:rPr>
          <w:rFonts w:ascii="Arial" w:hAnsi="Arial" w:cs="Arial"/>
          <w:lang w:val="en-GB"/>
        </w:rPr>
      </w:pPr>
      <w:r w:rsidRPr="003421B4">
        <w:rPr>
          <w:rFonts w:ascii="Arial" w:hAnsi="Arial" w:cs="Arial"/>
          <w:lang w:val="en-GB"/>
        </w:rPr>
        <w:t>d</w:t>
      </w:r>
      <w:r w:rsidR="00346051" w:rsidRPr="003421B4">
        <w:rPr>
          <w:rFonts w:ascii="Arial" w:hAnsi="Arial" w:cs="Arial"/>
          <w:lang w:val="en-GB"/>
        </w:rPr>
        <w:t>ecisions shall be taken by the Committee by a simple majority of votes</w:t>
      </w:r>
      <w:r w:rsidR="00755D12" w:rsidRPr="003421B4">
        <w:rPr>
          <w:rFonts w:ascii="Arial" w:hAnsi="Arial" w:cs="Arial"/>
          <w:lang w:val="en-GB"/>
        </w:rPr>
        <w:t>.</w:t>
      </w:r>
    </w:p>
    <w:p w14:paraId="74D4BEC9" w14:textId="72EA0C6A" w:rsidR="009B2147" w:rsidRPr="003421B4" w:rsidRDefault="00187BB3" w:rsidP="00AD2B7B">
      <w:pPr>
        <w:pStyle w:val="Compact"/>
        <w:numPr>
          <w:ilvl w:val="2"/>
          <w:numId w:val="6"/>
        </w:numPr>
        <w:spacing w:before="0" w:after="0" w:line="360" w:lineRule="auto"/>
        <w:jc w:val="both"/>
        <w:rPr>
          <w:rFonts w:ascii="Arial" w:hAnsi="Arial" w:cs="Arial"/>
          <w:lang w:val="en-GB"/>
        </w:rPr>
      </w:pPr>
      <w:r w:rsidRPr="003421B4">
        <w:rPr>
          <w:rFonts w:ascii="Arial" w:hAnsi="Arial" w:cs="Arial"/>
          <w:lang w:val="en-GB"/>
        </w:rPr>
        <w:t>i</w:t>
      </w:r>
      <w:r w:rsidR="00346051" w:rsidRPr="003421B4">
        <w:rPr>
          <w:rFonts w:ascii="Arial" w:hAnsi="Arial" w:cs="Arial"/>
          <w:lang w:val="en-GB"/>
        </w:rPr>
        <w:t>f no decision is reached in the first vote, the vote shall be repeated</w:t>
      </w:r>
      <w:r w:rsidR="00755D12" w:rsidRPr="003421B4">
        <w:rPr>
          <w:rFonts w:ascii="Arial" w:hAnsi="Arial" w:cs="Arial"/>
          <w:lang w:val="en-GB"/>
        </w:rPr>
        <w:t>.</w:t>
      </w:r>
    </w:p>
    <w:p w14:paraId="0855EE3F" w14:textId="3775766B" w:rsidR="009B2147" w:rsidRPr="003421B4" w:rsidRDefault="00187BB3" w:rsidP="00AD2B7B">
      <w:pPr>
        <w:pStyle w:val="Compact"/>
        <w:numPr>
          <w:ilvl w:val="2"/>
          <w:numId w:val="6"/>
        </w:numPr>
        <w:spacing w:before="0" w:after="0" w:line="360" w:lineRule="auto"/>
        <w:jc w:val="both"/>
        <w:rPr>
          <w:rFonts w:ascii="Arial" w:hAnsi="Arial" w:cs="Arial"/>
          <w:lang w:val="en-GB"/>
        </w:rPr>
      </w:pPr>
      <w:r w:rsidRPr="003421B4">
        <w:rPr>
          <w:rFonts w:ascii="Arial" w:hAnsi="Arial" w:cs="Arial"/>
          <w:lang w:val="en-GB"/>
        </w:rPr>
        <w:t>i</w:t>
      </w:r>
      <w:r w:rsidR="00346051" w:rsidRPr="003421B4">
        <w:rPr>
          <w:rFonts w:ascii="Arial" w:hAnsi="Arial" w:cs="Arial"/>
          <w:lang w:val="en-GB"/>
        </w:rPr>
        <w:t>f no decision is reached in the second vote referred to in point 21.8, the Chair of the Committee shall have the casting vote</w:t>
      </w:r>
      <w:r w:rsidR="00576E36" w:rsidRPr="003421B4">
        <w:rPr>
          <w:rFonts w:ascii="Arial" w:hAnsi="Arial" w:cs="Arial"/>
          <w:lang w:val="en-GB"/>
        </w:rPr>
        <w:t>.</w:t>
      </w:r>
      <w:bookmarkStart w:id="22" w:name="section-2"/>
      <w:bookmarkEnd w:id="11"/>
      <w:bookmarkEnd w:id="12"/>
    </w:p>
    <w:p w14:paraId="0415B31D" w14:textId="3937993D" w:rsidR="006528CF" w:rsidRPr="003421B4" w:rsidRDefault="00B638FB"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Blended Intensive Program (</w:t>
      </w:r>
      <w:r w:rsidR="004C4082" w:rsidRPr="003421B4">
        <w:rPr>
          <w:rFonts w:ascii="Arial" w:hAnsi="Arial" w:cs="Arial"/>
          <w:lang w:val="en-GB"/>
        </w:rPr>
        <w:t>BIP</w:t>
      </w:r>
      <w:r w:rsidRPr="003421B4">
        <w:rPr>
          <w:rFonts w:ascii="Arial" w:hAnsi="Arial" w:cs="Arial"/>
          <w:lang w:val="en-GB"/>
        </w:rPr>
        <w:t>)</w:t>
      </w:r>
      <w:r w:rsidR="004C4082" w:rsidRPr="003421B4">
        <w:rPr>
          <w:rFonts w:ascii="Arial" w:hAnsi="Arial" w:cs="Arial"/>
          <w:lang w:val="en-GB"/>
        </w:rPr>
        <w:t xml:space="preserve"> Committees shall be established under separate procedures for each individually implemented BIP programme, provided that</w:t>
      </w:r>
      <w:r w:rsidR="001D67AF" w:rsidRPr="003421B4">
        <w:rPr>
          <w:rFonts w:ascii="Arial" w:hAnsi="Arial" w:cs="Arial"/>
          <w:lang w:val="en-GB"/>
        </w:rPr>
        <w:t>:</w:t>
      </w:r>
    </w:p>
    <w:p w14:paraId="3615531C" w14:textId="3D499458" w:rsidR="005C7E07" w:rsidRPr="003421B4" w:rsidRDefault="00B638F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composition of the Committee shall be approved by the Vice-Rector for Development, who shall designate the Chair of the Committee</w:t>
      </w:r>
      <w:r w:rsidR="00755D12" w:rsidRPr="003421B4">
        <w:rPr>
          <w:rFonts w:ascii="Arial" w:hAnsi="Arial" w:cs="Arial"/>
          <w:lang w:val="en-GB"/>
        </w:rPr>
        <w:t>,</w:t>
      </w:r>
    </w:p>
    <w:p w14:paraId="371B1DEC" w14:textId="5357710C" w:rsidR="001D67AF" w:rsidRPr="003421B4" w:rsidRDefault="00B638F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Each BIP Committee shall consist of</w:t>
      </w:r>
      <w:r w:rsidR="001D67AF" w:rsidRPr="003421B4">
        <w:rPr>
          <w:rFonts w:ascii="Arial" w:hAnsi="Arial" w:cs="Arial"/>
          <w:lang w:val="en-GB"/>
        </w:rPr>
        <w:t>:</w:t>
      </w:r>
    </w:p>
    <w:p w14:paraId="59B083CB" w14:textId="59E33A7D" w:rsidR="001D67AF"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IC</w:t>
      </w:r>
      <w:r w:rsidR="001D67AF" w:rsidRPr="003421B4">
        <w:rPr>
          <w:rFonts w:ascii="Arial" w:hAnsi="Arial" w:cs="Arial"/>
          <w:lang w:val="en-GB"/>
        </w:rPr>
        <w:t>,</w:t>
      </w:r>
    </w:p>
    <w:p w14:paraId="0CE8B715" w14:textId="740C7E47" w:rsidR="001D67AF"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at least one FC from the faculty concerned by the recruitment process for a given BIP</w:t>
      </w:r>
      <w:r w:rsidR="001D67AF" w:rsidRPr="003421B4">
        <w:rPr>
          <w:rFonts w:ascii="Arial" w:hAnsi="Arial" w:cs="Arial"/>
          <w:lang w:val="en-GB"/>
        </w:rPr>
        <w:t>,</w:t>
      </w:r>
    </w:p>
    <w:p w14:paraId="74F3AC9B" w14:textId="0FD495A5" w:rsidR="001D67AF"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designated academic coordinator of the given BIP – directly responsible for its implementation</w:t>
      </w:r>
      <w:r w:rsidR="0080782C" w:rsidRPr="003421B4">
        <w:rPr>
          <w:rFonts w:ascii="Arial" w:hAnsi="Arial" w:cs="Arial"/>
          <w:lang w:val="en-GB"/>
        </w:rPr>
        <w:t>,</w:t>
      </w:r>
    </w:p>
    <w:p w14:paraId="5D413A75" w14:textId="27323C70" w:rsidR="0080782C"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lastRenderedPageBreak/>
        <w:t xml:space="preserve">the Vice-Dean for </w:t>
      </w:r>
      <w:r w:rsidR="00210007" w:rsidRPr="003421B4">
        <w:rPr>
          <w:rFonts w:ascii="Arial" w:hAnsi="Arial" w:cs="Arial"/>
          <w:lang w:val="en-GB"/>
        </w:rPr>
        <w:t>Teaching</w:t>
      </w:r>
      <w:r w:rsidRPr="003421B4">
        <w:rPr>
          <w:rFonts w:ascii="Arial" w:hAnsi="Arial" w:cs="Arial"/>
          <w:lang w:val="en-GB"/>
        </w:rPr>
        <w:t xml:space="preserve"> of the faculty concerned by the recruitment process for a given BIP or a person designated by them</w:t>
      </w:r>
      <w:r w:rsidR="0080782C" w:rsidRPr="003421B4">
        <w:rPr>
          <w:rFonts w:ascii="Arial" w:hAnsi="Arial" w:cs="Arial"/>
          <w:lang w:val="en-GB"/>
        </w:rPr>
        <w:t>,</w:t>
      </w:r>
    </w:p>
    <w:p w14:paraId="4C2EC0C8" w14:textId="1BD3ACF3" w:rsidR="0080782C" w:rsidRPr="003421B4" w:rsidRDefault="003647B2" w:rsidP="00AD2B7B">
      <w:pPr>
        <w:pStyle w:val="Compact"/>
        <w:numPr>
          <w:ilvl w:val="3"/>
          <w:numId w:val="6"/>
        </w:numPr>
        <w:spacing w:before="0" w:after="0" w:line="360" w:lineRule="auto"/>
        <w:ind w:left="2552" w:hanging="851"/>
        <w:jc w:val="both"/>
        <w:rPr>
          <w:rFonts w:ascii="Arial" w:hAnsi="Arial" w:cs="Arial"/>
          <w:lang w:val="en-GB"/>
        </w:rPr>
      </w:pPr>
      <w:bookmarkStart w:id="23" w:name="_Ref205977568"/>
      <w:r w:rsidRPr="003421B4">
        <w:rPr>
          <w:rFonts w:ascii="Arial" w:hAnsi="Arial" w:cs="Arial"/>
          <w:lang w:val="en-GB"/>
        </w:rPr>
        <w:t>Rector’s Representative for International</w:t>
      </w:r>
      <w:r w:rsidR="00955AA0" w:rsidRPr="003421B4">
        <w:rPr>
          <w:rFonts w:ascii="Arial" w:hAnsi="Arial" w:cs="Arial"/>
          <w:lang w:val="en-GB"/>
        </w:rPr>
        <w:t xml:space="preserve"> Student</w:t>
      </w:r>
      <w:r w:rsidRPr="003421B4">
        <w:rPr>
          <w:rFonts w:ascii="Arial" w:hAnsi="Arial" w:cs="Arial"/>
          <w:lang w:val="en-GB"/>
        </w:rPr>
        <w:t xml:space="preserve"> Exchange at CUT</w:t>
      </w:r>
      <w:r w:rsidR="0080782C" w:rsidRPr="003421B4">
        <w:rPr>
          <w:rFonts w:ascii="Arial" w:hAnsi="Arial" w:cs="Arial"/>
          <w:lang w:val="en-GB"/>
        </w:rPr>
        <w:t>,</w:t>
      </w:r>
      <w:bookmarkEnd w:id="23"/>
    </w:p>
    <w:p w14:paraId="580BBBFE" w14:textId="4C1FA48E" w:rsidR="0080782C" w:rsidRPr="003421B4" w:rsidRDefault="004C4082" w:rsidP="00AD2B7B">
      <w:pPr>
        <w:pStyle w:val="Compact"/>
        <w:numPr>
          <w:ilvl w:val="3"/>
          <w:numId w:val="6"/>
        </w:numPr>
        <w:spacing w:before="0" w:after="0" w:line="360" w:lineRule="auto"/>
        <w:ind w:left="2552" w:hanging="851"/>
        <w:jc w:val="both"/>
        <w:rPr>
          <w:rFonts w:ascii="Arial" w:hAnsi="Arial" w:cs="Arial"/>
          <w:lang w:val="en-GB"/>
        </w:rPr>
      </w:pPr>
      <w:bookmarkStart w:id="24" w:name="_Ref205977571"/>
      <w:r w:rsidRPr="003421B4">
        <w:rPr>
          <w:rFonts w:ascii="Arial" w:hAnsi="Arial" w:cs="Arial"/>
          <w:lang w:val="en-GB"/>
        </w:rPr>
        <w:t>Head of International Students Office</w:t>
      </w:r>
      <w:r w:rsidR="0080782C" w:rsidRPr="003421B4">
        <w:rPr>
          <w:rFonts w:ascii="Arial" w:hAnsi="Arial" w:cs="Arial"/>
          <w:lang w:val="en-GB"/>
        </w:rPr>
        <w:t>,</w:t>
      </w:r>
      <w:bookmarkEnd w:id="24"/>
    </w:p>
    <w:p w14:paraId="79FC7E5D" w14:textId="32851943" w:rsidR="0080782C"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a member of the </w:t>
      </w:r>
      <w:r w:rsidR="004C4082" w:rsidRPr="003421B4">
        <w:rPr>
          <w:rFonts w:ascii="Arial" w:hAnsi="Arial" w:cs="Arial"/>
          <w:lang w:val="en-GB"/>
        </w:rPr>
        <w:t>ISO staff designated by the Vice-Rector for Development</w:t>
      </w:r>
      <w:r w:rsidR="005C26A4" w:rsidRPr="003421B4">
        <w:rPr>
          <w:rFonts w:ascii="Arial" w:hAnsi="Arial" w:cs="Arial"/>
          <w:lang w:val="en-GB"/>
        </w:rPr>
        <w:t>,</w:t>
      </w:r>
    </w:p>
    <w:p w14:paraId="6B7868C2" w14:textId="09C7E8C2" w:rsidR="00CE659B" w:rsidRPr="003421B4" w:rsidRDefault="00B638F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responsibilities of each BIP Committee shall, in particular, include</w:t>
      </w:r>
      <w:r w:rsidR="00CE659B" w:rsidRPr="003421B4">
        <w:rPr>
          <w:rFonts w:ascii="Arial" w:hAnsi="Arial" w:cs="Arial"/>
          <w:lang w:val="en-GB"/>
        </w:rPr>
        <w:t>:</w:t>
      </w:r>
    </w:p>
    <w:p w14:paraId="0557DAAF" w14:textId="1A048EEE" w:rsidR="00CE659B"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verification of candidate lists, recruitment applications, and supporting documents submitted by candidates in the recruitment process for participation in the designated BIP</w:t>
      </w:r>
      <w:r w:rsidR="00CE659B" w:rsidRPr="003421B4">
        <w:rPr>
          <w:rFonts w:ascii="Arial" w:hAnsi="Arial" w:cs="Arial"/>
          <w:lang w:val="en-GB"/>
        </w:rPr>
        <w:t>,</w:t>
      </w:r>
    </w:p>
    <w:p w14:paraId="166D16F6" w14:textId="0091E948" w:rsidR="00CE659B"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verification and assessment of documents submitted by candidates for BIP mobility</w:t>
      </w:r>
      <w:r w:rsidR="00E939C3" w:rsidRPr="003421B4">
        <w:rPr>
          <w:rFonts w:ascii="Arial" w:hAnsi="Arial" w:cs="Arial"/>
          <w:lang w:val="en-GB"/>
        </w:rPr>
        <w:t>,</w:t>
      </w:r>
    </w:p>
    <w:p w14:paraId="7216955C" w14:textId="5E1AE174" w:rsidR="00E939C3"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preparation and approval of</w:t>
      </w:r>
      <w:r w:rsidR="005C26A4" w:rsidRPr="003421B4">
        <w:rPr>
          <w:rFonts w:ascii="Arial" w:hAnsi="Arial" w:cs="Arial"/>
          <w:lang w:val="en-GB"/>
        </w:rPr>
        <w:t>:</w:t>
      </w:r>
    </w:p>
    <w:p w14:paraId="676CDAE3" w14:textId="475BADA5" w:rsidR="00CE659B" w:rsidRPr="003421B4" w:rsidRDefault="00B638FB"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qualification protocol from each meeting of the BIP Committee</w:t>
      </w:r>
      <w:r w:rsidR="00CE659B" w:rsidRPr="003421B4">
        <w:rPr>
          <w:rFonts w:ascii="Arial" w:hAnsi="Arial" w:cs="Arial"/>
          <w:lang w:val="en-GB"/>
        </w:rPr>
        <w:t>,</w:t>
      </w:r>
    </w:p>
    <w:p w14:paraId="56162907" w14:textId="1E77BFEA" w:rsidR="00CE659B" w:rsidRPr="003421B4" w:rsidRDefault="00B638FB"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Ranking List of applicants for participation in the BIP, including</w:t>
      </w:r>
      <w:r w:rsidR="00CE659B" w:rsidRPr="003421B4">
        <w:rPr>
          <w:rFonts w:ascii="Arial" w:hAnsi="Arial" w:cs="Arial"/>
          <w:lang w:val="en-GB"/>
        </w:rPr>
        <w:t>:</w:t>
      </w:r>
    </w:p>
    <w:p w14:paraId="2B30E755" w14:textId="4940708D" w:rsidR="00CE659B" w:rsidRPr="003421B4" w:rsidRDefault="00B638FB"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 xml:space="preserve">the </w:t>
      </w:r>
      <w:r w:rsidR="00486F11">
        <w:rPr>
          <w:rFonts w:ascii="Arial" w:hAnsi="Arial" w:cs="Arial"/>
          <w:lang w:val="en-GB"/>
        </w:rPr>
        <w:t>Base</w:t>
      </w:r>
      <w:r w:rsidRPr="003421B4">
        <w:rPr>
          <w:rFonts w:ascii="Arial" w:hAnsi="Arial" w:cs="Arial"/>
          <w:lang w:val="en-GB"/>
        </w:rPr>
        <w:t xml:space="preserve"> List</w:t>
      </w:r>
      <w:r w:rsidR="00CE659B" w:rsidRPr="003421B4">
        <w:rPr>
          <w:rFonts w:ascii="Arial" w:hAnsi="Arial" w:cs="Arial"/>
          <w:lang w:val="en-GB"/>
        </w:rPr>
        <w:t>,</w:t>
      </w:r>
    </w:p>
    <w:p w14:paraId="0E27700A" w14:textId="5612068E" w:rsidR="00CE659B" w:rsidRPr="003421B4" w:rsidRDefault="00B638FB"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the Reserve List</w:t>
      </w:r>
      <w:r w:rsidR="00CE659B" w:rsidRPr="003421B4">
        <w:rPr>
          <w:rFonts w:ascii="Arial" w:hAnsi="Arial" w:cs="Arial"/>
          <w:lang w:val="en-GB"/>
        </w:rPr>
        <w:t>,</w:t>
      </w:r>
    </w:p>
    <w:p w14:paraId="408DE84C" w14:textId="2F897B5B" w:rsidR="00E939C3"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informing applicants about the results of the recruitment process</w:t>
      </w:r>
      <w:r w:rsidR="005C26A4" w:rsidRPr="003421B4">
        <w:rPr>
          <w:rFonts w:ascii="Arial" w:hAnsi="Arial" w:cs="Arial"/>
          <w:lang w:val="en-GB"/>
        </w:rPr>
        <w:t>,</w:t>
      </w:r>
    </w:p>
    <w:p w14:paraId="30A2C321" w14:textId="33EAC399" w:rsidR="006528CF" w:rsidRPr="003421B4" w:rsidRDefault="00B638F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verification and assessment of BIP Participants’ documents after completion of the mobility and determination of any reductions in the funds granted to participants, if applicable</w:t>
      </w:r>
      <w:r w:rsidR="005C26A4" w:rsidRPr="003421B4">
        <w:rPr>
          <w:rFonts w:ascii="Arial" w:hAnsi="Arial" w:cs="Arial"/>
          <w:lang w:val="en-GB"/>
        </w:rPr>
        <w:t>,</w:t>
      </w:r>
    </w:p>
    <w:p w14:paraId="7C9A3E52" w14:textId="0D8DCEF0" w:rsidR="00131A85" w:rsidRPr="003421B4" w:rsidRDefault="00B638F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Each Committee member shall have one vote during voting</w:t>
      </w:r>
      <w:r w:rsidR="005C26A4" w:rsidRPr="003421B4">
        <w:rPr>
          <w:rFonts w:ascii="Arial" w:hAnsi="Arial" w:cs="Arial"/>
          <w:lang w:val="en-GB"/>
        </w:rPr>
        <w:t>,</w:t>
      </w:r>
    </w:p>
    <w:p w14:paraId="1BC2192E" w14:textId="23B484C1" w:rsidR="00622BA7" w:rsidRPr="003421B4" w:rsidRDefault="00B638FB"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The quorum required for binding voting results shall be at least 50% of the total number of Committee members</w:t>
      </w:r>
      <w:r w:rsidR="005C26A4" w:rsidRPr="003421B4">
        <w:rPr>
          <w:rFonts w:ascii="Arial" w:hAnsi="Arial" w:cs="Arial"/>
          <w:lang w:val="en-GB"/>
        </w:rPr>
        <w:t>,</w:t>
      </w:r>
    </w:p>
    <w:p w14:paraId="671E22F9" w14:textId="5102299A" w:rsidR="00622BA7" w:rsidRPr="003421B4" w:rsidRDefault="00B638FB"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If no decisive result is reached in the first vote, the vote on the matter shall be repeated</w:t>
      </w:r>
      <w:r w:rsidR="005C26A4" w:rsidRPr="003421B4">
        <w:rPr>
          <w:rFonts w:ascii="Arial" w:hAnsi="Arial" w:cs="Arial"/>
          <w:lang w:val="en-GB"/>
        </w:rPr>
        <w:t>,</w:t>
      </w:r>
    </w:p>
    <w:p w14:paraId="71FC6EC1" w14:textId="2C49F609" w:rsidR="00622BA7" w:rsidRPr="003421B4" w:rsidRDefault="00B638FB"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If no decision is reached during the second vote on the same matter, the Chair of the Committee shall have the casting vote</w:t>
      </w:r>
      <w:r w:rsidR="005C26A4" w:rsidRPr="003421B4">
        <w:rPr>
          <w:rFonts w:ascii="Arial" w:hAnsi="Arial" w:cs="Arial"/>
          <w:lang w:val="en-GB"/>
        </w:rPr>
        <w:t>,</w:t>
      </w:r>
    </w:p>
    <w:p w14:paraId="415B476F" w14:textId="38CEDC19" w:rsidR="006528CF" w:rsidRPr="003421B4" w:rsidRDefault="00B638FB"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In the absence of the Chair during a Committee meeting, their function shall be performed by the faculty coordinator who is the oldest member of the Committee</w:t>
      </w:r>
      <w:r w:rsidR="00622BA7" w:rsidRPr="003421B4">
        <w:rPr>
          <w:rFonts w:ascii="Arial" w:hAnsi="Arial" w:cs="Arial"/>
          <w:lang w:val="en-GB"/>
        </w:rPr>
        <w:t>.</w:t>
      </w:r>
    </w:p>
    <w:p w14:paraId="2283845A" w14:textId="44CD0ECB" w:rsidR="006528CF" w:rsidRPr="003421B4" w:rsidRDefault="00E1380C" w:rsidP="00AD2B7B">
      <w:pPr>
        <w:pStyle w:val="Nagwek2"/>
        <w:spacing w:before="100" w:beforeAutospacing="1" w:after="0" w:line="360" w:lineRule="auto"/>
        <w:jc w:val="both"/>
        <w:rPr>
          <w:rFonts w:cs="Arial"/>
          <w:sz w:val="24"/>
          <w:szCs w:val="24"/>
          <w:lang w:val="en-GB"/>
        </w:rPr>
      </w:pPr>
      <w:r w:rsidRPr="003421B4">
        <w:rPr>
          <w:rFonts w:cs="Arial"/>
          <w:sz w:val="24"/>
          <w:szCs w:val="24"/>
          <w:lang w:val="en-GB"/>
        </w:rPr>
        <w:lastRenderedPageBreak/>
        <w:t>P</w:t>
      </w:r>
      <w:r w:rsidRPr="003421B4">
        <w:rPr>
          <w:rFonts w:cs="Arial"/>
          <w:caps w:val="0"/>
          <w:sz w:val="24"/>
          <w:szCs w:val="24"/>
          <w:lang w:val="en-GB"/>
        </w:rPr>
        <w:t>art two</w:t>
      </w:r>
    </w:p>
    <w:p w14:paraId="6BEEB421" w14:textId="35028D2C" w:rsidR="00AE4A7F" w:rsidRPr="003421B4" w:rsidRDefault="00E1380C" w:rsidP="00AD2B7B">
      <w:pPr>
        <w:pStyle w:val="Nagwek3"/>
        <w:spacing w:before="0" w:after="0" w:line="360" w:lineRule="auto"/>
        <w:ind w:left="567" w:hanging="207"/>
        <w:jc w:val="both"/>
        <w:rPr>
          <w:rFonts w:cs="Arial"/>
          <w:sz w:val="24"/>
          <w:szCs w:val="24"/>
          <w:lang w:val="en-GB"/>
        </w:rPr>
      </w:pPr>
      <w:bookmarkStart w:id="25" w:name="X4af4ac2ebb104ac9a3c5a831975202961a382f9"/>
      <w:r w:rsidRPr="003421B4">
        <w:rPr>
          <w:rFonts w:cs="Arial"/>
          <w:caps w:val="0"/>
          <w:sz w:val="24"/>
          <w:szCs w:val="24"/>
          <w:lang w:val="en-GB"/>
        </w:rPr>
        <w:t xml:space="preserve">Rules </w:t>
      </w:r>
      <w:r w:rsidR="000125C7" w:rsidRPr="003421B4">
        <w:rPr>
          <w:rFonts w:cs="Arial"/>
          <w:caps w:val="0"/>
          <w:sz w:val="24"/>
          <w:szCs w:val="24"/>
          <w:lang w:val="en-GB"/>
        </w:rPr>
        <w:t>g</w:t>
      </w:r>
      <w:r w:rsidRPr="003421B4">
        <w:rPr>
          <w:rFonts w:cs="Arial"/>
          <w:caps w:val="0"/>
          <w:sz w:val="24"/>
          <w:szCs w:val="24"/>
          <w:lang w:val="en-GB"/>
        </w:rPr>
        <w:t xml:space="preserve">overning </w:t>
      </w:r>
      <w:r w:rsidR="000125C7" w:rsidRPr="003421B4">
        <w:rPr>
          <w:rFonts w:cs="Arial"/>
          <w:caps w:val="0"/>
          <w:sz w:val="24"/>
          <w:szCs w:val="24"/>
          <w:lang w:val="en-GB"/>
        </w:rPr>
        <w:t>s</w:t>
      </w:r>
      <w:r w:rsidRPr="003421B4">
        <w:rPr>
          <w:rFonts w:cs="Arial"/>
          <w:caps w:val="0"/>
          <w:sz w:val="24"/>
          <w:szCs w:val="24"/>
          <w:lang w:val="en-GB"/>
        </w:rPr>
        <w:t xml:space="preserve">tudent and </w:t>
      </w:r>
      <w:r w:rsidR="000125C7" w:rsidRPr="003421B4">
        <w:rPr>
          <w:rFonts w:cs="Arial"/>
          <w:caps w:val="0"/>
          <w:sz w:val="24"/>
          <w:szCs w:val="24"/>
          <w:lang w:val="en-GB"/>
        </w:rPr>
        <w:t>g</w:t>
      </w:r>
      <w:r w:rsidRPr="003421B4">
        <w:rPr>
          <w:rFonts w:cs="Arial"/>
          <w:caps w:val="0"/>
          <w:sz w:val="24"/>
          <w:szCs w:val="24"/>
          <w:lang w:val="en-GB"/>
        </w:rPr>
        <w:t xml:space="preserve">raduate </w:t>
      </w:r>
      <w:r w:rsidR="000125C7" w:rsidRPr="003421B4">
        <w:rPr>
          <w:rFonts w:cs="Arial"/>
          <w:caps w:val="0"/>
          <w:sz w:val="24"/>
          <w:szCs w:val="24"/>
          <w:lang w:val="en-GB"/>
        </w:rPr>
        <w:t>m</w:t>
      </w:r>
      <w:r w:rsidRPr="003421B4">
        <w:rPr>
          <w:rFonts w:cs="Arial"/>
          <w:caps w:val="0"/>
          <w:sz w:val="24"/>
          <w:szCs w:val="24"/>
          <w:lang w:val="en-GB"/>
        </w:rPr>
        <w:t>obility</w:t>
      </w:r>
    </w:p>
    <w:p w14:paraId="4A104EEE" w14:textId="45E1183E" w:rsidR="009B2147" w:rsidRPr="003421B4" w:rsidRDefault="00E1380C" w:rsidP="00AD2B7B">
      <w:pPr>
        <w:pStyle w:val="Compact"/>
        <w:numPr>
          <w:ilvl w:val="1"/>
          <w:numId w:val="6"/>
        </w:numPr>
        <w:spacing w:before="0" w:after="0" w:line="360" w:lineRule="auto"/>
        <w:ind w:left="993" w:hanging="426"/>
        <w:jc w:val="both"/>
        <w:rPr>
          <w:rFonts w:ascii="Arial" w:hAnsi="Arial" w:cs="Arial"/>
          <w:lang w:val="en-GB"/>
        </w:rPr>
      </w:pPr>
      <w:bookmarkStart w:id="26" w:name="_Ref204000412"/>
      <w:bookmarkStart w:id="27" w:name="_Hlk205537447"/>
      <w:r w:rsidRPr="003421B4">
        <w:rPr>
          <w:rFonts w:ascii="Arial" w:hAnsi="Arial" w:cs="Arial"/>
          <w:lang w:val="en-GB"/>
        </w:rPr>
        <w:t>Participation in the Programme is open to students who simultaneously</w:t>
      </w:r>
      <w:r w:rsidR="00576E36" w:rsidRPr="003421B4">
        <w:rPr>
          <w:rFonts w:ascii="Arial" w:hAnsi="Arial" w:cs="Arial"/>
          <w:lang w:val="en-GB"/>
        </w:rPr>
        <w:t>:</w:t>
      </w:r>
      <w:bookmarkEnd w:id="26"/>
    </w:p>
    <w:bookmarkEnd w:id="27"/>
    <w:p w14:paraId="6EB0E310" w14:textId="291EF2D5" w:rsidR="009B2147"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are students of Czestochowa University of Technology (CUT) enrolled in full-time and/or part-time first-cycle (Bachelor’s/Engineer’s degree) or second-cycle (Master’s degree) programme</w:t>
      </w:r>
      <w:r w:rsidR="00576E36" w:rsidRPr="003421B4">
        <w:rPr>
          <w:rFonts w:ascii="Arial" w:hAnsi="Arial" w:cs="Arial"/>
          <w:lang w:val="en-GB"/>
        </w:rPr>
        <w:t>,</w:t>
      </w:r>
    </w:p>
    <w:p w14:paraId="1303DE84" w14:textId="17DCC2F4" w:rsidR="009B2147"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bookmarkStart w:id="28" w:name="_Hlk205537424"/>
      <w:r w:rsidRPr="003421B4">
        <w:rPr>
          <w:rFonts w:ascii="Arial" w:hAnsi="Arial" w:cs="Arial"/>
          <w:lang w:val="en-GB"/>
        </w:rPr>
        <w:t>at the time of departure for study mobility abroad, are at least second-year students of a first-cycle programme</w:t>
      </w:r>
      <w:r w:rsidR="00012487" w:rsidRPr="003421B4">
        <w:rPr>
          <w:rFonts w:ascii="Arial" w:hAnsi="Arial" w:cs="Arial"/>
          <w:lang w:val="en-GB"/>
        </w:rPr>
        <w:t>,</w:t>
      </w:r>
    </w:p>
    <w:p w14:paraId="197FACF2" w14:textId="7F93DFE3" w:rsidR="006E626A"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bookmarkStart w:id="29" w:name="_Ref198492223"/>
      <w:r w:rsidRPr="003421B4">
        <w:rPr>
          <w:rFonts w:ascii="Arial" w:hAnsi="Arial" w:cs="Arial"/>
          <w:lang w:val="en-GB"/>
        </w:rPr>
        <w:t>at the time of departure for traineeship mobility abroad, have completed and passed at least the first year of first-cycle studies at CUT</w:t>
      </w:r>
      <w:r w:rsidR="00A01F36" w:rsidRPr="003421B4">
        <w:rPr>
          <w:rFonts w:ascii="Arial" w:hAnsi="Arial" w:cs="Arial"/>
          <w:lang w:val="en-GB"/>
        </w:rPr>
        <w:t>,</w:t>
      </w:r>
    </w:p>
    <w:bookmarkEnd w:id="29"/>
    <w:p w14:paraId="7B014113" w14:textId="567B28EF" w:rsidR="00F65915"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at the time of undertaking the mobility for which the current recruitment is conducted, will be active students registered at CUT in accordance with their study plan (valid at the time of the given recruitment process)</w:t>
      </w:r>
      <w:r w:rsidR="004F249F" w:rsidRPr="003421B4">
        <w:rPr>
          <w:rFonts w:ascii="Arial" w:hAnsi="Arial" w:cs="Arial"/>
          <w:lang w:val="en-GB"/>
        </w:rPr>
        <w:t>,</w:t>
      </w:r>
    </w:p>
    <w:p w14:paraId="78E092E1" w14:textId="288CE461" w:rsidR="00F65915"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requirement referred to in point 23.4 shall not apply to graduate traineeship mobility (SMT)</w:t>
      </w:r>
      <w:r w:rsidR="004F249F" w:rsidRPr="003421B4">
        <w:rPr>
          <w:rFonts w:ascii="Arial" w:hAnsi="Arial" w:cs="Arial"/>
          <w:lang w:val="en-GB"/>
        </w:rPr>
        <w:t>,</w:t>
      </w:r>
    </w:p>
    <w:bookmarkEnd w:id="28"/>
    <w:p w14:paraId="167C319E" w14:textId="40A1D628" w:rsidR="009B2147"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achieve at least good academic results</w:t>
      </w:r>
      <w:r w:rsidR="004F249F" w:rsidRPr="003421B4">
        <w:rPr>
          <w:rFonts w:ascii="Arial" w:hAnsi="Arial" w:cs="Arial"/>
          <w:lang w:val="en-GB"/>
        </w:rPr>
        <w:t>,</w:t>
      </w:r>
    </w:p>
    <w:p w14:paraId="35882EB3" w14:textId="7CFDEF70" w:rsidR="009B2147"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possess sufficient proficiency in the foreign language in which courses are delivered at the partner university (institution)</w:t>
      </w:r>
      <w:r w:rsidR="004F249F" w:rsidRPr="003421B4">
        <w:rPr>
          <w:rFonts w:ascii="Arial" w:hAnsi="Arial" w:cs="Arial"/>
          <w:lang w:val="en-GB"/>
        </w:rPr>
        <w:t>,</w:t>
      </w:r>
    </w:p>
    <w:p w14:paraId="71B94C74" w14:textId="5596DAB8" w:rsidR="00CF0E3C" w:rsidRPr="003421B4" w:rsidRDefault="00E1380C" w:rsidP="00AD2B7B">
      <w:pPr>
        <w:pStyle w:val="Compact"/>
        <w:numPr>
          <w:ilvl w:val="2"/>
          <w:numId w:val="6"/>
        </w:numPr>
        <w:spacing w:before="0" w:after="0" w:line="360" w:lineRule="auto"/>
        <w:ind w:left="1701" w:hanging="708"/>
        <w:jc w:val="both"/>
        <w:rPr>
          <w:rFonts w:ascii="Arial" w:hAnsi="Arial" w:cs="Arial"/>
          <w:lang w:val="en-GB"/>
        </w:rPr>
      </w:pPr>
      <w:bookmarkStart w:id="30" w:name="_Hlk205537471"/>
      <w:r w:rsidRPr="003421B4">
        <w:rPr>
          <w:rFonts w:ascii="Arial" w:hAnsi="Arial" w:cs="Arial"/>
          <w:lang w:val="en-GB"/>
        </w:rPr>
        <w:t>by no later than the last day of the relevant call for applications, have</w:t>
      </w:r>
      <w:r w:rsidR="00CF0E3C" w:rsidRPr="003421B4">
        <w:rPr>
          <w:rFonts w:ascii="Arial" w:hAnsi="Arial" w:cs="Arial"/>
          <w:lang w:val="en-GB"/>
        </w:rPr>
        <w:t>:</w:t>
      </w:r>
    </w:p>
    <w:p w14:paraId="262C1D11" w14:textId="26955A2A" w:rsidR="00557ABD" w:rsidRPr="003421B4" w:rsidRDefault="00E1380C" w:rsidP="00AD2B7B">
      <w:pPr>
        <w:pStyle w:val="Compact"/>
        <w:numPr>
          <w:ilvl w:val="3"/>
          <w:numId w:val="6"/>
        </w:numPr>
        <w:spacing w:before="0" w:after="0" w:line="360" w:lineRule="auto"/>
        <w:ind w:left="2552" w:hanging="851"/>
        <w:jc w:val="both"/>
        <w:rPr>
          <w:rFonts w:ascii="Arial" w:hAnsi="Arial" w:cs="Arial"/>
          <w:lang w:val="en-GB"/>
        </w:rPr>
      </w:pPr>
      <w:bookmarkStart w:id="31" w:name="_Ref210135037"/>
      <w:r w:rsidRPr="003421B4">
        <w:rPr>
          <w:rFonts w:ascii="Arial" w:hAnsi="Arial" w:cs="Arial"/>
          <w:lang w:val="en-GB"/>
        </w:rPr>
        <w:t>fully settled all payments related to their studies at CUT to date, whereby</w:t>
      </w:r>
      <w:r w:rsidR="004F249F" w:rsidRPr="003421B4">
        <w:rPr>
          <w:rFonts w:ascii="Arial" w:hAnsi="Arial" w:cs="Arial"/>
          <w:lang w:val="en-GB"/>
        </w:rPr>
        <w:t>:</w:t>
      </w:r>
    </w:p>
    <w:p w14:paraId="35D0470F" w14:textId="4FE3C13A" w:rsidR="00557ABD" w:rsidRPr="003421B4" w:rsidRDefault="00E1380C"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verification shall be carried out by the dean’s offices of the faculties from which the candidates originate</w:t>
      </w:r>
      <w:r w:rsidR="004F249F" w:rsidRPr="003421B4">
        <w:rPr>
          <w:rFonts w:ascii="Arial" w:hAnsi="Arial" w:cs="Arial"/>
          <w:lang w:val="en-GB"/>
        </w:rPr>
        <w:t>,</w:t>
      </w:r>
    </w:p>
    <w:p w14:paraId="63D4E5AE" w14:textId="7B899575" w:rsidR="00557ABD" w:rsidRPr="003421B4" w:rsidRDefault="00E1380C"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information in this regard shall be forwarded by the faculties to ISO within 3 working days from the application deadline specified in the recruitment schedule</w:t>
      </w:r>
      <w:r w:rsidR="004F249F" w:rsidRPr="003421B4">
        <w:rPr>
          <w:rFonts w:ascii="Arial" w:hAnsi="Arial" w:cs="Arial"/>
          <w:lang w:val="en-GB"/>
        </w:rPr>
        <w:t>,</w:t>
      </w:r>
    </w:p>
    <w:p w14:paraId="36C9F84B" w14:textId="1D9439F2" w:rsidR="00557ABD" w:rsidRPr="003421B4" w:rsidRDefault="00E1380C" w:rsidP="00AD2B7B">
      <w:pPr>
        <w:pStyle w:val="Compact"/>
        <w:numPr>
          <w:ilvl w:val="3"/>
          <w:numId w:val="6"/>
        </w:numPr>
        <w:spacing w:before="0" w:after="0" w:line="360" w:lineRule="auto"/>
        <w:ind w:left="2552" w:hanging="851"/>
        <w:jc w:val="both"/>
        <w:rPr>
          <w:rFonts w:ascii="Arial" w:hAnsi="Arial" w:cs="Arial"/>
          <w:lang w:val="en-GB"/>
        </w:rPr>
      </w:pPr>
      <w:bookmarkStart w:id="32" w:name="_Ref210135198"/>
      <w:bookmarkEnd w:id="31"/>
      <w:r w:rsidRPr="003421B4">
        <w:rPr>
          <w:rFonts w:ascii="Arial" w:hAnsi="Arial" w:cs="Arial"/>
          <w:lang w:val="en-GB"/>
        </w:rPr>
        <w:t>a regulated status regarding the basis for admission to studies at CUT (persons admitted conditionally, pending completion of formal requirements specified in the admission decision, shall not be eligible unless all such conditions have been fulfilled), whereby</w:t>
      </w:r>
      <w:r w:rsidR="004F249F" w:rsidRPr="003421B4">
        <w:rPr>
          <w:rFonts w:ascii="Arial" w:hAnsi="Arial" w:cs="Arial"/>
          <w:lang w:val="en-GB"/>
        </w:rPr>
        <w:t>:</w:t>
      </w:r>
    </w:p>
    <w:p w14:paraId="7D472CAF" w14:textId="76ABBB1F" w:rsidR="00557ABD" w:rsidRPr="003421B4" w:rsidRDefault="00E1380C"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verification shall be carried out by the dean’s offices of the faculties from which the candidates originate</w:t>
      </w:r>
      <w:r w:rsidR="004F249F" w:rsidRPr="003421B4">
        <w:rPr>
          <w:rFonts w:ascii="Arial" w:hAnsi="Arial" w:cs="Arial"/>
          <w:lang w:val="en-GB"/>
        </w:rPr>
        <w:t>,</w:t>
      </w:r>
    </w:p>
    <w:bookmarkEnd w:id="32"/>
    <w:p w14:paraId="4090A703" w14:textId="02907E85" w:rsidR="00CF0E3C" w:rsidRPr="003421B4" w:rsidRDefault="00236F48"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information in this regard shall be forwarded by the faculties to ISO within 3 working days from the application deadline specified in the recruitment schedule</w:t>
      </w:r>
      <w:r w:rsidR="004F249F" w:rsidRPr="003421B4">
        <w:rPr>
          <w:rFonts w:ascii="Arial" w:hAnsi="Arial" w:cs="Arial"/>
          <w:lang w:val="en-GB"/>
        </w:rPr>
        <w:t>,</w:t>
      </w:r>
    </w:p>
    <w:p w14:paraId="6BA2960C" w14:textId="077A2071" w:rsidR="00557ABD" w:rsidRPr="003421B4" w:rsidRDefault="00236F48" w:rsidP="00AD2B7B">
      <w:pPr>
        <w:pStyle w:val="Compact"/>
        <w:numPr>
          <w:ilvl w:val="3"/>
          <w:numId w:val="6"/>
        </w:numPr>
        <w:spacing w:before="0" w:after="0" w:line="360" w:lineRule="auto"/>
        <w:ind w:left="2552" w:hanging="851"/>
        <w:jc w:val="both"/>
        <w:rPr>
          <w:rFonts w:ascii="Arial" w:hAnsi="Arial" w:cs="Arial"/>
          <w:lang w:val="en-GB"/>
        </w:rPr>
      </w:pPr>
      <w:bookmarkStart w:id="33" w:name="_Ref206074252"/>
      <w:r w:rsidRPr="003421B4">
        <w:rPr>
          <w:rFonts w:ascii="Arial" w:hAnsi="Arial" w:cs="Arial"/>
          <w:lang w:val="en-GB"/>
        </w:rPr>
        <w:lastRenderedPageBreak/>
        <w:t>successfully completed all previous study periods at CUT (no credit deficit is permitted), whereby</w:t>
      </w:r>
      <w:r w:rsidR="004F249F" w:rsidRPr="003421B4">
        <w:rPr>
          <w:rFonts w:ascii="Arial" w:hAnsi="Arial" w:cs="Arial"/>
          <w:lang w:val="en-GB"/>
        </w:rPr>
        <w:t>:</w:t>
      </w:r>
    </w:p>
    <w:p w14:paraId="57632E63" w14:textId="1372D034" w:rsidR="00557ABD" w:rsidRPr="003421B4" w:rsidRDefault="00236F48"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verification shall be carried out by the dean’s offices of the faculties from which the candidates originate</w:t>
      </w:r>
      <w:r w:rsidR="004F249F" w:rsidRPr="003421B4">
        <w:rPr>
          <w:rFonts w:ascii="Arial" w:hAnsi="Arial" w:cs="Arial"/>
          <w:lang w:val="en-GB"/>
        </w:rPr>
        <w:t>,</w:t>
      </w:r>
    </w:p>
    <w:bookmarkEnd w:id="33"/>
    <w:p w14:paraId="0863FE60" w14:textId="7F86DB23" w:rsidR="00CF0E3C" w:rsidRPr="003421B4" w:rsidRDefault="00236F48"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information in this regard shall be forwarded by the faculties to ISO within 3 working days from the application deadline specified in the recruitment schedule</w:t>
      </w:r>
      <w:r w:rsidR="004F249F" w:rsidRPr="003421B4">
        <w:rPr>
          <w:rFonts w:ascii="Arial" w:hAnsi="Arial" w:cs="Arial"/>
          <w:lang w:val="en-GB"/>
        </w:rPr>
        <w:t>,</w:t>
      </w:r>
    </w:p>
    <w:p w14:paraId="2B3AC62E" w14:textId="21606629" w:rsidR="00F12574" w:rsidRPr="003421B4" w:rsidRDefault="00236F48" w:rsidP="00AD2B7B">
      <w:pPr>
        <w:pStyle w:val="Compact"/>
        <w:numPr>
          <w:ilvl w:val="3"/>
          <w:numId w:val="6"/>
        </w:numPr>
        <w:spacing w:before="0" w:after="0" w:line="360" w:lineRule="auto"/>
        <w:ind w:left="2552" w:hanging="851"/>
        <w:jc w:val="both"/>
        <w:rPr>
          <w:rFonts w:ascii="Arial" w:hAnsi="Arial" w:cs="Arial"/>
          <w:lang w:val="en-GB"/>
        </w:rPr>
      </w:pPr>
      <w:bookmarkStart w:id="34" w:name="_Ref210135844"/>
      <w:r w:rsidRPr="003421B4">
        <w:rPr>
          <w:rFonts w:ascii="Arial" w:hAnsi="Arial" w:cs="Arial"/>
          <w:lang w:val="en-GB"/>
        </w:rPr>
        <w:t>with regard to students returning from long-term Erasmus+ mobility who are required only to complete “curricular differences” agreed at the stage of approval of their previous Learning Agreement</w:t>
      </w:r>
      <w:r w:rsidR="001431F2" w:rsidRPr="003421B4">
        <w:rPr>
          <w:rFonts w:ascii="Arial" w:hAnsi="Arial" w:cs="Arial"/>
          <w:lang w:val="en-GB"/>
        </w:rPr>
        <w:t>:</w:t>
      </w:r>
      <w:bookmarkEnd w:id="34"/>
    </w:p>
    <w:p w14:paraId="3772A439" w14:textId="3FFC14CA" w:rsidR="001431F2" w:rsidRPr="003421B4" w:rsidRDefault="00236F48"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provisions of point 23.8.3 shall not apply</w:t>
      </w:r>
      <w:r w:rsidR="004F249F" w:rsidRPr="003421B4">
        <w:rPr>
          <w:rFonts w:ascii="Arial" w:hAnsi="Arial" w:cs="Arial"/>
          <w:lang w:val="en-GB"/>
        </w:rPr>
        <w:t>,</w:t>
      </w:r>
    </w:p>
    <w:p w14:paraId="25A2DCEB" w14:textId="06129ADE" w:rsidR="001431F2" w:rsidRPr="003421B4" w:rsidRDefault="00236F48"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conditional qualification by the Committee shall be permitted exclusively to the Reserve List, provided that all other requirements are met, subject to the following</w:t>
      </w:r>
      <w:r w:rsidR="001431F2" w:rsidRPr="003421B4">
        <w:rPr>
          <w:rFonts w:ascii="Arial" w:hAnsi="Arial" w:cs="Arial"/>
          <w:lang w:val="en-GB"/>
        </w:rPr>
        <w:t>:</w:t>
      </w:r>
    </w:p>
    <w:p w14:paraId="3704172E" w14:textId="1A5EF955" w:rsidR="001431F2" w:rsidRPr="003421B4" w:rsidRDefault="00236F48"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the candidate shall be placed at the end of the Reserve List until the required credits are obtained and grade averages confirmed by the dean’s office are submitted</w:t>
      </w:r>
      <w:r w:rsidR="001D3EAC" w:rsidRPr="003421B4">
        <w:rPr>
          <w:rFonts w:ascii="Arial" w:hAnsi="Arial" w:cs="Arial"/>
          <w:lang w:val="en-GB"/>
        </w:rPr>
        <w:t>,</w:t>
      </w:r>
    </w:p>
    <w:p w14:paraId="5D2879C7" w14:textId="7C94C59E" w:rsidR="0055322C" w:rsidRPr="003421B4" w:rsidRDefault="00236F48"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the Committee shall set a deadline for completing the deficiencies, not later than the deadline specified in the curricular differences approved at the Learning Agreement stage</w:t>
      </w:r>
      <w:r w:rsidR="001D3EAC" w:rsidRPr="003421B4">
        <w:rPr>
          <w:rFonts w:ascii="Arial" w:hAnsi="Arial" w:cs="Arial"/>
          <w:lang w:val="en-GB"/>
        </w:rPr>
        <w:t>,</w:t>
      </w:r>
    </w:p>
    <w:p w14:paraId="5FD406FC" w14:textId="07C6481D" w:rsidR="001D3EAC" w:rsidRPr="003421B4" w:rsidRDefault="00236F48"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the candidate shall meet the deadline set by the Committee</w:t>
      </w:r>
      <w:r w:rsidR="001D3EAC" w:rsidRPr="003421B4">
        <w:rPr>
          <w:rFonts w:ascii="Arial" w:hAnsi="Arial" w:cs="Arial"/>
          <w:lang w:val="en-GB"/>
        </w:rPr>
        <w:t>,</w:t>
      </w:r>
    </w:p>
    <w:p w14:paraId="2BC90661" w14:textId="74B067B9" w:rsidR="0055322C" w:rsidRPr="003421B4" w:rsidRDefault="00236F48"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after meeting the above conditions, the candidate’s score shall be recalculated and the candidate shall be placed on the Reserve List according to the updated score</w:t>
      </w:r>
      <w:r w:rsidR="004F249F" w:rsidRPr="003421B4">
        <w:rPr>
          <w:rFonts w:ascii="Arial" w:hAnsi="Arial" w:cs="Arial"/>
          <w:lang w:val="en-GB"/>
        </w:rPr>
        <w:t>,</w:t>
      </w:r>
    </w:p>
    <w:p w14:paraId="247A634E" w14:textId="500282EE" w:rsidR="0055322C" w:rsidRPr="003421B4" w:rsidRDefault="00236F48" w:rsidP="00AD2B7B">
      <w:pPr>
        <w:pStyle w:val="Compact"/>
        <w:numPr>
          <w:ilvl w:val="5"/>
          <w:numId w:val="6"/>
        </w:numPr>
        <w:tabs>
          <w:tab w:val="left" w:pos="5245"/>
        </w:tabs>
        <w:spacing w:before="0" w:after="0" w:line="360" w:lineRule="auto"/>
        <w:ind w:left="4820" w:hanging="1276"/>
        <w:jc w:val="both"/>
        <w:rPr>
          <w:rFonts w:ascii="Arial" w:hAnsi="Arial" w:cs="Arial"/>
          <w:lang w:val="en-GB"/>
        </w:rPr>
      </w:pPr>
      <w:r w:rsidRPr="003421B4">
        <w:rPr>
          <w:rFonts w:ascii="Arial" w:hAnsi="Arial" w:cs="Arial"/>
          <w:lang w:val="en-GB"/>
        </w:rPr>
        <w:t xml:space="preserve">transfer from the Reserve List to the </w:t>
      </w:r>
      <w:r w:rsidR="00486F11">
        <w:rPr>
          <w:rFonts w:ascii="Arial" w:hAnsi="Arial" w:cs="Arial"/>
          <w:lang w:val="en-GB"/>
        </w:rPr>
        <w:t>Base</w:t>
      </w:r>
      <w:r w:rsidRPr="003421B4">
        <w:rPr>
          <w:rFonts w:ascii="Arial" w:hAnsi="Arial" w:cs="Arial"/>
          <w:lang w:val="en-GB"/>
        </w:rPr>
        <w:t xml:space="preserve"> List shall be made according to ranking order and subject to availability of funds</w:t>
      </w:r>
      <w:r w:rsidR="004F249F" w:rsidRPr="003421B4">
        <w:rPr>
          <w:rFonts w:ascii="Arial" w:hAnsi="Arial" w:cs="Arial"/>
          <w:lang w:val="en-GB"/>
        </w:rPr>
        <w:t>,</w:t>
      </w:r>
    </w:p>
    <w:bookmarkEnd w:id="30"/>
    <w:p w14:paraId="44745AA0" w14:textId="187E6EA4" w:rsidR="009B2147" w:rsidRPr="003421B4" w:rsidRDefault="00236F4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have successfully passed the qualification procedure within the call for the given academic year, with recruitment for studies and traineeships conducted separately</w:t>
      </w:r>
      <w:r w:rsidR="004F249F" w:rsidRPr="003421B4">
        <w:rPr>
          <w:rFonts w:ascii="Arial" w:hAnsi="Arial" w:cs="Arial"/>
          <w:lang w:val="en-GB"/>
        </w:rPr>
        <w:t>,</w:t>
      </w:r>
    </w:p>
    <w:p w14:paraId="3EC57E8C" w14:textId="26C75AAF" w:rsidR="009B2147" w:rsidRPr="003421B4" w:rsidRDefault="00236F4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have not withdrawn from the Programme after having been positively qualified in the current or preceding academic year, except where</w:t>
      </w:r>
      <w:r w:rsidR="00576E36" w:rsidRPr="003421B4">
        <w:rPr>
          <w:rFonts w:ascii="Arial" w:hAnsi="Arial" w:cs="Arial"/>
          <w:lang w:val="en-GB"/>
        </w:rPr>
        <w:t>:</w:t>
      </w:r>
    </w:p>
    <w:p w14:paraId="39949335" w14:textId="189ABB14" w:rsidR="009B2147" w:rsidRPr="003421B4" w:rsidRDefault="00236F48" w:rsidP="00AD2B7B">
      <w:pPr>
        <w:pStyle w:val="Compact"/>
        <w:numPr>
          <w:ilvl w:val="3"/>
          <w:numId w:val="6"/>
        </w:numPr>
        <w:spacing w:before="0" w:after="0" w:line="360" w:lineRule="auto"/>
        <w:ind w:left="2694" w:hanging="993"/>
        <w:jc w:val="both"/>
        <w:rPr>
          <w:rFonts w:ascii="Arial" w:hAnsi="Arial" w:cs="Arial"/>
          <w:lang w:val="en-GB"/>
        </w:rPr>
      </w:pPr>
      <w:bookmarkStart w:id="35" w:name="_Ref198492389"/>
      <w:r w:rsidRPr="003421B4">
        <w:rPr>
          <w:rFonts w:ascii="Arial" w:hAnsi="Arial" w:cs="Arial"/>
          <w:lang w:val="en-GB"/>
        </w:rPr>
        <w:t>the withdrawal resulted from a documented case of force majeure beyond the student’s control</w:t>
      </w:r>
      <w:r w:rsidR="00576E36" w:rsidRPr="003421B4">
        <w:rPr>
          <w:rFonts w:ascii="Arial" w:hAnsi="Arial" w:cs="Arial"/>
          <w:lang w:val="en-GB"/>
        </w:rPr>
        <w:t>,</w:t>
      </w:r>
      <w:bookmarkEnd w:id="35"/>
    </w:p>
    <w:p w14:paraId="13E023A3" w14:textId="51C5D2D1" w:rsidR="009B2147" w:rsidRPr="003421B4" w:rsidRDefault="00954111" w:rsidP="00AD2B7B">
      <w:pPr>
        <w:pStyle w:val="Compact"/>
        <w:numPr>
          <w:ilvl w:val="3"/>
          <w:numId w:val="6"/>
        </w:numPr>
        <w:spacing w:before="0" w:after="0" w:line="360" w:lineRule="auto"/>
        <w:ind w:left="2694" w:hanging="993"/>
        <w:jc w:val="both"/>
        <w:rPr>
          <w:rFonts w:ascii="Arial" w:hAnsi="Arial" w:cs="Arial"/>
          <w:lang w:val="en-GB"/>
        </w:rPr>
      </w:pPr>
      <w:bookmarkStart w:id="36" w:name="_Ref198492453"/>
      <w:r w:rsidRPr="003421B4">
        <w:rPr>
          <w:rFonts w:ascii="Arial" w:hAnsi="Arial" w:cs="Arial"/>
          <w:lang w:val="en-GB"/>
        </w:rPr>
        <w:t>t</w:t>
      </w:r>
      <w:r w:rsidR="00EC5258" w:rsidRPr="003421B4">
        <w:rPr>
          <w:rFonts w:ascii="Arial" w:hAnsi="Arial" w:cs="Arial"/>
          <w:lang w:val="en-GB"/>
        </w:rPr>
        <w:t>he occurrence of the circumstance referred to in point 23.10.1 may be confirmed by the Committee upon a written request submitted by the candidate, including supporting documents justifying the above-mentioned request</w:t>
      </w:r>
      <w:r w:rsidR="00576E36" w:rsidRPr="003421B4">
        <w:rPr>
          <w:rFonts w:ascii="Arial" w:hAnsi="Arial" w:cs="Arial"/>
          <w:lang w:val="en-GB"/>
        </w:rPr>
        <w:t>,</w:t>
      </w:r>
      <w:bookmarkEnd w:id="36"/>
    </w:p>
    <w:p w14:paraId="18C3CD5A" w14:textId="009A2496" w:rsidR="009B2147" w:rsidRPr="003421B4" w:rsidRDefault="00954111"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the application referred to in point 23.10.2 may be deemed formally valid by the Committee only if it has been submitted within the prescribed deadline together with the recruitment application referred to in</w:t>
      </w:r>
      <w:r w:rsidR="00576E36" w:rsidRPr="003421B4">
        <w:rPr>
          <w:rFonts w:ascii="Arial" w:hAnsi="Arial" w:cs="Arial"/>
          <w:lang w:val="en-GB"/>
        </w:rPr>
        <w:t>:</w:t>
      </w:r>
    </w:p>
    <w:p w14:paraId="4DF07EEF" w14:textId="472C7B18" w:rsidR="009B2147" w:rsidRPr="003421B4" w:rsidRDefault="00236F48" w:rsidP="00AD2B7B">
      <w:pPr>
        <w:pStyle w:val="Compact"/>
        <w:numPr>
          <w:ilvl w:val="4"/>
          <w:numId w:val="6"/>
        </w:numPr>
        <w:spacing w:before="0" w:after="0" w:line="360" w:lineRule="auto"/>
        <w:ind w:left="3828" w:hanging="1134"/>
        <w:jc w:val="both"/>
        <w:rPr>
          <w:rFonts w:ascii="Arial" w:hAnsi="Arial" w:cs="Arial"/>
          <w:lang w:val="en-GB"/>
        </w:rPr>
      </w:pPr>
      <w:r w:rsidRPr="003421B4">
        <w:rPr>
          <w:rFonts w:ascii="Arial" w:hAnsi="Arial" w:cs="Arial"/>
          <w:lang w:val="en-GB"/>
        </w:rPr>
        <w:t>point 34.1 – for SMS mobility</w:t>
      </w:r>
      <w:r w:rsidR="00FA5117" w:rsidRPr="003421B4">
        <w:rPr>
          <w:rFonts w:ascii="Arial" w:hAnsi="Arial" w:cs="Arial"/>
          <w:lang w:val="en-GB"/>
        </w:rPr>
        <w:t>,</w:t>
      </w:r>
    </w:p>
    <w:p w14:paraId="77EB8447" w14:textId="1CAAFC3A" w:rsidR="009B2147" w:rsidRPr="003421B4" w:rsidRDefault="00236F48" w:rsidP="00AD2B7B">
      <w:pPr>
        <w:pStyle w:val="Compact"/>
        <w:numPr>
          <w:ilvl w:val="4"/>
          <w:numId w:val="6"/>
        </w:numPr>
        <w:spacing w:before="0" w:after="0" w:line="360" w:lineRule="auto"/>
        <w:ind w:left="3828" w:hanging="1134"/>
        <w:jc w:val="both"/>
        <w:rPr>
          <w:rFonts w:ascii="Arial" w:hAnsi="Arial" w:cs="Arial"/>
          <w:lang w:val="en-GB"/>
        </w:rPr>
      </w:pPr>
      <w:r w:rsidRPr="003421B4">
        <w:rPr>
          <w:rFonts w:ascii="Arial" w:hAnsi="Arial" w:cs="Arial"/>
          <w:lang w:val="en-GB"/>
        </w:rPr>
        <w:t>point 46.1 – for SMT mobility</w:t>
      </w:r>
      <w:r w:rsidR="004F249F" w:rsidRPr="003421B4">
        <w:rPr>
          <w:rFonts w:ascii="Arial" w:hAnsi="Arial" w:cs="Arial"/>
          <w:lang w:val="en-GB"/>
        </w:rPr>
        <w:t>,</w:t>
      </w:r>
    </w:p>
    <w:p w14:paraId="213E8EC8" w14:textId="36A553B0" w:rsidR="009B2147" w:rsidRPr="003421B4" w:rsidRDefault="000A17BE" w:rsidP="00AD2B7B">
      <w:pPr>
        <w:pStyle w:val="Compact"/>
        <w:numPr>
          <w:ilvl w:val="2"/>
          <w:numId w:val="6"/>
        </w:numPr>
        <w:spacing w:before="0" w:after="0" w:line="360" w:lineRule="auto"/>
        <w:ind w:left="1701" w:hanging="708"/>
        <w:jc w:val="both"/>
        <w:rPr>
          <w:rFonts w:ascii="Arial" w:hAnsi="Arial" w:cs="Arial"/>
          <w:lang w:val="en-GB"/>
        </w:rPr>
      </w:pPr>
      <w:bookmarkStart w:id="37" w:name="_Ref198492856"/>
      <w:r w:rsidRPr="003421B4">
        <w:rPr>
          <w:rFonts w:ascii="Arial" w:hAnsi="Arial" w:cs="Arial"/>
          <w:lang w:val="en-GB"/>
        </w:rPr>
        <w:t>have not concealed in their application the fact of</w:t>
      </w:r>
      <w:r w:rsidR="00576E36" w:rsidRPr="003421B4">
        <w:rPr>
          <w:rFonts w:ascii="Arial" w:hAnsi="Arial" w:cs="Arial"/>
          <w:lang w:val="en-GB"/>
        </w:rPr>
        <w:t>:</w:t>
      </w:r>
      <w:bookmarkEnd w:id="37"/>
    </w:p>
    <w:p w14:paraId="77F85336" w14:textId="010E0B4E" w:rsidR="009B2147" w:rsidRPr="003421B4" w:rsidRDefault="000A17BE"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prior withdrawal from the Programme</w:t>
      </w:r>
      <w:r w:rsidR="00576E36" w:rsidRPr="003421B4">
        <w:rPr>
          <w:rFonts w:ascii="Arial" w:hAnsi="Arial" w:cs="Arial"/>
          <w:lang w:val="en-GB"/>
        </w:rPr>
        <w:t>,</w:t>
      </w:r>
    </w:p>
    <w:p w14:paraId="0C9D468A" w14:textId="6C4095AA" w:rsidR="009B2147" w:rsidRPr="003421B4" w:rsidRDefault="000A17BE" w:rsidP="00AD2B7B">
      <w:pPr>
        <w:pStyle w:val="Compact"/>
        <w:numPr>
          <w:ilvl w:val="3"/>
          <w:numId w:val="6"/>
        </w:numPr>
        <w:spacing w:before="0" w:after="0" w:line="360" w:lineRule="auto"/>
        <w:ind w:left="2694" w:hanging="993"/>
        <w:jc w:val="both"/>
        <w:rPr>
          <w:rFonts w:ascii="Arial" w:hAnsi="Arial" w:cs="Arial"/>
          <w:lang w:val="en-GB"/>
        </w:rPr>
      </w:pPr>
      <w:bookmarkStart w:id="38" w:name="_Ref198492640"/>
      <w:r w:rsidRPr="003421B4">
        <w:rPr>
          <w:rFonts w:ascii="Arial" w:hAnsi="Arial" w:cs="Arial"/>
          <w:lang w:val="en-GB"/>
        </w:rPr>
        <w:t>previous Erasmus+ mobility within the same cycle of studies, irrespective of the home institution</w:t>
      </w:r>
      <w:r w:rsidR="00576E36" w:rsidRPr="003421B4">
        <w:rPr>
          <w:rFonts w:ascii="Arial" w:hAnsi="Arial" w:cs="Arial"/>
          <w:lang w:val="en-GB"/>
        </w:rPr>
        <w:t>,</w:t>
      </w:r>
      <w:bookmarkEnd w:id="38"/>
    </w:p>
    <w:p w14:paraId="08A7E2CB" w14:textId="39F548A5" w:rsidR="009B2147" w:rsidRPr="003421B4" w:rsidRDefault="00743D85"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the completed duration of stay(s) under the Programme referred to in point 23.11.2 (in days</w:t>
      </w:r>
      <w:r w:rsidR="00576E36" w:rsidRPr="003421B4">
        <w:rPr>
          <w:rFonts w:ascii="Arial" w:hAnsi="Arial" w:cs="Arial"/>
          <w:lang w:val="en-GB"/>
        </w:rPr>
        <w:t>),</w:t>
      </w:r>
    </w:p>
    <w:p w14:paraId="08BE3526" w14:textId="7AFA0731" w:rsidR="003373FA" w:rsidRPr="003421B4" w:rsidRDefault="00743D85"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that the target country of mobility is their country of origin</w:t>
      </w:r>
      <w:r w:rsidR="003373FA" w:rsidRPr="003421B4">
        <w:rPr>
          <w:rFonts w:ascii="Arial" w:hAnsi="Arial" w:cs="Arial"/>
          <w:lang w:val="en-GB"/>
        </w:rPr>
        <w:t>,</w:t>
      </w:r>
    </w:p>
    <w:p w14:paraId="091CC789" w14:textId="76490A0E" w:rsidR="003373FA" w:rsidRPr="003421B4" w:rsidRDefault="00743D85"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that the target country of mobility is the country of their citizenship</w:t>
      </w:r>
      <w:r w:rsidR="003373FA" w:rsidRPr="003421B4">
        <w:rPr>
          <w:rFonts w:ascii="Arial" w:hAnsi="Arial" w:cs="Arial"/>
          <w:lang w:val="en-GB"/>
        </w:rPr>
        <w:t>,</w:t>
      </w:r>
    </w:p>
    <w:p w14:paraId="224406E9" w14:textId="62123D58" w:rsidR="007C49EB" w:rsidRPr="003421B4" w:rsidRDefault="00743D85"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that the target country of mobility is their country of residence</w:t>
      </w:r>
      <w:r w:rsidR="005720F9" w:rsidRPr="003421B4">
        <w:rPr>
          <w:rFonts w:ascii="Arial" w:hAnsi="Arial" w:cs="Arial"/>
          <w:lang w:val="en-GB"/>
        </w:rPr>
        <w:t>,</w:t>
      </w:r>
    </w:p>
    <w:p w14:paraId="28046630" w14:textId="0FCB5602" w:rsidR="005720F9" w:rsidRPr="003421B4" w:rsidRDefault="00743D85"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that the target country of mobility is the country in which they completed their previous stage/level of education</w:t>
      </w:r>
      <w:r w:rsidR="004F249F" w:rsidRPr="003421B4">
        <w:rPr>
          <w:rFonts w:ascii="Arial" w:hAnsi="Arial" w:cs="Arial"/>
          <w:lang w:val="en-GB"/>
        </w:rPr>
        <w:t>,</w:t>
      </w:r>
    </w:p>
    <w:p w14:paraId="2BB4443D" w14:textId="3FB20D78" w:rsidR="009B2147" w:rsidRPr="003421B4" w:rsidRDefault="00743D85"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in the event of failure to disclose or concealment of the data indicated in point 23.11., the student shall be immediately excluded from the current recruitment process, and subsequent recruitment applications submitted by the above-mentioned student in the current and the following academic year shall not be considered</w:t>
      </w:r>
      <w:r w:rsidR="00576E36" w:rsidRPr="003421B4">
        <w:rPr>
          <w:rFonts w:ascii="Arial" w:hAnsi="Arial" w:cs="Arial"/>
          <w:lang w:val="en-GB"/>
        </w:rPr>
        <w:t>.</w:t>
      </w:r>
    </w:p>
    <w:p w14:paraId="3DAA9E5E" w14:textId="11B1CF48" w:rsidR="009B2147" w:rsidRPr="003421B4" w:rsidRDefault="00ED3D5C"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principal rules governing student exchange within the Programme are as follows</w:t>
      </w:r>
      <w:r w:rsidR="00576E36" w:rsidRPr="003421B4">
        <w:rPr>
          <w:rFonts w:ascii="Arial" w:hAnsi="Arial" w:cs="Arial"/>
          <w:lang w:val="en-GB"/>
        </w:rPr>
        <w:t>:</w:t>
      </w:r>
    </w:p>
    <w:p w14:paraId="558A5D8E" w14:textId="1FB79001" w:rsidR="009B2147" w:rsidRPr="003421B4" w:rsidRDefault="0058590B" w:rsidP="00AD2B7B">
      <w:pPr>
        <w:pStyle w:val="Compact"/>
        <w:numPr>
          <w:ilvl w:val="2"/>
          <w:numId w:val="6"/>
        </w:numPr>
        <w:spacing w:before="0" w:after="0" w:line="360" w:lineRule="auto"/>
        <w:ind w:left="1701" w:hanging="679"/>
        <w:jc w:val="both"/>
        <w:rPr>
          <w:rFonts w:ascii="Arial" w:hAnsi="Arial" w:cs="Arial"/>
          <w:lang w:val="en-GB"/>
        </w:rPr>
      </w:pPr>
      <w:r w:rsidRPr="003421B4">
        <w:rPr>
          <w:rFonts w:ascii="Arial" w:hAnsi="Arial" w:cs="Arial"/>
          <w:lang w:val="en-GB"/>
        </w:rPr>
        <w:t>s</w:t>
      </w:r>
      <w:r w:rsidR="00ED3D5C" w:rsidRPr="003421B4">
        <w:rPr>
          <w:rFonts w:ascii="Arial" w:hAnsi="Arial" w:cs="Arial"/>
          <w:lang w:val="en-GB"/>
        </w:rPr>
        <w:t xml:space="preserve">tudents shall participate in exchange within the Programme on the basis of an individual “Mobility Capital”, defined as 365 days available to the student </w:t>
      </w:r>
      <w:r w:rsidR="00ED3D5C" w:rsidRPr="003421B4">
        <w:rPr>
          <w:rFonts w:ascii="Arial" w:hAnsi="Arial" w:cs="Arial"/>
          <w:lang w:val="en-GB"/>
        </w:rPr>
        <w:lastRenderedPageBreak/>
        <w:t>at each of the two cycles of studies, which may be used for study mobility, traineeship mobility or BIP mobility (combined)</w:t>
      </w:r>
      <w:r w:rsidR="00576E36" w:rsidRPr="003421B4">
        <w:rPr>
          <w:rFonts w:ascii="Arial" w:hAnsi="Arial" w:cs="Arial"/>
          <w:lang w:val="en-GB"/>
        </w:rPr>
        <w:t>;</w:t>
      </w:r>
    </w:p>
    <w:p w14:paraId="3833EF85" w14:textId="3704862B" w:rsidR="009B2147" w:rsidRPr="003421B4" w:rsidRDefault="0058590B" w:rsidP="00AD2B7B">
      <w:pPr>
        <w:pStyle w:val="Compact"/>
        <w:numPr>
          <w:ilvl w:val="2"/>
          <w:numId w:val="6"/>
        </w:numPr>
        <w:spacing w:before="0" w:after="0" w:line="360" w:lineRule="auto"/>
        <w:ind w:left="1701" w:hanging="679"/>
        <w:jc w:val="both"/>
        <w:rPr>
          <w:rFonts w:ascii="Arial" w:hAnsi="Arial" w:cs="Arial"/>
          <w:lang w:val="en-GB"/>
        </w:rPr>
      </w:pPr>
      <w:bookmarkStart w:id="39" w:name="_Ref203985980"/>
      <w:r w:rsidRPr="003421B4">
        <w:rPr>
          <w:rFonts w:ascii="Arial" w:hAnsi="Arial" w:cs="Arial"/>
          <w:lang w:val="en-GB"/>
        </w:rPr>
        <w:t>t</w:t>
      </w:r>
      <w:r w:rsidR="00ED3D5C" w:rsidRPr="003421B4">
        <w:rPr>
          <w:rFonts w:ascii="Arial" w:hAnsi="Arial" w:cs="Arial"/>
          <w:lang w:val="en-GB"/>
        </w:rPr>
        <w:t>he minimum duration of long-term mobility abroad within the Programme shall in each case be</w:t>
      </w:r>
      <w:r w:rsidR="00576E36" w:rsidRPr="003421B4">
        <w:rPr>
          <w:rFonts w:ascii="Arial" w:hAnsi="Arial" w:cs="Arial"/>
          <w:lang w:val="en-GB"/>
        </w:rPr>
        <w:t>:</w:t>
      </w:r>
      <w:bookmarkEnd w:id="39"/>
    </w:p>
    <w:p w14:paraId="3B78A07A" w14:textId="17006725" w:rsidR="009B2147" w:rsidRPr="003421B4" w:rsidRDefault="00ED3D5C"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60 days of physical mobility for studies (excluding travel time)</w:t>
      </w:r>
      <w:r w:rsidR="00576E36" w:rsidRPr="003421B4">
        <w:rPr>
          <w:rFonts w:ascii="Arial" w:hAnsi="Arial" w:cs="Arial"/>
          <w:lang w:val="en-GB"/>
        </w:rPr>
        <w:t>,</w:t>
      </w:r>
    </w:p>
    <w:p w14:paraId="1DB13606" w14:textId="72A9D91F" w:rsidR="009B2147" w:rsidRPr="003421B4" w:rsidRDefault="00ED3D5C"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60 days of physical mobility for traineeships (excluding travel time)</w:t>
      </w:r>
      <w:r w:rsidR="004F249F" w:rsidRPr="003421B4">
        <w:rPr>
          <w:rFonts w:ascii="Arial" w:hAnsi="Arial" w:cs="Arial"/>
          <w:lang w:val="en-GB"/>
        </w:rPr>
        <w:t>,</w:t>
      </w:r>
    </w:p>
    <w:p w14:paraId="30865AAC" w14:textId="53396478" w:rsidR="00083C63" w:rsidRPr="003421B4" w:rsidRDefault="0058590B" w:rsidP="00E43660">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he minimum duration of BIP mobility abroad within the Programme shall in each case be 5 days of physical mobility (excluding travel time) and must include a compulsory virtual component enabling teamwork and exchange of experience based on collaborative online learning</w:t>
      </w:r>
      <w:r w:rsidR="004F249F" w:rsidRPr="003421B4">
        <w:rPr>
          <w:rFonts w:ascii="Arial" w:hAnsi="Arial" w:cs="Arial"/>
          <w:lang w:val="en-GB"/>
        </w:rPr>
        <w:t>,</w:t>
      </w:r>
    </w:p>
    <w:p w14:paraId="32724585" w14:textId="06D694F9" w:rsidR="009B2147" w:rsidRPr="003421B4" w:rsidRDefault="002C47A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he implementation of traineeship mobility shall also be possible after graduation in the form of a so-called graduate traineeship, provided that</w:t>
      </w:r>
      <w:r w:rsidR="00576E36" w:rsidRPr="003421B4">
        <w:rPr>
          <w:rFonts w:ascii="Arial" w:hAnsi="Arial" w:cs="Arial"/>
          <w:lang w:val="en-GB"/>
        </w:rPr>
        <w:t>:</w:t>
      </w:r>
    </w:p>
    <w:p w14:paraId="64E1C1C7" w14:textId="6DDD6D34" w:rsidR="009B2147" w:rsidRPr="003421B4" w:rsidRDefault="00E15C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student has successfully completed the recruitment process for traineeships for the academic year in which the traineeship mobility is to be carried out</w:t>
      </w:r>
      <w:r w:rsidR="00576E36" w:rsidRPr="003421B4">
        <w:rPr>
          <w:rFonts w:ascii="Arial" w:hAnsi="Arial" w:cs="Arial"/>
          <w:lang w:val="en-GB"/>
        </w:rPr>
        <w:t>,</w:t>
      </w:r>
    </w:p>
    <w:p w14:paraId="6289BEDB" w14:textId="5F087BA2" w:rsidR="00377DC4" w:rsidRPr="003421B4" w:rsidRDefault="00E15C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recruitment took place during the final year of studies pursued at CUT within the given cycle of studies provided for in the student’s study programme</w:t>
      </w:r>
      <w:r w:rsidR="00A66032" w:rsidRPr="003421B4">
        <w:rPr>
          <w:rFonts w:ascii="Arial" w:hAnsi="Arial" w:cs="Arial"/>
          <w:lang w:val="en-GB"/>
        </w:rPr>
        <w:t>,</w:t>
      </w:r>
    </w:p>
    <w:p w14:paraId="43D3CD8E" w14:textId="2E3E5C0D" w:rsidR="009B2147" w:rsidRPr="003421B4" w:rsidRDefault="00E15C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traineeship is completed no later than on the 365th day following graduation and, at the same time, no later than on the last day of validity of the financial agreement concluded with the National Agency (NA) under which the recruitment for the traineeship was conducted</w:t>
      </w:r>
      <w:r w:rsidR="00576E36" w:rsidRPr="003421B4">
        <w:rPr>
          <w:rFonts w:ascii="Arial" w:hAnsi="Arial" w:cs="Arial"/>
          <w:lang w:val="en-GB"/>
        </w:rPr>
        <w:t>,</w:t>
      </w:r>
    </w:p>
    <w:p w14:paraId="2F818765" w14:textId="45C6786C" w:rsidR="009B2147" w:rsidRPr="003421B4" w:rsidRDefault="00E15C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remaining provisions of these Regulations applicable to the given traineeship mobility are fulfilled</w:t>
      </w:r>
      <w:r w:rsidR="00576E36" w:rsidRPr="003421B4">
        <w:rPr>
          <w:rFonts w:ascii="Arial" w:hAnsi="Arial" w:cs="Arial"/>
          <w:lang w:val="en-GB"/>
        </w:rPr>
        <w:t>,</w:t>
      </w:r>
    </w:p>
    <w:p w14:paraId="1733FA1F" w14:textId="0A3008D1" w:rsidR="009B2147" w:rsidRPr="003421B4" w:rsidRDefault="00E15C5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principle is maintained that funding for mobility shall first be granted to students and subsequently to graduates</w:t>
      </w:r>
      <w:r w:rsidR="003C5724" w:rsidRPr="003421B4">
        <w:rPr>
          <w:rFonts w:ascii="Arial" w:hAnsi="Arial" w:cs="Arial"/>
          <w:lang w:val="en-GB"/>
        </w:rPr>
        <w:t>,</w:t>
      </w:r>
    </w:p>
    <w:p w14:paraId="400F353A" w14:textId="5591AB88" w:rsidR="009B2147" w:rsidRPr="003421B4" w:rsidRDefault="002C47A2" w:rsidP="00AD2B7B">
      <w:pPr>
        <w:pStyle w:val="Compact"/>
        <w:numPr>
          <w:ilvl w:val="2"/>
          <w:numId w:val="6"/>
        </w:numPr>
        <w:spacing w:before="0" w:after="0" w:line="360" w:lineRule="auto"/>
        <w:ind w:left="1701" w:hanging="708"/>
        <w:jc w:val="both"/>
        <w:rPr>
          <w:rFonts w:ascii="Arial" w:hAnsi="Arial" w:cs="Arial"/>
          <w:lang w:val="en-GB"/>
        </w:rPr>
      </w:pPr>
      <w:proofErr w:type="gramStart"/>
      <w:r w:rsidRPr="003421B4">
        <w:rPr>
          <w:rFonts w:ascii="Arial" w:hAnsi="Arial" w:cs="Arial"/>
          <w:lang w:val="en-GB"/>
        </w:rPr>
        <w:t>t</w:t>
      </w:r>
      <w:r w:rsidR="00E15C51" w:rsidRPr="003421B4">
        <w:rPr>
          <w:rFonts w:ascii="Arial" w:hAnsi="Arial" w:cs="Arial"/>
          <w:lang w:val="en-GB"/>
        </w:rPr>
        <w:t>he</w:t>
      </w:r>
      <w:proofErr w:type="gramEnd"/>
      <w:r w:rsidR="00E15C51" w:rsidRPr="003421B4">
        <w:rPr>
          <w:rFonts w:ascii="Arial" w:hAnsi="Arial" w:cs="Arial"/>
          <w:lang w:val="en-GB"/>
        </w:rPr>
        <w:t xml:space="preserve"> Participant shall travel to a foreign university or partner institution for a specified period in order to complete part of their studies, a traineeship or a BIP there (in accordance with a previously agreed LEARNING AGREEMENT). At the same time, the Participant shall not cease to be a student of the home institution, retaining all associated rights and obligations, including, the right to receive all national benefits to which they are entitled during their stay abroad (for example, the Rector’s scholarship)</w:t>
      </w:r>
      <w:r w:rsidR="004F249F" w:rsidRPr="003421B4">
        <w:rPr>
          <w:rFonts w:ascii="Arial" w:hAnsi="Arial" w:cs="Arial"/>
          <w:lang w:val="en-GB"/>
        </w:rPr>
        <w:t>,</w:t>
      </w:r>
    </w:p>
    <w:p w14:paraId="2279D43A" w14:textId="4C992A42" w:rsidR="009B2147" w:rsidRPr="003421B4" w:rsidRDefault="00F4222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i</w:t>
      </w:r>
      <w:r w:rsidR="00E15C51" w:rsidRPr="003421B4">
        <w:rPr>
          <w:rFonts w:ascii="Arial" w:hAnsi="Arial" w:cs="Arial"/>
          <w:lang w:val="en-GB"/>
        </w:rPr>
        <w:t xml:space="preserve">n the case of traineeship mobility undertaken by a graduate, the provisions of </w:t>
      </w:r>
      <w:r w:rsidR="003D29CE" w:rsidRPr="003421B4">
        <w:rPr>
          <w:rFonts w:ascii="Arial" w:hAnsi="Arial" w:cs="Arial"/>
          <w:lang w:val="en-GB"/>
        </w:rPr>
        <w:t>point</w:t>
      </w:r>
      <w:r w:rsidR="00E15C51" w:rsidRPr="003421B4">
        <w:rPr>
          <w:rFonts w:ascii="Arial" w:hAnsi="Arial" w:cs="Arial"/>
          <w:lang w:val="en-GB"/>
        </w:rPr>
        <w:t xml:space="preserve"> 24.5 shall not apply. The mobility shall be carried out at the partner institution in accordance with the purpose and for the period specified in the Agreement and the LA</w:t>
      </w:r>
      <w:r w:rsidR="004F249F" w:rsidRPr="003421B4">
        <w:rPr>
          <w:rFonts w:ascii="Arial" w:hAnsi="Arial" w:cs="Arial"/>
          <w:lang w:val="en-GB"/>
        </w:rPr>
        <w:t>,</w:t>
      </w:r>
    </w:p>
    <w:p w14:paraId="36CF8CF6" w14:textId="61AC7BFE" w:rsidR="009B2147" w:rsidRPr="003421B4" w:rsidRDefault="00F4222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he student’s field of study must correspond to the profile of the receiving institution</w:t>
      </w:r>
      <w:r w:rsidR="004F249F" w:rsidRPr="003421B4">
        <w:rPr>
          <w:rFonts w:ascii="Arial" w:hAnsi="Arial" w:cs="Arial"/>
          <w:lang w:val="en-GB"/>
        </w:rPr>
        <w:t>,</w:t>
      </w:r>
    </w:p>
    <w:p w14:paraId="535F95AE" w14:textId="5890334F" w:rsidR="009B2147" w:rsidRPr="003421B4" w:rsidRDefault="00F4222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w:t>
      </w:r>
      <w:r w:rsidR="00E15C51" w:rsidRPr="003421B4">
        <w:rPr>
          <w:rFonts w:ascii="Arial" w:hAnsi="Arial" w:cs="Arial"/>
          <w:lang w:val="en-GB"/>
        </w:rPr>
        <w:t>s a rule, the student shall have credits, examinations and the period of studies completed at the partner institution during mobility within the Programme recognised as at least equivalent to the curriculum and study period foreseen for their studies at CUT during the corresponding period</w:t>
      </w:r>
      <w:r w:rsidR="004F249F" w:rsidRPr="003421B4">
        <w:rPr>
          <w:rFonts w:ascii="Arial" w:hAnsi="Arial" w:cs="Arial"/>
          <w:lang w:val="en-GB"/>
        </w:rPr>
        <w:t>,</w:t>
      </w:r>
    </w:p>
    <w:p w14:paraId="14FE05A9" w14:textId="2DB3EE88" w:rsidR="009B2147" w:rsidRPr="003421B4" w:rsidRDefault="00F4222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 xml:space="preserve">he number of ECTS </w:t>
      </w:r>
      <w:r w:rsidRPr="003421B4">
        <w:rPr>
          <w:rFonts w:ascii="Arial" w:hAnsi="Arial" w:cs="Arial"/>
          <w:lang w:val="en-GB"/>
        </w:rPr>
        <w:t>points</w:t>
      </w:r>
      <w:r w:rsidR="00E15C51" w:rsidRPr="003421B4">
        <w:rPr>
          <w:rFonts w:ascii="Arial" w:hAnsi="Arial" w:cs="Arial"/>
          <w:lang w:val="en-GB"/>
        </w:rPr>
        <w:t xml:space="preserve"> included in the LA for the semester of the Participant’s stay at the partner institution should be as close as possible to the number of ECTS </w:t>
      </w:r>
      <w:r w:rsidRPr="003421B4">
        <w:rPr>
          <w:rFonts w:ascii="Arial" w:hAnsi="Arial" w:cs="Arial"/>
          <w:lang w:val="en-GB"/>
        </w:rPr>
        <w:t>points</w:t>
      </w:r>
      <w:r w:rsidR="00E15C51" w:rsidRPr="003421B4">
        <w:rPr>
          <w:rFonts w:ascii="Arial" w:hAnsi="Arial" w:cs="Arial"/>
          <w:lang w:val="en-GB"/>
        </w:rPr>
        <w:t xml:space="preserve"> provided for in the study programme for the Participant in the corresponding semester at CUT</w:t>
      </w:r>
      <w:r w:rsidR="004F249F" w:rsidRPr="003421B4">
        <w:rPr>
          <w:rFonts w:ascii="Arial" w:hAnsi="Arial" w:cs="Arial"/>
          <w:lang w:val="en-GB"/>
        </w:rPr>
        <w:t>,</w:t>
      </w:r>
    </w:p>
    <w:p w14:paraId="702BE8E0" w14:textId="10103AE6" w:rsidR="009B2147" w:rsidRPr="003421B4" w:rsidRDefault="00F05905" w:rsidP="00AD2B7B">
      <w:pPr>
        <w:pStyle w:val="Compact"/>
        <w:numPr>
          <w:ilvl w:val="2"/>
          <w:numId w:val="6"/>
        </w:numPr>
        <w:spacing w:before="0" w:after="0" w:line="360" w:lineRule="auto"/>
        <w:ind w:left="1701" w:hanging="708"/>
        <w:jc w:val="both"/>
        <w:rPr>
          <w:rFonts w:ascii="Arial" w:hAnsi="Arial" w:cs="Arial"/>
          <w:lang w:val="en-GB"/>
        </w:rPr>
      </w:pPr>
      <w:bookmarkStart w:id="40" w:name="_Ref198494184"/>
      <w:r w:rsidRPr="003421B4">
        <w:rPr>
          <w:rFonts w:ascii="Arial" w:hAnsi="Arial" w:cs="Arial"/>
          <w:lang w:val="en-GB"/>
        </w:rPr>
        <w:t>i</w:t>
      </w:r>
      <w:r w:rsidR="00E15C51" w:rsidRPr="003421B4">
        <w:rPr>
          <w:rFonts w:ascii="Arial" w:hAnsi="Arial" w:cs="Arial"/>
          <w:lang w:val="en-GB"/>
        </w:rPr>
        <w:t>n the event that, during the planned period of study mobility, it is not possible to fully achieve the learning outcomes at the partner institution that were originally intended to be achieved at CUT and which are legally required for obtaining the diploma</w:t>
      </w:r>
      <w:r w:rsidR="00576E36" w:rsidRPr="003421B4">
        <w:rPr>
          <w:rFonts w:ascii="Arial" w:hAnsi="Arial" w:cs="Arial"/>
          <w:lang w:val="en-GB"/>
        </w:rPr>
        <w:t>:</w:t>
      </w:r>
      <w:bookmarkEnd w:id="40"/>
    </w:p>
    <w:p w14:paraId="5F91DA53" w14:textId="52B81914" w:rsidR="009B2147" w:rsidRPr="003421B4" w:rsidRDefault="00E15C51" w:rsidP="00AD2B7B">
      <w:pPr>
        <w:pStyle w:val="Compact"/>
        <w:numPr>
          <w:ilvl w:val="3"/>
          <w:numId w:val="6"/>
        </w:numPr>
        <w:spacing w:before="0" w:after="0" w:line="360" w:lineRule="auto"/>
        <w:ind w:left="2694" w:hanging="993"/>
        <w:jc w:val="both"/>
        <w:rPr>
          <w:rFonts w:ascii="Arial" w:hAnsi="Arial" w:cs="Arial"/>
          <w:lang w:val="en-GB"/>
        </w:rPr>
      </w:pPr>
      <w:bookmarkStart w:id="41" w:name="_Ref200624138"/>
      <w:r w:rsidRPr="003421B4">
        <w:rPr>
          <w:rFonts w:ascii="Arial" w:hAnsi="Arial" w:cs="Arial"/>
          <w:lang w:val="en-GB"/>
        </w:rPr>
        <w:t>the FC shall present to the student for signature, on the basis of the agreed Learning Agreement, a list of the above-mentioned subjects, the so-called “curricular differences”, indicating the period for their completion</w:t>
      </w:r>
      <w:r w:rsidR="00576E36" w:rsidRPr="003421B4">
        <w:rPr>
          <w:rFonts w:ascii="Arial" w:hAnsi="Arial" w:cs="Arial"/>
          <w:lang w:val="en-GB"/>
        </w:rPr>
        <w:t>,</w:t>
      </w:r>
      <w:bookmarkEnd w:id="41"/>
    </w:p>
    <w:p w14:paraId="79719337" w14:textId="54B07495" w:rsidR="009B2147" w:rsidRPr="003421B4" w:rsidRDefault="00E15C51"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 xml:space="preserve">the “curricular differences” referred to above must, prior to being presented as indicated in </w:t>
      </w:r>
      <w:r w:rsidR="003D29CE" w:rsidRPr="003421B4">
        <w:rPr>
          <w:rFonts w:ascii="Arial" w:hAnsi="Arial" w:cs="Arial"/>
          <w:lang w:val="en-GB"/>
        </w:rPr>
        <w:t>point</w:t>
      </w:r>
      <w:r w:rsidRPr="003421B4">
        <w:rPr>
          <w:rFonts w:ascii="Arial" w:hAnsi="Arial" w:cs="Arial"/>
          <w:lang w:val="en-GB"/>
        </w:rPr>
        <w:t xml:space="preserve"> 24.10.1, be discussed and agreed between the student, the FC and the Dean, and subsequently approved in writing by the Dean</w:t>
      </w:r>
      <w:r w:rsidR="00576E36" w:rsidRPr="003421B4">
        <w:rPr>
          <w:rFonts w:ascii="Arial" w:hAnsi="Arial" w:cs="Arial"/>
          <w:lang w:val="en-GB"/>
        </w:rPr>
        <w:t>,</w:t>
      </w:r>
    </w:p>
    <w:p w14:paraId="1529A8DB" w14:textId="3C95EA34" w:rsidR="009B2147" w:rsidRPr="003421B4" w:rsidRDefault="00E15C51"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the period for completion of the designated “curricular differences” shall not coincide with the mobility period, i.e. it shall take place no earlier than in the semester following the mobility semester</w:t>
      </w:r>
      <w:r w:rsidR="00576E36" w:rsidRPr="003421B4">
        <w:rPr>
          <w:rFonts w:ascii="Arial" w:hAnsi="Arial" w:cs="Arial"/>
          <w:lang w:val="en-GB"/>
        </w:rPr>
        <w:t>,</w:t>
      </w:r>
    </w:p>
    <w:p w14:paraId="7A3FA768" w14:textId="65BECFFA" w:rsidR="009B2147" w:rsidRPr="003421B4" w:rsidRDefault="00E15C51"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 xml:space="preserve">if the “curricular differences” are not presented to the student for signature and, at the same time, the Learning Agreement has received the Dean’s written approval, the mobility semester at the partner institution shall be deemed at least equivalent to the semester at CUT, and its successful completion by the student shall </w:t>
      </w:r>
      <w:r w:rsidRPr="003421B4">
        <w:rPr>
          <w:rFonts w:ascii="Arial" w:hAnsi="Arial" w:cs="Arial"/>
          <w:lang w:val="en-GB"/>
        </w:rPr>
        <w:lastRenderedPageBreak/>
        <w:t>be considered equivalent to achieving the intended learning outcomes provided for in the student’s study programme</w:t>
      </w:r>
      <w:r w:rsidR="00576E36" w:rsidRPr="003421B4">
        <w:rPr>
          <w:rFonts w:ascii="Arial" w:hAnsi="Arial" w:cs="Arial"/>
          <w:lang w:val="en-GB"/>
        </w:rPr>
        <w:t>,</w:t>
      </w:r>
    </w:p>
    <w:p w14:paraId="7706366A" w14:textId="52B87477" w:rsidR="009B2147" w:rsidRPr="003421B4" w:rsidRDefault="00E15C51"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 xml:space="preserve">the total number of ECTS </w:t>
      </w:r>
      <w:r w:rsidR="00F42222" w:rsidRPr="003421B4">
        <w:rPr>
          <w:rFonts w:ascii="Arial" w:hAnsi="Arial" w:cs="Arial"/>
          <w:lang w:val="en-GB"/>
        </w:rPr>
        <w:t>points</w:t>
      </w:r>
      <w:r w:rsidRPr="003421B4">
        <w:rPr>
          <w:rFonts w:ascii="Arial" w:hAnsi="Arial" w:cs="Arial"/>
          <w:lang w:val="en-GB"/>
        </w:rPr>
        <w:t xml:space="preserve"> included in the LA and the differences specified in this </w:t>
      </w:r>
      <w:r w:rsidR="00F05905" w:rsidRPr="003421B4">
        <w:rPr>
          <w:rFonts w:ascii="Arial" w:hAnsi="Arial" w:cs="Arial"/>
          <w:lang w:val="en-GB"/>
        </w:rPr>
        <w:t>point</w:t>
      </w:r>
      <w:r w:rsidRPr="003421B4">
        <w:rPr>
          <w:rFonts w:ascii="Arial" w:hAnsi="Arial" w:cs="Arial"/>
          <w:lang w:val="en-GB"/>
        </w:rPr>
        <w:t xml:space="preserve">, established for the semester of the Participant’s stay at the partner institution, should be as close as possible to and not lower than the number of ECTS </w:t>
      </w:r>
      <w:r w:rsidR="00F42222" w:rsidRPr="003421B4">
        <w:rPr>
          <w:rFonts w:ascii="Arial" w:hAnsi="Arial" w:cs="Arial"/>
          <w:lang w:val="en-GB"/>
        </w:rPr>
        <w:t>points</w:t>
      </w:r>
      <w:r w:rsidRPr="003421B4">
        <w:rPr>
          <w:rFonts w:ascii="Arial" w:hAnsi="Arial" w:cs="Arial"/>
          <w:lang w:val="en-GB"/>
        </w:rPr>
        <w:t xml:space="preserve"> provided for in the study programme for the Participant in the corresponding semester at CUT</w:t>
      </w:r>
      <w:r w:rsidR="00576E36" w:rsidRPr="003421B4">
        <w:rPr>
          <w:rFonts w:ascii="Arial" w:hAnsi="Arial" w:cs="Arial"/>
          <w:lang w:val="en-GB"/>
        </w:rPr>
        <w:t>,</w:t>
      </w:r>
    </w:p>
    <w:p w14:paraId="4462879B" w14:textId="54D04ED7" w:rsidR="009B2147" w:rsidRPr="003421B4" w:rsidRDefault="00E15C51" w:rsidP="00AD2B7B">
      <w:pPr>
        <w:pStyle w:val="Compact"/>
        <w:numPr>
          <w:ilvl w:val="3"/>
          <w:numId w:val="6"/>
        </w:numPr>
        <w:spacing w:before="0" w:after="0" w:line="360" w:lineRule="auto"/>
        <w:ind w:left="2694" w:hanging="993"/>
        <w:jc w:val="both"/>
        <w:rPr>
          <w:rFonts w:ascii="Arial" w:hAnsi="Arial" w:cs="Arial"/>
          <w:lang w:val="en-GB"/>
        </w:rPr>
      </w:pPr>
      <w:r w:rsidRPr="003421B4">
        <w:rPr>
          <w:rFonts w:ascii="Arial" w:hAnsi="Arial" w:cs="Arial"/>
          <w:lang w:val="en-GB"/>
        </w:rPr>
        <w:t xml:space="preserve">in the event of special circumstances, subject to compliance with the conditions described above in point 24.10, the Dean of the relevant faculty may approve an LA containing a lower number of ECTS </w:t>
      </w:r>
      <w:r w:rsidR="00F42222" w:rsidRPr="003421B4">
        <w:rPr>
          <w:rFonts w:ascii="Arial" w:hAnsi="Arial" w:cs="Arial"/>
          <w:lang w:val="en-GB"/>
        </w:rPr>
        <w:t>points</w:t>
      </w:r>
      <w:r w:rsidRPr="003421B4">
        <w:rPr>
          <w:rFonts w:ascii="Arial" w:hAnsi="Arial" w:cs="Arial"/>
          <w:lang w:val="en-GB"/>
        </w:rPr>
        <w:t xml:space="preserve"> than provided for in the Participant’s study programme for the corresponding semester at CUT, however not fewer than 15 ECTS </w:t>
      </w:r>
      <w:r w:rsidR="00F42222" w:rsidRPr="003421B4">
        <w:rPr>
          <w:rFonts w:ascii="Arial" w:hAnsi="Arial" w:cs="Arial"/>
          <w:lang w:val="en-GB"/>
        </w:rPr>
        <w:t>points</w:t>
      </w:r>
      <w:r w:rsidR="004F249F" w:rsidRPr="003421B4">
        <w:rPr>
          <w:rFonts w:ascii="Arial" w:hAnsi="Arial" w:cs="Arial"/>
          <w:lang w:val="en-GB"/>
        </w:rPr>
        <w:t>,</w:t>
      </w:r>
    </w:p>
    <w:p w14:paraId="12F90BF8" w14:textId="2F757065" w:rsidR="009B2147" w:rsidRPr="003421B4" w:rsidRDefault="00D5507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he receiving institution shall not charge incoming students participating in the Programme any tuition fees (including, for example, enrolment fees, tuition fees, examination fees, etc.)</w:t>
      </w:r>
      <w:r w:rsidR="004F249F" w:rsidRPr="003421B4">
        <w:rPr>
          <w:rFonts w:ascii="Arial" w:hAnsi="Arial" w:cs="Arial"/>
          <w:lang w:val="en-GB"/>
        </w:rPr>
        <w:t>,</w:t>
      </w:r>
    </w:p>
    <w:p w14:paraId="774CE795" w14:textId="2850671E" w:rsidR="009B2147" w:rsidRPr="003421B4" w:rsidRDefault="00D5507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 xml:space="preserve">he student shall receive from the home institution a grant financed from European Union </w:t>
      </w:r>
      <w:r w:rsidR="00C2537D" w:rsidRPr="003421B4">
        <w:rPr>
          <w:rFonts w:ascii="Arial" w:hAnsi="Arial" w:cs="Arial"/>
          <w:lang w:val="en-GB"/>
        </w:rPr>
        <w:t>f</w:t>
      </w:r>
      <w:r w:rsidR="00E15C51" w:rsidRPr="003421B4">
        <w:rPr>
          <w:rFonts w:ascii="Arial" w:hAnsi="Arial" w:cs="Arial"/>
          <w:lang w:val="en-GB"/>
        </w:rPr>
        <w:t>unds, which is not intended to fully cover the costs of stay abroad but only to offset the difference between the cost of living abroad and comparable costs incurred in the country of the home institution</w:t>
      </w:r>
      <w:r w:rsidR="004F249F" w:rsidRPr="003421B4">
        <w:rPr>
          <w:rFonts w:ascii="Arial" w:hAnsi="Arial" w:cs="Arial"/>
          <w:lang w:val="en-GB"/>
        </w:rPr>
        <w:t>,</w:t>
      </w:r>
    </w:p>
    <w:p w14:paraId="5C5D2BB3" w14:textId="0901CA0D" w:rsidR="009B2147" w:rsidRPr="003421B4" w:rsidRDefault="00D5507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he home institution shall be obliged to recognise the period of studies spent at the partner institution as equivalent to the period of studies at the home institution (the mobility shall not extend the overall duration of studies), provided that the student completes the study programme agreed prior to departure (LA), as confirmed by the Transcript of Records (TR) submitted in due time</w:t>
      </w:r>
      <w:r w:rsidR="004F249F" w:rsidRPr="003421B4">
        <w:rPr>
          <w:rFonts w:ascii="Arial" w:hAnsi="Arial" w:cs="Arial"/>
          <w:lang w:val="en-GB"/>
        </w:rPr>
        <w:t>,</w:t>
      </w:r>
    </w:p>
    <w:p w14:paraId="7D625381" w14:textId="377773FC" w:rsidR="009B2147" w:rsidRPr="003421B4" w:rsidRDefault="00D5507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he Participant shall be obliged to fulfil all provisions of the Agreement signed by a representative of CUT on the one hand and the Participant on the other</w:t>
      </w:r>
      <w:r w:rsidR="004F249F" w:rsidRPr="003421B4">
        <w:rPr>
          <w:rFonts w:ascii="Arial" w:hAnsi="Arial" w:cs="Arial"/>
          <w:lang w:val="en-GB"/>
        </w:rPr>
        <w:t>,</w:t>
      </w:r>
    </w:p>
    <w:p w14:paraId="402A8821" w14:textId="069FFC9E" w:rsidR="009B2147" w:rsidRPr="003421B4" w:rsidRDefault="00D5507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E15C51" w:rsidRPr="003421B4">
        <w:rPr>
          <w:rFonts w:ascii="Arial" w:hAnsi="Arial" w:cs="Arial"/>
          <w:lang w:val="en-GB"/>
        </w:rPr>
        <w:t xml:space="preserve">he Participant shall be obliged to immediately inform the </w:t>
      </w:r>
      <w:r w:rsidR="003D29CE" w:rsidRPr="003421B4">
        <w:rPr>
          <w:rFonts w:ascii="Arial" w:hAnsi="Arial" w:cs="Arial"/>
          <w:lang w:val="en-GB"/>
        </w:rPr>
        <w:t>IC</w:t>
      </w:r>
      <w:r w:rsidR="00E15C51" w:rsidRPr="003421B4">
        <w:rPr>
          <w:rFonts w:ascii="Arial" w:hAnsi="Arial" w:cs="Arial"/>
          <w:lang w:val="en-GB"/>
        </w:rPr>
        <w:t xml:space="preserve"> and the </w:t>
      </w:r>
      <w:r w:rsidR="003D29CE" w:rsidRPr="003421B4">
        <w:rPr>
          <w:rFonts w:ascii="Arial" w:hAnsi="Arial" w:cs="Arial"/>
          <w:lang w:val="en-GB"/>
        </w:rPr>
        <w:t>FC</w:t>
      </w:r>
      <w:r w:rsidR="00E15C51" w:rsidRPr="003421B4">
        <w:rPr>
          <w:rFonts w:ascii="Arial" w:hAnsi="Arial" w:cs="Arial"/>
          <w:lang w:val="en-GB"/>
        </w:rPr>
        <w:t xml:space="preserve"> in the event of any circumstances that hinder or prevent the implementation of planned activities in accordance with the approved</w:t>
      </w:r>
      <w:r w:rsidR="00576E36" w:rsidRPr="003421B4">
        <w:rPr>
          <w:rFonts w:ascii="Arial" w:hAnsi="Arial" w:cs="Arial"/>
          <w:lang w:val="en-GB"/>
        </w:rPr>
        <w:t>:</w:t>
      </w:r>
    </w:p>
    <w:p w14:paraId="3AB53507" w14:textId="77777777" w:rsidR="009B2147" w:rsidRPr="003421B4" w:rsidRDefault="00576E36"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LA/</w:t>
      </w:r>
      <w:proofErr w:type="spellStart"/>
      <w:r w:rsidRPr="003421B4">
        <w:rPr>
          <w:rFonts w:ascii="Arial" w:hAnsi="Arial" w:cs="Arial"/>
          <w:lang w:val="en-GB"/>
        </w:rPr>
        <w:t>CHtoLA</w:t>
      </w:r>
      <w:proofErr w:type="spellEnd"/>
      <w:r w:rsidRPr="003421B4">
        <w:rPr>
          <w:rFonts w:ascii="Arial" w:hAnsi="Arial" w:cs="Arial"/>
          <w:lang w:val="en-GB"/>
        </w:rPr>
        <w:t>,</w:t>
      </w:r>
    </w:p>
    <w:p w14:paraId="54C01B9E" w14:textId="0543623F" w:rsidR="009B2147" w:rsidRPr="003421B4" w:rsidRDefault="00E15C51"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Agreement</w:t>
      </w:r>
      <w:r w:rsidR="004F249F" w:rsidRPr="003421B4">
        <w:rPr>
          <w:rFonts w:ascii="Arial" w:hAnsi="Arial" w:cs="Arial"/>
          <w:lang w:val="en-GB"/>
        </w:rPr>
        <w:t>,</w:t>
      </w:r>
    </w:p>
    <w:p w14:paraId="68F06093" w14:textId="6FA043B7" w:rsidR="009B2147" w:rsidRPr="003421B4" w:rsidRDefault="00D5507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lastRenderedPageBreak/>
        <w:t>t</w:t>
      </w:r>
      <w:r w:rsidR="00B31CA7" w:rsidRPr="003421B4">
        <w:rPr>
          <w:rFonts w:ascii="Arial" w:hAnsi="Arial" w:cs="Arial"/>
          <w:lang w:val="en-GB"/>
        </w:rPr>
        <w:t>he Participant may not be on dean’s leave during the mobility semester within the Programme</w:t>
      </w:r>
      <w:r w:rsidR="004F249F" w:rsidRPr="003421B4">
        <w:rPr>
          <w:rFonts w:ascii="Arial" w:hAnsi="Arial" w:cs="Arial"/>
          <w:lang w:val="en-GB"/>
        </w:rPr>
        <w:t>,</w:t>
      </w:r>
    </w:p>
    <w:p w14:paraId="4BE85A8B" w14:textId="4F06DB22" w:rsidR="00D4310C" w:rsidRPr="003421B4" w:rsidRDefault="00616D48"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B31CA7" w:rsidRPr="003421B4">
        <w:rPr>
          <w:rFonts w:ascii="Arial" w:hAnsi="Arial" w:cs="Arial"/>
          <w:lang w:val="en-GB"/>
        </w:rPr>
        <w:t>he implementation of traineeship mobility may not conflict with or disrupt the course of studies pursued by the student at the home institution, nor affect the standard start or end dates of the semester/studies of the Participant</w:t>
      </w:r>
      <w:r w:rsidR="004F249F" w:rsidRPr="003421B4">
        <w:rPr>
          <w:rFonts w:ascii="Arial" w:hAnsi="Arial" w:cs="Arial"/>
          <w:lang w:val="en-GB"/>
        </w:rPr>
        <w:t>,</w:t>
      </w:r>
    </w:p>
    <w:p w14:paraId="68B5E1FC" w14:textId="1F087EC6" w:rsidR="009B2147" w:rsidRPr="003421B4" w:rsidRDefault="00616D48" w:rsidP="00AD2B7B">
      <w:pPr>
        <w:pStyle w:val="Compact"/>
        <w:numPr>
          <w:ilvl w:val="2"/>
          <w:numId w:val="6"/>
        </w:numPr>
        <w:spacing w:before="0" w:after="0" w:line="360" w:lineRule="auto"/>
        <w:ind w:left="1843" w:hanging="850"/>
        <w:jc w:val="both"/>
        <w:rPr>
          <w:rFonts w:ascii="Arial" w:hAnsi="Arial" w:cs="Arial"/>
          <w:lang w:val="en-GB"/>
        </w:rPr>
      </w:pPr>
      <w:bookmarkStart w:id="42" w:name="_Hlk205537568"/>
      <w:r w:rsidRPr="003421B4">
        <w:rPr>
          <w:rFonts w:ascii="Arial" w:hAnsi="Arial" w:cs="Arial"/>
          <w:lang w:val="en-GB"/>
        </w:rPr>
        <w:t>i</w:t>
      </w:r>
      <w:r w:rsidR="00B31CA7" w:rsidRPr="003421B4">
        <w:rPr>
          <w:rFonts w:ascii="Arial" w:hAnsi="Arial" w:cs="Arial"/>
          <w:lang w:val="en-GB"/>
        </w:rPr>
        <w:t>n order to commence mobility, no later than on the date of its commencement specified in the Agreement, the student must have successfully completed all semesters preceding the mobility semester at CUT (no credit deficit is permitted)</w:t>
      </w:r>
      <w:r w:rsidR="004F249F" w:rsidRPr="003421B4">
        <w:rPr>
          <w:rFonts w:ascii="Arial" w:hAnsi="Arial" w:cs="Arial"/>
          <w:lang w:val="en-GB"/>
        </w:rPr>
        <w:t>,</w:t>
      </w:r>
    </w:p>
    <w:p w14:paraId="12390E6C" w14:textId="685A37CE" w:rsidR="00501F0E" w:rsidRPr="003421B4" w:rsidRDefault="00616D48" w:rsidP="00AD2B7B">
      <w:pPr>
        <w:pStyle w:val="Akapitzlist"/>
        <w:numPr>
          <w:ilvl w:val="2"/>
          <w:numId w:val="6"/>
        </w:numPr>
        <w:spacing w:after="0" w:line="360" w:lineRule="auto"/>
        <w:ind w:left="1843" w:hanging="850"/>
        <w:contextualSpacing w:val="0"/>
        <w:jc w:val="both"/>
        <w:rPr>
          <w:rFonts w:ascii="Arial" w:hAnsi="Arial" w:cs="Arial"/>
          <w:lang w:val="en-GB"/>
        </w:rPr>
      </w:pPr>
      <w:bookmarkStart w:id="43" w:name="_Ref206075226"/>
      <w:bookmarkStart w:id="44" w:name="_Ref200624701"/>
      <w:r w:rsidRPr="003421B4">
        <w:rPr>
          <w:rFonts w:ascii="Arial" w:hAnsi="Arial" w:cs="Arial"/>
          <w:lang w:val="en-GB"/>
        </w:rPr>
        <w:t>i</w:t>
      </w:r>
      <w:r w:rsidR="00B31CA7" w:rsidRPr="003421B4">
        <w:rPr>
          <w:rFonts w:ascii="Arial" w:hAnsi="Arial" w:cs="Arial"/>
          <w:lang w:val="en-GB"/>
        </w:rPr>
        <w:t>n order to commence mobility, no later than on the date of its commencement specified in the Agreement, the Participant must have settled all payments related to their studies at CUT to date and</w:t>
      </w:r>
      <w:r w:rsidR="00501F0E" w:rsidRPr="003421B4">
        <w:rPr>
          <w:rFonts w:ascii="Arial" w:hAnsi="Arial" w:cs="Arial"/>
          <w:lang w:val="en-GB"/>
        </w:rPr>
        <w:t>:</w:t>
      </w:r>
      <w:bookmarkEnd w:id="43"/>
    </w:p>
    <w:p w14:paraId="23F763F9" w14:textId="73A33382" w:rsidR="00501F0E" w:rsidRPr="003421B4" w:rsidRDefault="00B31CA7" w:rsidP="00AD2B7B">
      <w:pPr>
        <w:pStyle w:val="Akapitzlist"/>
        <w:numPr>
          <w:ilvl w:val="3"/>
          <w:numId w:val="6"/>
        </w:numPr>
        <w:spacing w:after="0" w:line="360" w:lineRule="auto"/>
        <w:ind w:hanging="992"/>
        <w:contextualSpacing w:val="0"/>
        <w:jc w:val="both"/>
        <w:rPr>
          <w:rFonts w:ascii="Arial" w:hAnsi="Arial" w:cs="Arial"/>
          <w:lang w:val="en-GB"/>
        </w:rPr>
      </w:pPr>
      <w:r w:rsidRPr="003421B4">
        <w:rPr>
          <w:rFonts w:ascii="Arial" w:hAnsi="Arial" w:cs="Arial"/>
          <w:lang w:val="en-GB"/>
        </w:rPr>
        <w:t>all payments due to CUT for the period during which they will be on study mobility</w:t>
      </w:r>
      <w:r w:rsidR="00501F0E" w:rsidRPr="003421B4">
        <w:rPr>
          <w:rFonts w:ascii="Arial" w:hAnsi="Arial" w:cs="Arial"/>
          <w:lang w:val="en-GB"/>
        </w:rPr>
        <w:t>,</w:t>
      </w:r>
    </w:p>
    <w:p w14:paraId="32DEF179" w14:textId="1F237ADB" w:rsidR="00501F0E" w:rsidRPr="003421B4" w:rsidRDefault="00B31CA7" w:rsidP="00AD2B7B">
      <w:pPr>
        <w:pStyle w:val="Akapitzlist"/>
        <w:numPr>
          <w:ilvl w:val="3"/>
          <w:numId w:val="6"/>
        </w:numPr>
        <w:spacing w:after="0" w:line="360" w:lineRule="auto"/>
        <w:ind w:hanging="992"/>
        <w:contextualSpacing w:val="0"/>
        <w:jc w:val="both"/>
        <w:rPr>
          <w:rFonts w:ascii="Arial" w:hAnsi="Arial" w:cs="Arial"/>
          <w:lang w:val="en-GB"/>
        </w:rPr>
      </w:pPr>
      <w:r w:rsidRPr="003421B4">
        <w:rPr>
          <w:rFonts w:ascii="Arial" w:hAnsi="Arial" w:cs="Arial"/>
          <w:lang w:val="en-GB"/>
        </w:rPr>
        <w:t>all payments due to CUT for the period during which they will be on traineeship mobility</w:t>
      </w:r>
      <w:r w:rsidR="0014233C" w:rsidRPr="003421B4">
        <w:rPr>
          <w:rFonts w:ascii="Arial" w:hAnsi="Arial" w:cs="Arial"/>
          <w:lang w:val="en-GB"/>
        </w:rPr>
        <w:t>,</w:t>
      </w:r>
    </w:p>
    <w:p w14:paraId="4112994B" w14:textId="7AB7357B" w:rsidR="00501F0E" w:rsidRPr="003421B4" w:rsidRDefault="00B31CA7" w:rsidP="00AD2B7B">
      <w:pPr>
        <w:pStyle w:val="Akapitzlist"/>
        <w:numPr>
          <w:ilvl w:val="3"/>
          <w:numId w:val="6"/>
        </w:numPr>
        <w:spacing w:after="0" w:line="360" w:lineRule="auto"/>
        <w:ind w:hanging="992"/>
        <w:contextualSpacing w:val="0"/>
        <w:jc w:val="both"/>
        <w:rPr>
          <w:rFonts w:ascii="Arial" w:hAnsi="Arial" w:cs="Arial"/>
          <w:lang w:val="en-GB"/>
        </w:rPr>
      </w:pPr>
      <w:r w:rsidRPr="003421B4">
        <w:rPr>
          <w:rFonts w:ascii="Arial" w:hAnsi="Arial" w:cs="Arial"/>
          <w:lang w:val="en-GB"/>
        </w:rPr>
        <w:t>all payments due to CUT for the period during which they will be on BIP mobility</w:t>
      </w:r>
      <w:r w:rsidR="0014233C" w:rsidRPr="003421B4">
        <w:rPr>
          <w:rFonts w:ascii="Arial" w:hAnsi="Arial" w:cs="Arial"/>
          <w:lang w:val="en-GB"/>
        </w:rPr>
        <w:t>,</w:t>
      </w:r>
    </w:p>
    <w:p w14:paraId="5326E001" w14:textId="527E3E46" w:rsidR="00501F0E" w:rsidRPr="003421B4" w:rsidRDefault="00B31CA7" w:rsidP="00AD2B7B">
      <w:pPr>
        <w:pStyle w:val="Akapitzlist"/>
        <w:numPr>
          <w:ilvl w:val="3"/>
          <w:numId w:val="6"/>
        </w:numPr>
        <w:spacing w:after="0" w:line="360" w:lineRule="auto"/>
        <w:ind w:hanging="992"/>
        <w:contextualSpacing w:val="0"/>
        <w:jc w:val="both"/>
        <w:rPr>
          <w:rFonts w:ascii="Arial" w:hAnsi="Arial" w:cs="Arial"/>
          <w:lang w:val="en-GB"/>
        </w:rPr>
      </w:pPr>
      <w:r w:rsidRPr="003421B4">
        <w:rPr>
          <w:rFonts w:ascii="Arial" w:hAnsi="Arial" w:cs="Arial"/>
          <w:lang w:val="en-GB"/>
        </w:rPr>
        <w:t>the requirement referred to in</w:t>
      </w:r>
      <w:r w:rsidR="00616D48" w:rsidRPr="003421B4">
        <w:rPr>
          <w:rFonts w:ascii="Arial" w:hAnsi="Arial" w:cs="Arial"/>
          <w:lang w:val="en-GB"/>
        </w:rPr>
        <w:t xml:space="preserve"> point </w:t>
      </w:r>
      <w:r w:rsidRPr="003421B4">
        <w:rPr>
          <w:rFonts w:ascii="Arial" w:hAnsi="Arial" w:cs="Arial"/>
          <w:lang w:val="en-GB"/>
        </w:rPr>
        <w:t>24.19.2 shall not apply to traineeships undertaken by the Participant as a graduate</w:t>
      </w:r>
      <w:r w:rsidR="004F249F" w:rsidRPr="003421B4">
        <w:rPr>
          <w:rFonts w:ascii="Arial" w:hAnsi="Arial" w:cs="Arial"/>
          <w:lang w:val="en-GB"/>
        </w:rPr>
        <w:t>,</w:t>
      </w:r>
    </w:p>
    <w:p w14:paraId="7D1550BC" w14:textId="27AD8BB8" w:rsidR="00543698" w:rsidRPr="003421B4" w:rsidRDefault="00616D48" w:rsidP="00AD2B7B">
      <w:pPr>
        <w:pStyle w:val="Akapitzlist"/>
        <w:numPr>
          <w:ilvl w:val="2"/>
          <w:numId w:val="6"/>
        </w:numPr>
        <w:spacing w:after="0" w:line="360" w:lineRule="auto"/>
        <w:ind w:left="1843" w:hanging="850"/>
        <w:contextualSpacing w:val="0"/>
        <w:jc w:val="both"/>
        <w:rPr>
          <w:rFonts w:ascii="Arial" w:hAnsi="Arial" w:cs="Arial"/>
          <w:lang w:val="en-GB"/>
        </w:rPr>
      </w:pPr>
      <w:r w:rsidRPr="003421B4">
        <w:rPr>
          <w:rFonts w:ascii="Arial" w:hAnsi="Arial" w:cs="Arial"/>
          <w:lang w:val="en-GB"/>
        </w:rPr>
        <w:t>w</w:t>
      </w:r>
      <w:r w:rsidR="00B31CA7" w:rsidRPr="003421B4">
        <w:rPr>
          <w:rFonts w:ascii="Arial" w:hAnsi="Arial" w:cs="Arial"/>
          <w:lang w:val="en-GB"/>
        </w:rPr>
        <w:t xml:space="preserve">ithout fulfilling the requirements referred to in </w:t>
      </w:r>
      <w:r w:rsidR="003D29CE" w:rsidRPr="003421B4">
        <w:rPr>
          <w:rFonts w:ascii="Arial" w:hAnsi="Arial" w:cs="Arial"/>
          <w:lang w:val="en-GB"/>
        </w:rPr>
        <w:t>points</w:t>
      </w:r>
      <w:r w:rsidR="00B31CA7" w:rsidRPr="003421B4">
        <w:rPr>
          <w:rFonts w:ascii="Arial" w:hAnsi="Arial" w:cs="Arial"/>
          <w:lang w:val="en-GB"/>
        </w:rPr>
        <w:t xml:space="preserve"> 24.18 and 24.19, the financial agreement between the University and the Participant may not be concluded</w:t>
      </w:r>
      <w:r w:rsidR="004F249F" w:rsidRPr="003421B4">
        <w:rPr>
          <w:rFonts w:ascii="Arial" w:hAnsi="Arial" w:cs="Arial"/>
          <w:lang w:val="en-GB"/>
        </w:rPr>
        <w:t>,</w:t>
      </w:r>
    </w:p>
    <w:bookmarkEnd w:id="44"/>
    <w:p w14:paraId="201C5610" w14:textId="7155918F" w:rsidR="005070A4" w:rsidRPr="003421B4" w:rsidRDefault="00616D48" w:rsidP="00AD2B7B">
      <w:pPr>
        <w:pStyle w:val="Akapitzlist"/>
        <w:numPr>
          <w:ilvl w:val="2"/>
          <w:numId w:val="6"/>
        </w:numPr>
        <w:spacing w:after="0" w:line="360" w:lineRule="auto"/>
        <w:ind w:left="1843" w:hanging="850"/>
        <w:contextualSpacing w:val="0"/>
        <w:jc w:val="both"/>
        <w:rPr>
          <w:rFonts w:ascii="Arial" w:hAnsi="Arial" w:cs="Arial"/>
          <w:lang w:val="en-GB"/>
        </w:rPr>
      </w:pPr>
      <w:r w:rsidRPr="003421B4">
        <w:rPr>
          <w:rFonts w:ascii="Arial" w:hAnsi="Arial" w:cs="Arial"/>
          <w:lang w:val="en-GB"/>
        </w:rPr>
        <w:t>m</w:t>
      </w:r>
      <w:r w:rsidR="00B31CA7" w:rsidRPr="003421B4">
        <w:rPr>
          <w:rFonts w:ascii="Arial" w:hAnsi="Arial" w:cs="Arial"/>
          <w:lang w:val="en-GB"/>
        </w:rPr>
        <w:t>obility of students who have a credit deficit or conditional pass at the faculty shall not be permitted</w:t>
      </w:r>
      <w:r w:rsidR="004F249F" w:rsidRPr="003421B4">
        <w:rPr>
          <w:rFonts w:ascii="Arial" w:hAnsi="Arial" w:cs="Arial"/>
          <w:lang w:val="en-GB"/>
        </w:rPr>
        <w:t>,</w:t>
      </w:r>
    </w:p>
    <w:bookmarkEnd w:id="42"/>
    <w:p w14:paraId="0FCD3A1A" w14:textId="68195073" w:rsidR="005070A4" w:rsidRPr="003421B4" w:rsidRDefault="00616D48"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B31CA7" w:rsidRPr="003421B4">
        <w:rPr>
          <w:rFonts w:ascii="Arial" w:hAnsi="Arial" w:cs="Arial"/>
          <w:lang w:val="en-GB"/>
        </w:rPr>
        <w:t xml:space="preserve">he provisions of </w:t>
      </w:r>
      <w:r w:rsidR="003D29CE" w:rsidRPr="003421B4">
        <w:rPr>
          <w:rFonts w:ascii="Arial" w:hAnsi="Arial" w:cs="Arial"/>
          <w:lang w:val="en-GB"/>
        </w:rPr>
        <w:t>points</w:t>
      </w:r>
      <w:r w:rsidR="00B31CA7" w:rsidRPr="003421B4">
        <w:rPr>
          <w:rFonts w:ascii="Arial" w:hAnsi="Arial" w:cs="Arial"/>
          <w:lang w:val="en-GB"/>
        </w:rPr>
        <w:t xml:space="preserve"> 24.16, 24.18 and 24.19 shall apply to all studies pursued by the Participant at CUT, regardless of the field of study from which they apply for mobility within the Programme</w:t>
      </w:r>
      <w:r w:rsidR="004F249F" w:rsidRPr="003421B4">
        <w:rPr>
          <w:rFonts w:ascii="Arial" w:hAnsi="Arial" w:cs="Arial"/>
          <w:lang w:val="en-GB"/>
        </w:rPr>
        <w:t>,</w:t>
      </w:r>
    </w:p>
    <w:p w14:paraId="24AB60AF" w14:textId="0C478039" w:rsidR="009B2147" w:rsidRPr="003421B4" w:rsidRDefault="00616D48"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i</w:t>
      </w:r>
      <w:r w:rsidR="00B31CA7" w:rsidRPr="003421B4">
        <w:rPr>
          <w:rFonts w:ascii="Arial" w:hAnsi="Arial" w:cs="Arial"/>
          <w:lang w:val="en-GB"/>
        </w:rPr>
        <w:t xml:space="preserve">n justified cases, for example if it is not possible to implement part of the programme provided for in the LA due to technical or organisational problems arising at the partner institution, the Participant shall have the right to introduce Changes to the Learning Agreement </w:t>
      </w:r>
      <w:r w:rsidR="00A417B0" w:rsidRPr="003421B4">
        <w:rPr>
          <w:rFonts w:ascii="Arial" w:hAnsi="Arial" w:cs="Arial"/>
          <w:lang w:val="en-GB"/>
        </w:rPr>
        <w:t>(</w:t>
      </w:r>
      <w:proofErr w:type="spellStart"/>
      <w:r w:rsidR="00576E36" w:rsidRPr="003421B4">
        <w:rPr>
          <w:rFonts w:ascii="Arial" w:hAnsi="Arial" w:cs="Arial"/>
          <w:lang w:val="en-GB"/>
        </w:rPr>
        <w:t>CHtoLA</w:t>
      </w:r>
      <w:proofErr w:type="spellEnd"/>
      <w:r w:rsidR="00A417B0" w:rsidRPr="003421B4">
        <w:rPr>
          <w:rFonts w:ascii="Arial" w:hAnsi="Arial" w:cs="Arial"/>
          <w:lang w:val="en-GB"/>
        </w:rPr>
        <w:t>)</w:t>
      </w:r>
      <w:r w:rsidR="004F249F" w:rsidRPr="003421B4">
        <w:rPr>
          <w:rFonts w:ascii="Arial" w:hAnsi="Arial" w:cs="Arial"/>
          <w:lang w:val="en-GB"/>
        </w:rPr>
        <w:t>,</w:t>
      </w:r>
    </w:p>
    <w:p w14:paraId="5DA8CEC6" w14:textId="080752B7" w:rsidR="009B2147" w:rsidRPr="003421B4" w:rsidRDefault="00616D48"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B31CA7" w:rsidRPr="003421B4">
        <w:rPr>
          <w:rFonts w:ascii="Arial" w:hAnsi="Arial" w:cs="Arial"/>
          <w:lang w:val="en-GB"/>
        </w:rPr>
        <w:t xml:space="preserve">he procedure for approval of the </w:t>
      </w:r>
      <w:proofErr w:type="spellStart"/>
      <w:r w:rsidR="00B31CA7" w:rsidRPr="003421B4">
        <w:rPr>
          <w:rFonts w:ascii="Arial" w:hAnsi="Arial" w:cs="Arial"/>
          <w:lang w:val="en-GB"/>
        </w:rPr>
        <w:t>CHtoLA</w:t>
      </w:r>
      <w:proofErr w:type="spellEnd"/>
      <w:r w:rsidR="00B31CA7" w:rsidRPr="003421B4">
        <w:rPr>
          <w:rFonts w:ascii="Arial" w:hAnsi="Arial" w:cs="Arial"/>
          <w:lang w:val="en-GB"/>
        </w:rPr>
        <w:t xml:space="preserve"> shall be analogous to the procedure provided for the LA, except for the deadline, which shall be 30 </w:t>
      </w:r>
      <w:r w:rsidR="00B31CA7" w:rsidRPr="003421B4">
        <w:rPr>
          <w:rFonts w:ascii="Arial" w:hAnsi="Arial" w:cs="Arial"/>
          <w:lang w:val="en-GB"/>
        </w:rPr>
        <w:lastRenderedPageBreak/>
        <w:t>days counted from the date of commencement of mobility specified in the Agreement</w:t>
      </w:r>
      <w:r w:rsidR="00576E36" w:rsidRPr="003421B4">
        <w:rPr>
          <w:rFonts w:ascii="Arial" w:hAnsi="Arial" w:cs="Arial"/>
          <w:lang w:val="en-GB"/>
        </w:rPr>
        <w:t>.</w:t>
      </w:r>
    </w:p>
    <w:p w14:paraId="42BFE4E4" w14:textId="0337B5B9" w:rsidR="00716408" w:rsidRPr="003421B4" w:rsidRDefault="00DF67EB"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Students may apply for an increased grant from Programme funds if they</w:t>
      </w:r>
      <w:r w:rsidR="00716408" w:rsidRPr="003421B4">
        <w:rPr>
          <w:rFonts w:ascii="Arial" w:hAnsi="Arial" w:cs="Arial"/>
          <w:lang w:val="en-GB"/>
        </w:rPr>
        <w:t>:</w:t>
      </w:r>
    </w:p>
    <w:p w14:paraId="30115A6C" w14:textId="225456A8" w:rsidR="009B2147" w:rsidRPr="003421B4" w:rsidRDefault="00DF67E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are persons with fewer opportunities and/or hold a disability certificate</w:t>
      </w:r>
      <w:r w:rsidR="00716408" w:rsidRPr="003421B4">
        <w:rPr>
          <w:rFonts w:ascii="Arial" w:hAnsi="Arial" w:cs="Arial"/>
          <w:lang w:val="en-GB"/>
        </w:rPr>
        <w:t>,</w:t>
      </w:r>
    </w:p>
    <w:p w14:paraId="69473490" w14:textId="1557979D" w:rsidR="00716408" w:rsidRPr="003421B4" w:rsidRDefault="00DF67E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use environmentally friendly means of transport (Green Travel) when travelling to the mobility (prior to its commencement) and returning (after its completion),</w:t>
      </w:r>
    </w:p>
    <w:p w14:paraId="23BD8620" w14:textId="1FC3E80F" w:rsidR="00716408" w:rsidRPr="003421B4" w:rsidRDefault="00DF67E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are parents of minor children up to 8 years of age</w:t>
      </w:r>
      <w:r w:rsidR="00301C55" w:rsidRPr="003421B4">
        <w:rPr>
          <w:rFonts w:ascii="Arial" w:hAnsi="Arial" w:cs="Arial"/>
          <w:lang w:val="en-GB"/>
        </w:rPr>
        <w:t>,</w:t>
      </w:r>
    </w:p>
    <w:p w14:paraId="0F49C8DC" w14:textId="6485C8E5" w:rsidR="004B463A" w:rsidRPr="003421B4" w:rsidRDefault="00DF67E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have submitted a written declaration expressing their intention to apply for the given type of increased grant no later than before the deadline for submission of applications within the given call</w:t>
      </w:r>
      <w:r w:rsidR="004F249F" w:rsidRPr="003421B4">
        <w:rPr>
          <w:rFonts w:ascii="Arial" w:hAnsi="Arial" w:cs="Arial"/>
          <w:lang w:val="en-GB"/>
        </w:rPr>
        <w:t>,</w:t>
      </w:r>
    </w:p>
    <w:p w14:paraId="666B6716" w14:textId="477FB594" w:rsidR="0098500C" w:rsidRPr="003421B4" w:rsidRDefault="00B35FC0" w:rsidP="00AD2B7B">
      <w:pPr>
        <w:pStyle w:val="Compact"/>
        <w:numPr>
          <w:ilvl w:val="2"/>
          <w:numId w:val="6"/>
        </w:numPr>
        <w:spacing w:before="0" w:after="0" w:line="360" w:lineRule="auto"/>
        <w:ind w:left="1701" w:hanging="708"/>
        <w:jc w:val="both"/>
        <w:rPr>
          <w:rFonts w:ascii="Arial" w:hAnsi="Arial" w:cs="Arial"/>
          <w:lang w:val="en-GB"/>
        </w:rPr>
      </w:pPr>
      <w:bookmarkStart w:id="45" w:name="_Ref202963556"/>
      <w:r w:rsidRPr="003421B4">
        <w:rPr>
          <w:rFonts w:ascii="Arial" w:hAnsi="Arial" w:cs="Arial"/>
          <w:lang w:val="en-GB"/>
        </w:rPr>
        <w:t>the list of conditions required to be fulfilled by Participants in order for the above-indicated criterion to be considered as met shall be approved each time by the Vice-Rector for Development, with respect to each financial agreement concluded under the Erasmus+ Programme by CUT with the NA, based on the guidelines indicated by the European Commission and the NA</w:t>
      </w:r>
      <w:bookmarkEnd w:id="45"/>
      <w:r w:rsidRPr="003421B4">
        <w:rPr>
          <w:rFonts w:ascii="Arial" w:hAnsi="Arial" w:cs="Arial"/>
          <w:lang w:val="en-GB"/>
        </w:rPr>
        <w:t>.</w:t>
      </w:r>
    </w:p>
    <w:p w14:paraId="743D9984" w14:textId="3B27556B" w:rsidR="009B2147" w:rsidRPr="003421B4" w:rsidRDefault="00DF67EB" w:rsidP="00AD2B7B">
      <w:pPr>
        <w:pStyle w:val="Compact"/>
        <w:numPr>
          <w:ilvl w:val="1"/>
          <w:numId w:val="6"/>
        </w:numPr>
        <w:spacing w:before="0" w:after="0" w:line="360" w:lineRule="auto"/>
        <w:ind w:left="993" w:hanging="426"/>
        <w:jc w:val="both"/>
        <w:rPr>
          <w:rFonts w:ascii="Arial" w:hAnsi="Arial" w:cs="Arial"/>
          <w:lang w:val="en-GB"/>
        </w:rPr>
      </w:pPr>
      <w:bookmarkStart w:id="46" w:name="section-3"/>
      <w:bookmarkEnd w:id="22"/>
      <w:bookmarkEnd w:id="25"/>
      <w:r w:rsidRPr="003421B4">
        <w:rPr>
          <w:rFonts w:ascii="Arial" w:hAnsi="Arial" w:cs="Arial"/>
          <w:lang w:val="en-GB"/>
        </w:rPr>
        <w:t>Students participating in the Programme shall have the right to submit a complaint to the Vice-Rector for Development, via the IC, in the event that CUT acts contrary to these Regulations</w:t>
      </w:r>
      <w:r w:rsidR="00716408" w:rsidRPr="003421B4">
        <w:rPr>
          <w:rFonts w:ascii="Arial" w:hAnsi="Arial" w:cs="Arial"/>
          <w:lang w:val="en-GB"/>
        </w:rPr>
        <w:t>.</w:t>
      </w:r>
    </w:p>
    <w:p w14:paraId="5870D6D3" w14:textId="342FFEFE" w:rsidR="006661D4" w:rsidRPr="003421B4" w:rsidRDefault="00DF67EB"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After completion of mobility and receipt of the TR, the Participant shall be obliged to report to the relevant dean’s office at CUT (according to the student’s faculty affiliation and field of study pursued at CUT) in order to complete formalities related to the course of studies</w:t>
      </w:r>
      <w:r w:rsidR="006661D4" w:rsidRPr="003421B4">
        <w:rPr>
          <w:rFonts w:ascii="Arial" w:hAnsi="Arial" w:cs="Arial"/>
          <w:lang w:val="en-GB"/>
        </w:rPr>
        <w:t>.</w:t>
      </w:r>
    </w:p>
    <w:p w14:paraId="5BAF707B" w14:textId="0FBBFFB3" w:rsidR="00716408" w:rsidRPr="003421B4" w:rsidRDefault="00DB6C85" w:rsidP="00AD2B7B">
      <w:pPr>
        <w:pStyle w:val="Nagwek3"/>
        <w:spacing w:before="100" w:beforeAutospacing="1" w:after="0" w:line="360" w:lineRule="auto"/>
        <w:ind w:left="567" w:hanging="207"/>
        <w:jc w:val="both"/>
        <w:rPr>
          <w:rFonts w:cs="Arial"/>
          <w:sz w:val="24"/>
          <w:szCs w:val="24"/>
          <w:lang w:val="en-GB"/>
        </w:rPr>
      </w:pPr>
      <w:r w:rsidRPr="003421B4">
        <w:rPr>
          <w:rFonts w:cs="Arial"/>
          <w:caps w:val="0"/>
          <w:sz w:val="24"/>
          <w:szCs w:val="24"/>
          <w:lang w:val="en-GB"/>
        </w:rPr>
        <w:t>Detailed criteria for qualification of students for long-term study and traineeship mobility</w:t>
      </w:r>
    </w:p>
    <w:p w14:paraId="363D590A" w14:textId="4DF1164E" w:rsidR="009B2147" w:rsidRPr="003421B4" w:rsidRDefault="00DB6C85" w:rsidP="00AD2B7B">
      <w:pPr>
        <w:pStyle w:val="Compact"/>
        <w:numPr>
          <w:ilvl w:val="1"/>
          <w:numId w:val="6"/>
        </w:numPr>
        <w:spacing w:before="0" w:after="0" w:line="360" w:lineRule="auto"/>
        <w:ind w:left="993" w:hanging="426"/>
        <w:jc w:val="both"/>
        <w:rPr>
          <w:rFonts w:ascii="Arial" w:hAnsi="Arial" w:cs="Arial"/>
          <w:lang w:val="en-GB"/>
        </w:rPr>
      </w:pPr>
      <w:bookmarkStart w:id="47" w:name="_Ref199787558"/>
      <w:bookmarkStart w:id="48" w:name="X7ef67f36d997b795ef51b374003722c0b0cff95"/>
      <w:r w:rsidRPr="003421B4">
        <w:rPr>
          <w:rFonts w:ascii="Arial" w:hAnsi="Arial" w:cs="Arial"/>
          <w:lang w:val="en-GB"/>
        </w:rPr>
        <w:t>In the recruitment process, the following criteria, constituting components of the final score of each candidate, shall be taken into account</w:t>
      </w:r>
      <w:r w:rsidR="00576E36" w:rsidRPr="003421B4">
        <w:rPr>
          <w:rFonts w:ascii="Arial" w:hAnsi="Arial" w:cs="Arial"/>
          <w:lang w:val="en-GB"/>
        </w:rPr>
        <w:t>:</w:t>
      </w:r>
      <w:bookmarkEnd w:id="47"/>
    </w:p>
    <w:p w14:paraId="6A8DA1E2" w14:textId="2EBF0C1C" w:rsidR="009B2147" w:rsidRPr="003421B4" w:rsidRDefault="00DB6C85" w:rsidP="00AD2B7B">
      <w:pPr>
        <w:numPr>
          <w:ilvl w:val="2"/>
          <w:numId w:val="6"/>
        </w:numPr>
        <w:spacing w:after="0" w:line="360" w:lineRule="auto"/>
        <w:ind w:left="1701" w:hanging="708"/>
        <w:jc w:val="both"/>
        <w:rPr>
          <w:rFonts w:ascii="Arial" w:hAnsi="Arial" w:cs="Arial"/>
          <w:lang w:val="en-GB"/>
        </w:rPr>
      </w:pPr>
      <w:r w:rsidRPr="003421B4">
        <w:rPr>
          <w:rFonts w:ascii="Arial" w:hAnsi="Arial" w:cs="Arial"/>
          <w:bCs/>
          <w:lang w:val="en-GB"/>
        </w:rPr>
        <w:t>the grade point average for the last semester preceding the submission of the recruitment application</w:t>
      </w:r>
      <w:r w:rsidRPr="003421B4">
        <w:rPr>
          <w:rFonts w:ascii="Arial" w:hAnsi="Arial" w:cs="Arial"/>
          <w:lang w:val="en-GB"/>
        </w:rPr>
        <w:t xml:space="preserve"> (maximum 10 points) – the number of points obtained shall be calculated according to the following formula</w:t>
      </w:r>
      <w:r w:rsidR="00576E36" w:rsidRPr="003421B4">
        <w:rPr>
          <w:rFonts w:ascii="Arial" w:hAnsi="Arial" w:cs="Arial"/>
          <w:lang w:val="en-GB"/>
        </w:rPr>
        <w:t>:</w:t>
      </w:r>
    </w:p>
    <w:p w14:paraId="17BCBA0D" w14:textId="03AC102C" w:rsidR="00966555" w:rsidRPr="003421B4" w:rsidRDefault="0075301A" w:rsidP="00AD2B7B">
      <w:pPr>
        <w:pStyle w:val="SourceCode"/>
        <w:wordWrap/>
        <w:spacing w:after="0" w:line="360" w:lineRule="auto"/>
        <w:ind w:left="1701"/>
        <w:jc w:val="both"/>
        <w:rPr>
          <w:rFonts w:ascii="Arial" w:hAnsi="Arial" w:cs="Arial"/>
          <w:lang w:val="en-GB"/>
        </w:rPr>
      </w:pPr>
      <m:oMathPara>
        <m:oMath>
          <m:f>
            <m:fPr>
              <m:ctrlPr>
                <w:rPr>
                  <w:rFonts w:ascii="Cambria Math" w:hAnsi="Cambria Math" w:cs="Arial"/>
                  <w:b/>
                  <w:i/>
                  <w:lang w:val="en-GB"/>
                </w:rPr>
              </m:ctrlPr>
            </m:fPr>
            <m:num>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s</m:t>
                  </m:r>
                </m:sub>
              </m:sSub>
              <m:r>
                <m:rPr>
                  <m:sty m:val="bi"/>
                </m:rPr>
                <w:rPr>
                  <w:rFonts w:ascii="Cambria Math" w:hAnsi="Cambria Math" w:cs="Arial"/>
                  <w:lang w:val="en-GB"/>
                </w:rPr>
                <m:t>-(2*</m:t>
              </m:r>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bazowa</m:t>
                  </m:r>
                </m:sub>
              </m:sSub>
              <m:r>
                <m:rPr>
                  <m:sty m:val="bi"/>
                </m:rPr>
                <w:rPr>
                  <w:rFonts w:ascii="Cambria Math" w:hAnsi="Cambria Math" w:cs="Arial"/>
                  <w:lang w:val="en-GB"/>
                </w:rPr>
                <m:t>-5)</m:t>
              </m:r>
            </m:num>
            <m:den>
              <m:r>
                <m:rPr>
                  <m:sty m:val="bi"/>
                </m:rPr>
                <w:rPr>
                  <w:rFonts w:ascii="Cambria Math" w:hAnsi="Cambria Math" w:cs="Arial"/>
                  <w:lang w:val="en-GB"/>
                </w:rPr>
                <m:t>5-(2*</m:t>
              </m:r>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bazowa</m:t>
                  </m:r>
                </m:sub>
              </m:sSub>
              <m:r>
                <m:rPr>
                  <m:sty m:val="bi"/>
                </m:rPr>
                <w:rPr>
                  <w:rFonts w:ascii="Cambria Math" w:hAnsi="Cambria Math" w:cs="Arial"/>
                  <w:lang w:val="en-GB"/>
                </w:rPr>
                <m:t>-5)</m:t>
              </m:r>
            </m:den>
          </m:f>
          <m:r>
            <m:rPr>
              <m:sty m:val="bi"/>
            </m:rPr>
            <w:rPr>
              <w:rFonts w:ascii="Cambria Math" w:hAnsi="Cambria Math" w:cs="Arial"/>
              <w:lang w:val="en-GB"/>
            </w:rPr>
            <m:t>*10</m:t>
          </m:r>
        </m:oMath>
      </m:oMathPara>
    </w:p>
    <w:p w14:paraId="5ACB3851" w14:textId="77777777" w:rsidR="0075586C" w:rsidRPr="003421B4" w:rsidRDefault="0075586C" w:rsidP="00AD2B7B">
      <w:pPr>
        <w:spacing w:line="360" w:lineRule="auto"/>
        <w:rPr>
          <w:rFonts w:ascii="Arial" w:hAnsi="Arial" w:cs="Arial"/>
          <w:lang w:val="en-GB"/>
        </w:rPr>
      </w:pPr>
      <w:r w:rsidRPr="003421B4">
        <w:rPr>
          <w:rFonts w:ascii="Arial" w:hAnsi="Arial" w:cs="Arial"/>
          <w:lang w:val="en-GB"/>
        </w:rPr>
        <w:br w:type="page"/>
      </w:r>
    </w:p>
    <w:p w14:paraId="2421D1AC" w14:textId="40761565" w:rsidR="00716408" w:rsidRPr="003421B4" w:rsidRDefault="00DB6C85" w:rsidP="00AD2B7B">
      <w:pPr>
        <w:pStyle w:val="Akapitzlist"/>
        <w:spacing w:after="0" w:line="360" w:lineRule="auto"/>
        <w:ind w:left="1701"/>
        <w:contextualSpacing w:val="0"/>
        <w:jc w:val="both"/>
        <w:rPr>
          <w:rFonts w:ascii="Arial" w:hAnsi="Arial" w:cs="Arial"/>
          <w:lang w:val="en-GB"/>
        </w:rPr>
      </w:pPr>
      <w:r w:rsidRPr="003421B4">
        <w:rPr>
          <w:rFonts w:ascii="Arial" w:hAnsi="Arial" w:cs="Arial"/>
          <w:lang w:val="en-GB"/>
        </w:rPr>
        <w:lastRenderedPageBreak/>
        <w:t>where</w:t>
      </w:r>
      <w:r w:rsidR="00576E36" w:rsidRPr="003421B4">
        <w:rPr>
          <w:rFonts w:ascii="Arial" w:hAnsi="Arial" w:cs="Arial"/>
          <w:lang w:val="en-GB"/>
        </w:rPr>
        <w:t>:</w:t>
      </w:r>
    </w:p>
    <w:p w14:paraId="3C0D8C6D" w14:textId="4CDFEB80" w:rsidR="00716408" w:rsidRPr="003421B4" w:rsidRDefault="00576E36" w:rsidP="00AD2B7B">
      <w:pPr>
        <w:numPr>
          <w:ilvl w:val="3"/>
          <w:numId w:val="6"/>
        </w:numPr>
        <w:spacing w:after="0" w:line="360" w:lineRule="auto"/>
        <w:ind w:left="2552" w:hanging="851"/>
        <w:jc w:val="both"/>
        <w:rPr>
          <w:rFonts w:ascii="Arial" w:hAnsi="Arial" w:cs="Arial"/>
          <w:lang w:val="en-GB"/>
        </w:rPr>
      </w:pPr>
      <w:r w:rsidRPr="003421B4">
        <w:rPr>
          <w:rFonts w:ascii="Arial" w:hAnsi="Arial" w:cs="Arial"/>
          <w:lang w:val="en-GB"/>
        </w:rPr>
        <w:t>S</w:t>
      </w:r>
      <w:r w:rsidRPr="003421B4">
        <w:rPr>
          <w:rFonts w:ascii="Arial" w:hAnsi="Arial" w:cs="Arial"/>
          <w:vertAlign w:val="subscript"/>
          <w:lang w:val="en-GB"/>
        </w:rPr>
        <w:t>s</w:t>
      </w:r>
      <w:r w:rsidRPr="003421B4">
        <w:rPr>
          <w:rFonts w:ascii="Arial" w:hAnsi="Arial" w:cs="Arial"/>
          <w:lang w:val="en-GB"/>
        </w:rPr>
        <w:t xml:space="preserve"> - </w:t>
      </w:r>
      <w:r w:rsidR="00DB6C85" w:rsidRPr="003421B4">
        <w:rPr>
          <w:rFonts w:ascii="Arial" w:hAnsi="Arial" w:cs="Arial"/>
          <w:lang w:val="en-GB"/>
        </w:rPr>
        <w:t>the ECTS</w:t>
      </w:r>
      <w:r w:rsidR="002A7CBE" w:rsidRPr="003421B4">
        <w:rPr>
          <w:rFonts w:ascii="Arial" w:hAnsi="Arial" w:cs="Arial"/>
          <w:lang w:val="en-GB"/>
        </w:rPr>
        <w:t xml:space="preserve"> </w:t>
      </w:r>
      <w:r w:rsidR="00DB6C85" w:rsidRPr="003421B4">
        <w:rPr>
          <w:rFonts w:ascii="Arial" w:hAnsi="Arial" w:cs="Arial"/>
          <w:lang w:val="en-GB"/>
        </w:rPr>
        <w:t>weighted grade point average obtained by the student for the semester preceding the submission of the application</w:t>
      </w:r>
      <w:r w:rsidRPr="003421B4">
        <w:rPr>
          <w:rFonts w:ascii="Arial" w:hAnsi="Arial" w:cs="Arial"/>
          <w:lang w:val="en-GB"/>
        </w:rPr>
        <w:t>,</w:t>
      </w:r>
    </w:p>
    <w:p w14:paraId="43F3613F" w14:textId="01630E25" w:rsidR="009B2147" w:rsidRPr="003421B4" w:rsidRDefault="00576E36" w:rsidP="00AD2B7B">
      <w:pPr>
        <w:numPr>
          <w:ilvl w:val="3"/>
          <w:numId w:val="6"/>
        </w:numPr>
        <w:spacing w:after="0" w:line="360" w:lineRule="auto"/>
        <w:ind w:left="2552" w:hanging="851"/>
        <w:jc w:val="both"/>
        <w:rPr>
          <w:rFonts w:ascii="Arial" w:hAnsi="Arial" w:cs="Arial"/>
          <w:lang w:val="en-GB"/>
        </w:rPr>
      </w:pPr>
      <w:bookmarkStart w:id="49" w:name="_Ref199788035"/>
      <w:proofErr w:type="spellStart"/>
      <w:r w:rsidRPr="003421B4">
        <w:rPr>
          <w:rFonts w:ascii="Arial" w:hAnsi="Arial" w:cs="Arial"/>
          <w:lang w:val="en-GB"/>
        </w:rPr>
        <w:t>S</w:t>
      </w:r>
      <w:r w:rsidRPr="003421B4">
        <w:rPr>
          <w:rFonts w:ascii="Arial" w:hAnsi="Arial" w:cs="Arial"/>
          <w:vertAlign w:val="subscript"/>
          <w:lang w:val="en-GB"/>
        </w:rPr>
        <w:t>bazowa</w:t>
      </w:r>
      <w:proofErr w:type="spellEnd"/>
      <w:r w:rsidRPr="003421B4">
        <w:rPr>
          <w:rFonts w:ascii="Arial" w:hAnsi="Arial" w:cs="Arial"/>
          <w:lang w:val="en-GB"/>
        </w:rPr>
        <w:t xml:space="preserve"> - </w:t>
      </w:r>
      <w:r w:rsidR="00DB6C85" w:rsidRPr="003421B4">
        <w:rPr>
          <w:rFonts w:ascii="Arial" w:hAnsi="Arial" w:cs="Arial"/>
          <w:lang w:val="en-GB"/>
        </w:rPr>
        <w:t>the baseline grade point average for the last semester of studies in a given faculty (determined in accordance with point 30)</w:t>
      </w:r>
      <w:r w:rsidRPr="003421B4">
        <w:rPr>
          <w:rFonts w:ascii="Arial" w:hAnsi="Arial" w:cs="Arial"/>
          <w:lang w:val="en-GB"/>
        </w:rPr>
        <w:t>,</w:t>
      </w:r>
      <w:bookmarkEnd w:id="49"/>
    </w:p>
    <w:p w14:paraId="6AE689E5" w14:textId="3E5509A8" w:rsidR="009B2147" w:rsidRPr="003421B4" w:rsidRDefault="00DB6C85" w:rsidP="00AD2B7B">
      <w:pPr>
        <w:numPr>
          <w:ilvl w:val="2"/>
          <w:numId w:val="6"/>
        </w:numPr>
        <w:spacing w:after="0" w:line="360" w:lineRule="auto"/>
        <w:ind w:left="1701" w:hanging="708"/>
        <w:jc w:val="both"/>
        <w:rPr>
          <w:rFonts w:ascii="Arial" w:hAnsi="Arial" w:cs="Arial"/>
          <w:lang w:val="en-GB"/>
        </w:rPr>
      </w:pPr>
      <w:r w:rsidRPr="003421B4">
        <w:rPr>
          <w:rFonts w:ascii="Arial" w:hAnsi="Arial" w:cs="Arial"/>
          <w:bCs/>
          <w:lang w:val="en-GB"/>
        </w:rPr>
        <w:t>the grade point average for the entire period of studies completed prior to the submission of the recruitment application</w:t>
      </w:r>
      <w:r w:rsidRPr="003421B4">
        <w:rPr>
          <w:rFonts w:ascii="Arial" w:hAnsi="Arial" w:cs="Arial"/>
          <w:lang w:val="en-GB"/>
        </w:rPr>
        <w:t xml:space="preserve"> (maximum 40 points) – the number of points obtained shall be calculated according to the following formula</w:t>
      </w:r>
      <w:r w:rsidR="00576E36" w:rsidRPr="003421B4">
        <w:rPr>
          <w:rFonts w:ascii="Arial" w:hAnsi="Arial" w:cs="Arial"/>
          <w:lang w:val="en-GB"/>
        </w:rPr>
        <w:t>:</w:t>
      </w:r>
    </w:p>
    <w:p w14:paraId="726FE359" w14:textId="0A73E566" w:rsidR="00966555" w:rsidRPr="003421B4" w:rsidRDefault="0075301A" w:rsidP="00AD2B7B">
      <w:pPr>
        <w:pStyle w:val="SourceCode"/>
        <w:wordWrap/>
        <w:spacing w:after="0" w:line="360" w:lineRule="auto"/>
        <w:ind w:left="1701" w:firstLine="1134"/>
        <w:jc w:val="both"/>
        <w:rPr>
          <w:rFonts w:ascii="Arial" w:hAnsi="Arial" w:cs="Arial"/>
          <w:lang w:val="en-GB"/>
        </w:rPr>
      </w:pPr>
      <m:oMathPara>
        <m:oMath>
          <m:f>
            <m:fPr>
              <m:ctrlPr>
                <w:rPr>
                  <w:rFonts w:ascii="Cambria Math" w:hAnsi="Cambria Math" w:cs="Arial"/>
                  <w:b/>
                  <w:i/>
                  <w:lang w:val="en-GB"/>
                </w:rPr>
              </m:ctrlPr>
            </m:fPr>
            <m:num>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s</m:t>
                  </m:r>
                </m:sub>
              </m:sSub>
              <m:r>
                <m:rPr>
                  <m:sty m:val="bi"/>
                </m:rPr>
                <w:rPr>
                  <w:rFonts w:ascii="Cambria Math" w:hAnsi="Cambria Math" w:cs="Arial"/>
                  <w:lang w:val="en-GB"/>
                </w:rPr>
                <m:t>-(2*</m:t>
              </m:r>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bazowa</m:t>
                  </m:r>
                </m:sub>
              </m:sSub>
              <m:r>
                <m:rPr>
                  <m:sty m:val="bi"/>
                </m:rPr>
                <w:rPr>
                  <w:rFonts w:ascii="Cambria Math" w:hAnsi="Cambria Math" w:cs="Arial"/>
                  <w:lang w:val="en-GB"/>
                </w:rPr>
                <m:t>-5)</m:t>
              </m:r>
            </m:num>
            <m:den>
              <m:r>
                <m:rPr>
                  <m:sty m:val="bi"/>
                </m:rPr>
                <w:rPr>
                  <w:rFonts w:ascii="Cambria Math" w:hAnsi="Cambria Math" w:cs="Arial"/>
                  <w:lang w:val="en-GB"/>
                </w:rPr>
                <m:t>5-(2*</m:t>
              </m:r>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bazowa</m:t>
                  </m:r>
                </m:sub>
              </m:sSub>
              <m:r>
                <m:rPr>
                  <m:sty m:val="bi"/>
                </m:rPr>
                <w:rPr>
                  <w:rFonts w:ascii="Cambria Math" w:hAnsi="Cambria Math" w:cs="Arial"/>
                  <w:lang w:val="en-GB"/>
                </w:rPr>
                <m:t>-5)</m:t>
              </m:r>
            </m:den>
          </m:f>
          <m:r>
            <m:rPr>
              <m:sty m:val="bi"/>
            </m:rPr>
            <w:rPr>
              <w:rFonts w:ascii="Cambria Math" w:hAnsi="Cambria Math" w:cs="Arial"/>
              <w:lang w:val="en-GB"/>
            </w:rPr>
            <m:t>*40</m:t>
          </m:r>
        </m:oMath>
      </m:oMathPara>
    </w:p>
    <w:p w14:paraId="61F338EA" w14:textId="4079CA06" w:rsidR="00716408" w:rsidRPr="003421B4" w:rsidRDefault="00DB6C85" w:rsidP="00AD2B7B">
      <w:pPr>
        <w:pStyle w:val="Akapitzlist"/>
        <w:spacing w:after="0" w:line="360" w:lineRule="auto"/>
        <w:ind w:left="1701"/>
        <w:contextualSpacing w:val="0"/>
        <w:jc w:val="both"/>
        <w:rPr>
          <w:rFonts w:ascii="Arial" w:hAnsi="Arial" w:cs="Arial"/>
          <w:lang w:val="en-GB"/>
        </w:rPr>
      </w:pPr>
      <w:r w:rsidRPr="003421B4">
        <w:rPr>
          <w:rFonts w:ascii="Arial" w:hAnsi="Arial" w:cs="Arial"/>
          <w:lang w:val="en-GB"/>
        </w:rPr>
        <w:t>where</w:t>
      </w:r>
      <w:r w:rsidR="00576E36" w:rsidRPr="003421B4">
        <w:rPr>
          <w:rFonts w:ascii="Arial" w:hAnsi="Arial" w:cs="Arial"/>
          <w:lang w:val="en-GB"/>
        </w:rPr>
        <w:t>:</w:t>
      </w:r>
    </w:p>
    <w:p w14:paraId="59CB430D" w14:textId="5AB10E9B" w:rsidR="00716408" w:rsidRPr="003421B4" w:rsidRDefault="00576E36" w:rsidP="00AD2B7B">
      <w:pPr>
        <w:numPr>
          <w:ilvl w:val="3"/>
          <w:numId w:val="6"/>
        </w:numPr>
        <w:spacing w:after="0" w:line="360" w:lineRule="auto"/>
        <w:ind w:left="2552" w:hanging="851"/>
        <w:jc w:val="both"/>
        <w:rPr>
          <w:rFonts w:ascii="Arial" w:hAnsi="Arial" w:cs="Arial"/>
          <w:lang w:val="en-GB"/>
        </w:rPr>
      </w:pPr>
      <w:r w:rsidRPr="003421B4">
        <w:rPr>
          <w:rFonts w:ascii="Arial" w:hAnsi="Arial" w:cs="Arial"/>
          <w:lang w:val="en-GB"/>
        </w:rPr>
        <w:t>A</w:t>
      </w:r>
      <w:r w:rsidRPr="003421B4">
        <w:rPr>
          <w:rFonts w:ascii="Arial" w:hAnsi="Arial" w:cs="Arial"/>
          <w:vertAlign w:val="subscript"/>
          <w:lang w:val="en-GB"/>
        </w:rPr>
        <w:t>s</w:t>
      </w:r>
      <w:r w:rsidRPr="003421B4">
        <w:rPr>
          <w:rFonts w:ascii="Arial" w:hAnsi="Arial" w:cs="Arial"/>
          <w:lang w:val="en-GB"/>
        </w:rPr>
        <w:t xml:space="preserve"> - </w:t>
      </w:r>
      <w:r w:rsidR="0013723E" w:rsidRPr="003421B4">
        <w:rPr>
          <w:rFonts w:ascii="Arial" w:hAnsi="Arial" w:cs="Arial"/>
          <w:lang w:val="en-GB"/>
        </w:rPr>
        <w:t>the ECTS-weighted grade point average obtained by the student for the entire period of studies completed prior to the submission of the application</w:t>
      </w:r>
      <w:r w:rsidRPr="003421B4">
        <w:rPr>
          <w:rFonts w:ascii="Arial" w:hAnsi="Arial" w:cs="Arial"/>
          <w:lang w:val="en-GB"/>
        </w:rPr>
        <w:t xml:space="preserve">, </w:t>
      </w:r>
    </w:p>
    <w:p w14:paraId="5AC96ED1" w14:textId="31466CE5" w:rsidR="009B2147" w:rsidRPr="003421B4" w:rsidRDefault="00576E36" w:rsidP="00AD2B7B">
      <w:pPr>
        <w:numPr>
          <w:ilvl w:val="3"/>
          <w:numId w:val="6"/>
        </w:numPr>
        <w:spacing w:after="0" w:line="360" w:lineRule="auto"/>
        <w:ind w:left="2552" w:hanging="851"/>
        <w:jc w:val="both"/>
        <w:rPr>
          <w:rFonts w:ascii="Arial" w:hAnsi="Arial" w:cs="Arial"/>
          <w:lang w:val="en-GB"/>
        </w:rPr>
      </w:pPr>
      <w:bookmarkStart w:id="50" w:name="_Ref199788067"/>
      <w:proofErr w:type="spellStart"/>
      <w:r w:rsidRPr="003421B4">
        <w:rPr>
          <w:rFonts w:ascii="Arial" w:hAnsi="Arial" w:cs="Arial"/>
          <w:lang w:val="en-GB"/>
        </w:rPr>
        <w:t>A</w:t>
      </w:r>
      <w:r w:rsidRPr="003421B4">
        <w:rPr>
          <w:rFonts w:ascii="Arial" w:hAnsi="Arial" w:cs="Arial"/>
          <w:vertAlign w:val="subscript"/>
          <w:lang w:val="en-GB"/>
        </w:rPr>
        <w:t>bazowa</w:t>
      </w:r>
      <w:proofErr w:type="spellEnd"/>
      <w:r w:rsidRPr="003421B4">
        <w:rPr>
          <w:rFonts w:ascii="Arial" w:hAnsi="Arial" w:cs="Arial"/>
          <w:lang w:val="en-GB"/>
        </w:rPr>
        <w:t xml:space="preserve"> - </w:t>
      </w:r>
      <w:r w:rsidR="0013723E" w:rsidRPr="003421B4">
        <w:rPr>
          <w:rFonts w:ascii="Arial" w:hAnsi="Arial" w:cs="Arial"/>
          <w:lang w:val="en-GB"/>
        </w:rPr>
        <w:t>the baseline grade point average for the completed period of studies in a given faculty (determined in accordance with point 30)</w:t>
      </w:r>
      <w:r w:rsidRPr="003421B4">
        <w:rPr>
          <w:rFonts w:ascii="Arial" w:hAnsi="Arial" w:cs="Arial"/>
          <w:lang w:val="en-GB"/>
        </w:rPr>
        <w:t>,</w:t>
      </w:r>
      <w:bookmarkEnd w:id="50"/>
    </w:p>
    <w:p w14:paraId="7CAD27FB" w14:textId="6AC2EEB4" w:rsidR="009B2147" w:rsidRPr="003421B4" w:rsidRDefault="0013723E" w:rsidP="00AD2B7B">
      <w:pPr>
        <w:numPr>
          <w:ilvl w:val="2"/>
          <w:numId w:val="6"/>
        </w:numPr>
        <w:spacing w:after="0" w:line="360" w:lineRule="auto"/>
        <w:ind w:left="1701" w:hanging="708"/>
        <w:jc w:val="both"/>
        <w:rPr>
          <w:rFonts w:ascii="Arial" w:hAnsi="Arial" w:cs="Arial"/>
          <w:lang w:val="en-GB"/>
        </w:rPr>
      </w:pPr>
      <w:r w:rsidRPr="003421B4">
        <w:rPr>
          <w:rFonts w:ascii="Arial" w:hAnsi="Arial" w:cs="Arial"/>
          <w:bCs/>
          <w:lang w:val="en-GB"/>
        </w:rPr>
        <w:t>proficiency in the language of instruction of the host university/institution</w:t>
      </w:r>
      <w:r w:rsidRPr="003421B4">
        <w:rPr>
          <w:rFonts w:ascii="Arial" w:hAnsi="Arial" w:cs="Arial"/>
          <w:lang w:val="en-GB"/>
        </w:rPr>
        <w:t>, confirmed by an appropriate certificate or diploma (at a minimum level of B2) or by a positive result of an examination conducted at CUT for candidates within the Programme recruitment process (maximum 40 points)</w:t>
      </w:r>
      <w:r w:rsidR="004F249F" w:rsidRPr="003421B4">
        <w:rPr>
          <w:rFonts w:ascii="Arial" w:hAnsi="Arial" w:cs="Arial"/>
          <w:lang w:val="en-GB"/>
        </w:rPr>
        <w:t>,</w:t>
      </w:r>
    </w:p>
    <w:p w14:paraId="19E3C325" w14:textId="2335F0D4" w:rsidR="009B2147" w:rsidRPr="003421B4" w:rsidRDefault="0013723E" w:rsidP="00AD2B7B">
      <w:pPr>
        <w:numPr>
          <w:ilvl w:val="2"/>
          <w:numId w:val="6"/>
        </w:numPr>
        <w:spacing w:after="0" w:line="360" w:lineRule="auto"/>
        <w:ind w:left="1701" w:hanging="708"/>
        <w:jc w:val="both"/>
        <w:rPr>
          <w:rFonts w:ascii="Arial" w:hAnsi="Arial" w:cs="Arial"/>
          <w:lang w:val="en-GB"/>
        </w:rPr>
      </w:pPr>
      <w:r w:rsidRPr="003421B4">
        <w:rPr>
          <w:rFonts w:ascii="Arial" w:hAnsi="Arial" w:cs="Arial"/>
          <w:bCs/>
          <w:lang w:val="en-GB"/>
        </w:rPr>
        <w:t>proficiency in each additional foreign language</w:t>
      </w:r>
      <w:r w:rsidRPr="003421B4">
        <w:rPr>
          <w:rFonts w:ascii="Arial" w:hAnsi="Arial" w:cs="Arial"/>
          <w:lang w:val="en-GB"/>
        </w:rPr>
        <w:t>, confirmed by an appropriate certificate, diploma, other official state document, or a positive result of an examination conducted at CUT for candidates within the Programme recruitment process, provided that a positive result has previously been obtained in the language referred to in point 28.3 (10 points)</w:t>
      </w:r>
      <w:r w:rsidR="004F249F" w:rsidRPr="003421B4">
        <w:rPr>
          <w:rFonts w:ascii="Arial" w:hAnsi="Arial" w:cs="Arial"/>
          <w:lang w:val="en-GB"/>
        </w:rPr>
        <w:t>,</w:t>
      </w:r>
    </w:p>
    <w:p w14:paraId="51C218C3" w14:textId="497CED18" w:rsidR="009B2147" w:rsidRPr="003421B4" w:rsidRDefault="0013723E" w:rsidP="00AD2B7B">
      <w:pPr>
        <w:numPr>
          <w:ilvl w:val="2"/>
          <w:numId w:val="6"/>
        </w:numPr>
        <w:spacing w:after="0" w:line="360" w:lineRule="auto"/>
        <w:ind w:left="1701" w:hanging="708"/>
        <w:jc w:val="both"/>
        <w:rPr>
          <w:rFonts w:ascii="Arial" w:hAnsi="Arial" w:cs="Arial"/>
          <w:lang w:val="en-GB"/>
        </w:rPr>
      </w:pPr>
      <w:r w:rsidRPr="003421B4">
        <w:rPr>
          <w:rFonts w:ascii="Arial" w:hAnsi="Arial" w:cs="Arial"/>
          <w:bCs/>
          <w:lang w:val="en-GB"/>
        </w:rPr>
        <w:t>student activity for the benefit of CUT, in scientific circles and student organisations, in particular in the Erasmus Student Network of Czestochowa University of Technology</w:t>
      </w:r>
      <w:r w:rsidRPr="003421B4">
        <w:rPr>
          <w:rFonts w:ascii="Arial" w:hAnsi="Arial" w:cs="Arial"/>
          <w:lang w:val="en-GB"/>
        </w:rPr>
        <w:t xml:space="preserve"> (0–15 points), within the last 12 months counted from the last day on which candidate questionnaires are accepted in a given call</w:t>
      </w:r>
      <w:r w:rsidR="004F249F" w:rsidRPr="003421B4">
        <w:rPr>
          <w:rFonts w:ascii="Arial" w:hAnsi="Arial" w:cs="Arial"/>
          <w:lang w:val="en-GB"/>
        </w:rPr>
        <w:t>,</w:t>
      </w:r>
    </w:p>
    <w:p w14:paraId="1E3CE522" w14:textId="7091E588" w:rsidR="009B2147" w:rsidRPr="003421B4" w:rsidRDefault="0013723E" w:rsidP="00AD2B7B">
      <w:pPr>
        <w:numPr>
          <w:ilvl w:val="2"/>
          <w:numId w:val="6"/>
        </w:numPr>
        <w:spacing w:after="0" w:line="360" w:lineRule="auto"/>
        <w:ind w:left="1701" w:hanging="708"/>
        <w:jc w:val="both"/>
        <w:rPr>
          <w:rFonts w:ascii="Arial" w:hAnsi="Arial" w:cs="Arial"/>
          <w:lang w:val="en-GB"/>
        </w:rPr>
      </w:pPr>
      <w:r w:rsidRPr="003421B4">
        <w:rPr>
          <w:rFonts w:ascii="Arial" w:hAnsi="Arial" w:cs="Arial"/>
          <w:bCs/>
          <w:lang w:val="en-GB"/>
        </w:rPr>
        <w:t>documented scientific publications, awards and distinctions, including sports achievements, obtained during studies at CUT</w:t>
      </w:r>
      <w:r w:rsidRPr="003421B4">
        <w:rPr>
          <w:rFonts w:ascii="Arial" w:hAnsi="Arial" w:cs="Arial"/>
          <w:lang w:val="en-GB"/>
        </w:rPr>
        <w:t xml:space="preserve"> (0–10 points)</w:t>
      </w:r>
      <w:r w:rsidR="004F249F" w:rsidRPr="003421B4">
        <w:rPr>
          <w:rFonts w:ascii="Arial" w:hAnsi="Arial" w:cs="Arial"/>
          <w:lang w:val="en-GB"/>
        </w:rPr>
        <w:t>,</w:t>
      </w:r>
    </w:p>
    <w:p w14:paraId="2686D9E9" w14:textId="5EF103D5" w:rsidR="00951647" w:rsidRPr="003421B4" w:rsidRDefault="0013723E" w:rsidP="00AD2B7B">
      <w:pPr>
        <w:numPr>
          <w:ilvl w:val="2"/>
          <w:numId w:val="6"/>
        </w:numPr>
        <w:spacing w:after="0" w:line="360" w:lineRule="auto"/>
        <w:ind w:left="1701" w:hanging="708"/>
        <w:jc w:val="both"/>
        <w:rPr>
          <w:rFonts w:ascii="Arial" w:hAnsi="Arial" w:cs="Arial"/>
          <w:lang w:val="en-GB"/>
        </w:rPr>
      </w:pPr>
      <w:r w:rsidRPr="003421B4">
        <w:rPr>
          <w:rFonts w:ascii="Arial" w:hAnsi="Arial" w:cs="Arial"/>
          <w:lang w:val="en-GB"/>
        </w:rPr>
        <w:t>the result of the examination conducted at CUT for candidates within the Programme recruitment process referred to in points 28.3 and 28.4</w:t>
      </w:r>
      <w:r w:rsidR="00CB7C8C" w:rsidRPr="003421B4">
        <w:rPr>
          <w:rFonts w:ascii="Arial" w:hAnsi="Arial" w:cs="Arial"/>
          <w:lang w:val="en-GB"/>
        </w:rPr>
        <w:t>:</w:t>
      </w:r>
    </w:p>
    <w:p w14:paraId="0AC91145" w14:textId="6E9B234F" w:rsidR="00951647" w:rsidRPr="003421B4" w:rsidRDefault="0013723E" w:rsidP="00AD2B7B">
      <w:pPr>
        <w:numPr>
          <w:ilvl w:val="3"/>
          <w:numId w:val="6"/>
        </w:numPr>
        <w:spacing w:after="0" w:line="360" w:lineRule="auto"/>
        <w:ind w:left="2552" w:hanging="851"/>
        <w:jc w:val="both"/>
        <w:rPr>
          <w:rFonts w:ascii="Arial" w:hAnsi="Arial" w:cs="Arial"/>
          <w:lang w:val="en-GB"/>
        </w:rPr>
      </w:pPr>
      <w:r w:rsidRPr="003421B4">
        <w:rPr>
          <w:rFonts w:ascii="Arial" w:hAnsi="Arial" w:cs="Arial"/>
          <w:lang w:val="en-GB"/>
        </w:rPr>
        <w:lastRenderedPageBreak/>
        <w:t>shall be recognised as meeting the formal requirements only if it was obtained not earlier than within the last 5 years, counted from the last day on which candidate questionnaires are accepted in a given call</w:t>
      </w:r>
      <w:r w:rsidR="00CB7C8C" w:rsidRPr="003421B4">
        <w:rPr>
          <w:rFonts w:ascii="Arial" w:hAnsi="Arial" w:cs="Arial"/>
          <w:lang w:val="en-GB"/>
        </w:rPr>
        <w:t>,</w:t>
      </w:r>
    </w:p>
    <w:p w14:paraId="39EDF143" w14:textId="4D8740E4" w:rsidR="00951647" w:rsidRPr="003421B4" w:rsidRDefault="0013723E" w:rsidP="00AD2B7B">
      <w:pPr>
        <w:numPr>
          <w:ilvl w:val="3"/>
          <w:numId w:val="6"/>
        </w:numPr>
        <w:spacing w:after="0" w:line="360" w:lineRule="auto"/>
        <w:ind w:left="2552" w:hanging="851"/>
        <w:jc w:val="both"/>
        <w:rPr>
          <w:rFonts w:ascii="Arial" w:hAnsi="Arial" w:cs="Arial"/>
          <w:lang w:val="en-GB"/>
        </w:rPr>
      </w:pPr>
      <w:proofErr w:type="gramStart"/>
      <w:r w:rsidRPr="003421B4">
        <w:rPr>
          <w:rFonts w:ascii="Arial" w:hAnsi="Arial" w:cs="Arial"/>
          <w:lang w:val="en-GB"/>
        </w:rPr>
        <w:t>in</w:t>
      </w:r>
      <w:proofErr w:type="gramEnd"/>
      <w:r w:rsidRPr="003421B4">
        <w:rPr>
          <w:rFonts w:ascii="Arial" w:hAnsi="Arial" w:cs="Arial"/>
          <w:lang w:val="en-GB"/>
        </w:rPr>
        <w:t xml:space="preserve"> the event that a candidate holds more than one examination result obtained in different calls, only the result of the most recent examination shall be taken into account, and all previous results shall be deemed not to meet the formal requirements</w:t>
      </w:r>
      <w:r w:rsidR="003046E0" w:rsidRPr="003421B4">
        <w:rPr>
          <w:rFonts w:ascii="Arial" w:hAnsi="Arial" w:cs="Arial"/>
          <w:lang w:val="en-GB"/>
        </w:rPr>
        <w:t>.</w:t>
      </w:r>
    </w:p>
    <w:p w14:paraId="212EF93C" w14:textId="448C2066" w:rsidR="009B2147" w:rsidRPr="003421B4" w:rsidRDefault="00C055BF" w:rsidP="00AD2B7B">
      <w:pPr>
        <w:pStyle w:val="Compact"/>
        <w:numPr>
          <w:ilvl w:val="1"/>
          <w:numId w:val="6"/>
        </w:numPr>
        <w:spacing w:before="0" w:after="0" w:line="360" w:lineRule="auto"/>
        <w:ind w:left="993" w:hanging="426"/>
        <w:jc w:val="both"/>
        <w:rPr>
          <w:rFonts w:ascii="Arial" w:hAnsi="Arial" w:cs="Arial"/>
          <w:lang w:val="en-GB"/>
        </w:rPr>
      </w:pPr>
      <w:bookmarkStart w:id="51" w:name="_Ref201933698"/>
      <w:r w:rsidRPr="003421B4">
        <w:rPr>
          <w:rFonts w:ascii="Arial" w:hAnsi="Arial" w:cs="Arial"/>
          <w:lang w:val="en-GB"/>
        </w:rPr>
        <w:t>The Committee, after analysing the submitted applications at the meeting during which the University Ranking List is established, may decide to introduce a minimum point threshold required for participation in the Programme. Obtaining a total qualification score lower than the minimum threshold (calculated in accordance with point 28) shall result in the candidate being removed from the list of students eligible for further stages of the recruitment process within the current call</w:t>
      </w:r>
      <w:r w:rsidR="00576E36" w:rsidRPr="003421B4">
        <w:rPr>
          <w:rFonts w:ascii="Arial" w:hAnsi="Arial" w:cs="Arial"/>
          <w:lang w:val="en-GB"/>
        </w:rPr>
        <w:t>.</w:t>
      </w:r>
      <w:bookmarkEnd w:id="51"/>
    </w:p>
    <w:p w14:paraId="221C28E6" w14:textId="25D5A52F" w:rsidR="009B2147" w:rsidRPr="003421B4" w:rsidRDefault="00C055BF" w:rsidP="00AD2B7B">
      <w:pPr>
        <w:pStyle w:val="Compact"/>
        <w:numPr>
          <w:ilvl w:val="1"/>
          <w:numId w:val="6"/>
        </w:numPr>
        <w:spacing w:before="0" w:after="0" w:line="360" w:lineRule="auto"/>
        <w:ind w:left="993" w:hanging="426"/>
        <w:jc w:val="both"/>
        <w:rPr>
          <w:rFonts w:ascii="Arial" w:hAnsi="Arial" w:cs="Arial"/>
          <w:lang w:val="en-GB"/>
        </w:rPr>
      </w:pPr>
      <w:bookmarkStart w:id="52" w:name="_Ref199787729"/>
      <w:r w:rsidRPr="003421B4">
        <w:rPr>
          <w:rFonts w:ascii="Arial" w:hAnsi="Arial" w:cs="Arial"/>
          <w:lang w:val="en-GB"/>
        </w:rPr>
        <w:t>The faculty baseline grade point averages referred to in point 28.1.2</w:t>
      </w:r>
      <w:r w:rsidR="00576E36" w:rsidRPr="003421B4">
        <w:rPr>
          <w:rFonts w:ascii="Arial" w:hAnsi="Arial" w:cs="Arial"/>
          <w:lang w:val="en-GB"/>
        </w:rPr>
        <w:t xml:space="preserve"> (</w:t>
      </w:r>
      <w:proofErr w:type="spellStart"/>
      <w:r w:rsidR="00576E36" w:rsidRPr="003421B4">
        <w:rPr>
          <w:rFonts w:ascii="Arial" w:hAnsi="Arial" w:cs="Arial"/>
          <w:lang w:val="en-GB"/>
        </w:rPr>
        <w:t>S</w:t>
      </w:r>
      <w:r w:rsidR="00576E36" w:rsidRPr="003421B4">
        <w:rPr>
          <w:rFonts w:ascii="Arial" w:hAnsi="Arial" w:cs="Arial"/>
          <w:vertAlign w:val="subscript"/>
          <w:lang w:val="en-GB"/>
        </w:rPr>
        <w:t>bazowa</w:t>
      </w:r>
      <w:proofErr w:type="spellEnd"/>
      <w:r w:rsidR="00576E36" w:rsidRPr="003421B4">
        <w:rPr>
          <w:rFonts w:ascii="Arial" w:hAnsi="Arial" w:cs="Arial"/>
          <w:lang w:val="en-GB"/>
        </w:rPr>
        <w:t xml:space="preserve">) </w:t>
      </w:r>
      <w:r w:rsidRPr="003421B4">
        <w:rPr>
          <w:rFonts w:ascii="Arial" w:hAnsi="Arial" w:cs="Arial"/>
          <w:lang w:val="en-GB"/>
        </w:rPr>
        <w:t>and point 28.2.2</w:t>
      </w:r>
      <w:r w:rsidR="00576E36" w:rsidRPr="003421B4">
        <w:rPr>
          <w:rFonts w:ascii="Arial" w:hAnsi="Arial" w:cs="Arial"/>
          <w:lang w:val="en-GB"/>
        </w:rPr>
        <w:t xml:space="preserve"> (</w:t>
      </w:r>
      <w:proofErr w:type="spellStart"/>
      <w:r w:rsidR="00576E36" w:rsidRPr="003421B4">
        <w:rPr>
          <w:rFonts w:ascii="Arial" w:hAnsi="Arial" w:cs="Arial"/>
          <w:lang w:val="en-GB"/>
        </w:rPr>
        <w:t>A</w:t>
      </w:r>
      <w:r w:rsidR="00576E36" w:rsidRPr="003421B4">
        <w:rPr>
          <w:rFonts w:ascii="Arial" w:hAnsi="Arial" w:cs="Arial"/>
          <w:vertAlign w:val="subscript"/>
          <w:lang w:val="en-GB"/>
        </w:rPr>
        <w:t>bazowa</w:t>
      </w:r>
      <w:proofErr w:type="spellEnd"/>
      <w:r w:rsidR="00576E36" w:rsidRPr="003421B4">
        <w:rPr>
          <w:rFonts w:ascii="Arial" w:hAnsi="Arial" w:cs="Arial"/>
          <w:lang w:val="en-GB"/>
        </w:rPr>
        <w:t xml:space="preserve">), </w:t>
      </w:r>
      <w:r w:rsidRPr="003421B4">
        <w:rPr>
          <w:rFonts w:ascii="Arial" w:hAnsi="Arial" w:cs="Arial"/>
          <w:lang w:val="en-GB"/>
        </w:rPr>
        <w:t>for each faculty of CUT shall be determined by the Dean competent for a given faculty in consultation with the relevant FC. Their values shall be determined annually for each academic year and shall remain unchanged until its completion</w:t>
      </w:r>
      <w:r w:rsidR="00576E36" w:rsidRPr="003421B4">
        <w:rPr>
          <w:rFonts w:ascii="Arial" w:hAnsi="Arial" w:cs="Arial"/>
          <w:lang w:val="en-GB"/>
        </w:rPr>
        <w:t>.</w:t>
      </w:r>
      <w:bookmarkEnd w:id="52"/>
    </w:p>
    <w:p w14:paraId="2D59B894" w14:textId="014556BF" w:rsidR="009B2147" w:rsidRPr="003421B4" w:rsidRDefault="00C055BF"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selection criteria shall be published without delay after each approval on the Programme website at CUT</w:t>
      </w:r>
      <w:r w:rsidR="00576E36" w:rsidRPr="003421B4">
        <w:rPr>
          <w:rFonts w:ascii="Arial" w:hAnsi="Arial" w:cs="Arial"/>
          <w:lang w:val="en-GB"/>
        </w:rPr>
        <w:t>.</w:t>
      </w:r>
    </w:p>
    <w:p w14:paraId="78FE72ED" w14:textId="1562E411" w:rsidR="006C5345" w:rsidRPr="003421B4" w:rsidRDefault="00F86864" w:rsidP="00AD2B7B">
      <w:pPr>
        <w:pStyle w:val="Nagwek3"/>
        <w:spacing w:before="0" w:after="0" w:line="360" w:lineRule="auto"/>
        <w:ind w:left="567" w:hanging="207"/>
        <w:jc w:val="both"/>
        <w:rPr>
          <w:rFonts w:cs="Arial"/>
          <w:sz w:val="24"/>
          <w:szCs w:val="24"/>
          <w:lang w:val="en-GB"/>
        </w:rPr>
      </w:pPr>
      <w:bookmarkStart w:id="53" w:name="section-4"/>
      <w:bookmarkStart w:id="54" w:name="X8683b3b63fb17ea9b2ea84024e98c88274919bd"/>
      <w:bookmarkEnd w:id="46"/>
      <w:bookmarkEnd w:id="48"/>
      <w:r w:rsidRPr="003421B4">
        <w:rPr>
          <w:rFonts w:cs="Arial"/>
          <w:caps w:val="0"/>
          <w:sz w:val="24"/>
          <w:szCs w:val="24"/>
          <w:lang w:val="en-GB"/>
        </w:rPr>
        <w:t>Information concerning the call for applications for long-term mobility abroad – SMS mobility (studies)</w:t>
      </w:r>
    </w:p>
    <w:p w14:paraId="307329C3" w14:textId="371139CF" w:rsidR="009B2147" w:rsidRPr="003421B4" w:rsidRDefault="00F86864"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A separate call for applications shall be announced for each academic year. A student’s positive qualification shall apply exclusively to the academic year in which they participated in the recruitment process</w:t>
      </w:r>
      <w:r w:rsidR="00576E36" w:rsidRPr="003421B4">
        <w:rPr>
          <w:rFonts w:ascii="Arial" w:hAnsi="Arial" w:cs="Arial"/>
          <w:lang w:val="en-GB"/>
        </w:rPr>
        <w:t>.</w:t>
      </w:r>
    </w:p>
    <w:p w14:paraId="4D15F189" w14:textId="1D826B76" w:rsidR="009B2147" w:rsidRPr="003421B4" w:rsidRDefault="00F86864"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decision on the recruitment deadlines shall be taken by the Vice-Rector for Development at the request of the IC</w:t>
      </w:r>
      <w:r w:rsidR="00576E36" w:rsidRPr="003421B4">
        <w:rPr>
          <w:rFonts w:ascii="Arial" w:hAnsi="Arial" w:cs="Arial"/>
          <w:lang w:val="en-GB"/>
        </w:rPr>
        <w:t>.</w:t>
      </w:r>
    </w:p>
    <w:p w14:paraId="5DDFEA7C" w14:textId="5753BE30" w:rsidR="009B2147" w:rsidRPr="003421B4" w:rsidRDefault="00F86864"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procedure for the selection of students for SMS mobility</w:t>
      </w:r>
      <w:r w:rsidR="00576E36" w:rsidRPr="003421B4">
        <w:rPr>
          <w:rFonts w:ascii="Arial" w:hAnsi="Arial" w:cs="Arial"/>
          <w:lang w:val="en-GB"/>
        </w:rPr>
        <w:t>:</w:t>
      </w:r>
    </w:p>
    <w:p w14:paraId="72338F74" w14:textId="7916FB49" w:rsidR="009B2147" w:rsidRPr="003421B4" w:rsidRDefault="00385C3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s</w:t>
      </w:r>
      <w:r w:rsidR="00F86864" w:rsidRPr="003421B4">
        <w:rPr>
          <w:rFonts w:ascii="Arial" w:hAnsi="Arial" w:cs="Arial"/>
          <w:lang w:val="en-GB"/>
        </w:rPr>
        <w:t>tudents interested in participating in the Programme shall complete the RECRUITMENT APPLICATION made available on the University’s Programme website</w:t>
      </w:r>
      <w:r w:rsidR="00973AC2" w:rsidRPr="003421B4">
        <w:rPr>
          <w:rFonts w:ascii="Arial" w:hAnsi="Arial" w:cs="Arial"/>
          <w:lang w:val="en-GB"/>
        </w:rPr>
        <w:t>,</w:t>
      </w:r>
    </w:p>
    <w:p w14:paraId="3F13515F" w14:textId="50D78250" w:rsidR="009B2147" w:rsidRPr="003421B4" w:rsidRDefault="00385C3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w:t>
      </w:r>
      <w:r w:rsidR="00F86864" w:rsidRPr="003421B4">
        <w:rPr>
          <w:rFonts w:ascii="Arial" w:hAnsi="Arial" w:cs="Arial"/>
          <w:lang w:val="en-GB"/>
        </w:rPr>
        <w:t>n the event that a language certificate or documents referred to in point 28.5 and point 28.6 are declared in the application, copies of the aforementioned documents shall be attached to the application at the time of its submission</w:t>
      </w:r>
      <w:r w:rsidR="00576E36" w:rsidRPr="003421B4">
        <w:rPr>
          <w:rFonts w:ascii="Arial" w:hAnsi="Arial" w:cs="Arial"/>
          <w:lang w:val="en-GB"/>
        </w:rPr>
        <w:t>,</w:t>
      </w:r>
    </w:p>
    <w:p w14:paraId="632589A5" w14:textId="380B155B" w:rsidR="009B2147" w:rsidRPr="003421B4" w:rsidRDefault="00385C3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lastRenderedPageBreak/>
        <w:t>a</w:t>
      </w:r>
      <w:r w:rsidR="00F86864" w:rsidRPr="003421B4">
        <w:rPr>
          <w:rFonts w:ascii="Arial" w:hAnsi="Arial" w:cs="Arial"/>
          <w:lang w:val="en-GB"/>
        </w:rPr>
        <w:t>ttachments not indicated in the application, as well as attachments indicated in the application but not submitted at the time of its submission, shall not be considered</w:t>
      </w:r>
      <w:r w:rsidR="00973AC2" w:rsidRPr="003421B4">
        <w:rPr>
          <w:rFonts w:ascii="Arial" w:hAnsi="Arial" w:cs="Arial"/>
          <w:lang w:val="en-GB"/>
        </w:rPr>
        <w:t>,</w:t>
      </w:r>
    </w:p>
    <w:p w14:paraId="321E5A81" w14:textId="19FE5081" w:rsidR="009B2147" w:rsidRPr="003421B4" w:rsidRDefault="00385C3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s</w:t>
      </w:r>
      <w:r w:rsidR="00F86864" w:rsidRPr="003421B4">
        <w:rPr>
          <w:rFonts w:ascii="Arial" w:hAnsi="Arial" w:cs="Arial"/>
          <w:lang w:val="en-GB"/>
        </w:rPr>
        <w:t>tudents are required to complete all sections of the application form, sign it, and submit it to the FC within the deadlines announced on the Programme website at CUT</w:t>
      </w:r>
      <w:r w:rsidR="00973AC2" w:rsidRPr="003421B4">
        <w:rPr>
          <w:rFonts w:ascii="Arial" w:hAnsi="Arial" w:cs="Arial"/>
          <w:lang w:val="en-GB"/>
        </w:rPr>
        <w:t>,</w:t>
      </w:r>
    </w:p>
    <w:p w14:paraId="5182DF5A" w14:textId="146F67D4" w:rsidR="009B2147" w:rsidRPr="003421B4" w:rsidRDefault="00385C39" w:rsidP="00AD2B7B">
      <w:pPr>
        <w:pStyle w:val="Compact"/>
        <w:numPr>
          <w:ilvl w:val="2"/>
          <w:numId w:val="6"/>
        </w:numPr>
        <w:spacing w:before="0" w:after="0" w:line="360" w:lineRule="auto"/>
        <w:ind w:left="1701" w:hanging="708"/>
        <w:jc w:val="both"/>
        <w:rPr>
          <w:rFonts w:ascii="Arial" w:hAnsi="Arial" w:cs="Arial"/>
          <w:lang w:val="en-GB"/>
        </w:rPr>
      </w:pPr>
      <w:bookmarkStart w:id="55" w:name="_Hlk205537654"/>
      <w:r w:rsidRPr="003421B4">
        <w:rPr>
          <w:rFonts w:ascii="Arial" w:hAnsi="Arial" w:cs="Arial"/>
          <w:lang w:val="en-GB"/>
        </w:rPr>
        <w:t>t</w:t>
      </w:r>
      <w:r w:rsidR="00F86864" w:rsidRPr="003421B4">
        <w:rPr>
          <w:rFonts w:ascii="Arial" w:hAnsi="Arial" w:cs="Arial"/>
          <w:lang w:val="en-GB"/>
        </w:rPr>
        <w:t>he FCs shall submit to the IC (no later than one week after the official closing date of the call)</w:t>
      </w:r>
      <w:r w:rsidR="00576E36" w:rsidRPr="003421B4">
        <w:rPr>
          <w:rFonts w:ascii="Arial" w:hAnsi="Arial" w:cs="Arial"/>
          <w:lang w:val="en-GB"/>
        </w:rPr>
        <w:t>:</w:t>
      </w:r>
    </w:p>
    <w:p w14:paraId="24BF6D64" w14:textId="21485565" w:rsidR="009B2147" w:rsidRPr="003421B4" w:rsidRDefault="00F8686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complete set of submitted applications together with any attachments and a list thereof</w:t>
      </w:r>
      <w:r w:rsidR="00576E36" w:rsidRPr="003421B4">
        <w:rPr>
          <w:rFonts w:ascii="Arial" w:hAnsi="Arial" w:cs="Arial"/>
          <w:lang w:val="en-GB"/>
        </w:rPr>
        <w:t>,</w:t>
      </w:r>
    </w:p>
    <w:p w14:paraId="5ED46C2B" w14:textId="18EAA943" w:rsidR="009B2147" w:rsidRPr="003421B4" w:rsidRDefault="00F8686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FACULTY CANDIDATE LIST in electronic and paper form, i.e. the official list of students preliminarily qualified for the Programme within the faculty, together with justification for their selection. The paper version of the list shall bear the faculty stamp, date and signatures of at least the FC and the Dean. The list shall include data concerning each student participating in the recruitment process at least to the following extent</w:t>
      </w:r>
      <w:r w:rsidR="00576E36" w:rsidRPr="003421B4">
        <w:rPr>
          <w:rFonts w:ascii="Arial" w:hAnsi="Arial" w:cs="Arial"/>
          <w:lang w:val="en-GB"/>
        </w:rPr>
        <w:t>:</w:t>
      </w:r>
    </w:p>
    <w:p w14:paraId="16469B78" w14:textId="0534FEEB"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surname and first name</w:t>
      </w:r>
      <w:r w:rsidR="00576E36" w:rsidRPr="003421B4">
        <w:rPr>
          <w:rFonts w:ascii="Arial" w:hAnsi="Arial" w:cs="Arial"/>
          <w:lang w:val="en-GB"/>
        </w:rPr>
        <w:t>,</w:t>
      </w:r>
    </w:p>
    <w:p w14:paraId="47B17754" w14:textId="28F9D15A"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student ID number</w:t>
      </w:r>
      <w:r w:rsidR="00973AC2" w:rsidRPr="003421B4">
        <w:rPr>
          <w:rFonts w:ascii="Arial" w:hAnsi="Arial" w:cs="Arial"/>
          <w:lang w:val="en-GB"/>
        </w:rPr>
        <w:t>,</w:t>
      </w:r>
    </w:p>
    <w:p w14:paraId="7E3BB70A" w14:textId="3EFB91A8"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faculty</w:t>
      </w:r>
      <w:r w:rsidR="00576E36" w:rsidRPr="003421B4">
        <w:rPr>
          <w:rFonts w:ascii="Arial" w:hAnsi="Arial" w:cs="Arial"/>
          <w:lang w:val="en-GB"/>
        </w:rPr>
        <w:t>,</w:t>
      </w:r>
    </w:p>
    <w:p w14:paraId="4CCC4FAC" w14:textId="0A87E053" w:rsidR="00700BAE"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level of studies</w:t>
      </w:r>
      <w:r w:rsidR="00700BAE" w:rsidRPr="003421B4">
        <w:rPr>
          <w:rFonts w:ascii="Arial" w:hAnsi="Arial" w:cs="Arial"/>
          <w:lang w:val="en-GB"/>
        </w:rPr>
        <w:t>,</w:t>
      </w:r>
    </w:p>
    <w:p w14:paraId="53E9FF8E" w14:textId="6ECCD7FD"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field of study</w:t>
      </w:r>
      <w:r w:rsidR="00576E36" w:rsidRPr="003421B4">
        <w:rPr>
          <w:rFonts w:ascii="Arial" w:hAnsi="Arial" w:cs="Arial"/>
          <w:lang w:val="en-GB"/>
        </w:rPr>
        <w:t>,</w:t>
      </w:r>
    </w:p>
    <w:p w14:paraId="6DBE4BBF" w14:textId="0FC5AEE2"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field of education in accordance with the ISCED-F 2013 classification</w:t>
      </w:r>
      <w:r w:rsidR="00576E36" w:rsidRPr="003421B4">
        <w:rPr>
          <w:rFonts w:ascii="Arial" w:hAnsi="Arial" w:cs="Arial"/>
          <w:lang w:val="en-GB"/>
        </w:rPr>
        <w:t>,</w:t>
      </w:r>
    </w:p>
    <w:p w14:paraId="13115AD7" w14:textId="2717AED7"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completed year of studies</w:t>
      </w:r>
      <w:r w:rsidR="00576E36" w:rsidRPr="003421B4">
        <w:rPr>
          <w:rFonts w:ascii="Arial" w:hAnsi="Arial" w:cs="Arial"/>
          <w:lang w:val="en-GB"/>
        </w:rPr>
        <w:t>,</w:t>
      </w:r>
    </w:p>
    <w:p w14:paraId="1BD6A095" w14:textId="4D54A13A" w:rsidR="009B2147" w:rsidRPr="003421B4" w:rsidRDefault="00F86864" w:rsidP="004E4CE5">
      <w:pPr>
        <w:pStyle w:val="Compact"/>
        <w:numPr>
          <w:ilvl w:val="4"/>
          <w:numId w:val="6"/>
        </w:numPr>
        <w:spacing w:before="0" w:after="0" w:line="360" w:lineRule="auto"/>
        <w:ind w:left="3544" w:right="-171" w:hanging="992"/>
        <w:jc w:val="both"/>
        <w:rPr>
          <w:rFonts w:ascii="Arial" w:hAnsi="Arial" w:cs="Arial"/>
          <w:lang w:val="en-GB"/>
        </w:rPr>
      </w:pPr>
      <w:r w:rsidRPr="003421B4">
        <w:rPr>
          <w:rFonts w:ascii="Arial" w:hAnsi="Arial" w:cs="Arial"/>
          <w:lang w:val="en-GB"/>
        </w:rPr>
        <w:t>declared knowledge of foreign language(s) together with the declared form of verification (language test/certificate)</w:t>
      </w:r>
      <w:r w:rsidR="00576E36" w:rsidRPr="003421B4">
        <w:rPr>
          <w:rFonts w:ascii="Arial" w:hAnsi="Arial" w:cs="Arial"/>
          <w:lang w:val="en-GB"/>
        </w:rPr>
        <w:t>,</w:t>
      </w:r>
    </w:p>
    <w:p w14:paraId="13DB29A1" w14:textId="35BD9035" w:rsidR="009B2147" w:rsidRPr="003421B4" w:rsidRDefault="00F86864"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preferred partner universities (based on the Erasmus code of the partner institution), i.e. the primary choice and, where applicable, reserve options (maximum 3 in total)</w:t>
      </w:r>
      <w:r w:rsidR="00576E36" w:rsidRPr="003421B4">
        <w:rPr>
          <w:rFonts w:ascii="Arial" w:hAnsi="Arial" w:cs="Arial"/>
          <w:lang w:val="en-GB"/>
        </w:rPr>
        <w:t>,</w:t>
      </w:r>
    </w:p>
    <w:p w14:paraId="59D8D37D" w14:textId="744E3F16" w:rsidR="009B2147" w:rsidRPr="003421B4" w:rsidRDefault="00F86864"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preferred period of study at the partner university (</w:t>
      </w:r>
      <w:r w:rsidR="00B74549">
        <w:rPr>
          <w:rFonts w:ascii="Arial" w:hAnsi="Arial" w:cs="Arial"/>
          <w:lang w:val="en-GB"/>
        </w:rPr>
        <w:t>autumn</w:t>
      </w:r>
      <w:r w:rsidR="00B74549" w:rsidRPr="003421B4">
        <w:rPr>
          <w:rFonts w:ascii="Arial" w:hAnsi="Arial" w:cs="Arial"/>
          <w:lang w:val="en-GB"/>
        </w:rPr>
        <w:t xml:space="preserve"> </w:t>
      </w:r>
      <w:r w:rsidRPr="003421B4">
        <w:rPr>
          <w:rFonts w:ascii="Arial" w:hAnsi="Arial" w:cs="Arial"/>
          <w:lang w:val="en-GB"/>
        </w:rPr>
        <w:t>semester/s</w:t>
      </w:r>
      <w:r w:rsidR="00B74549">
        <w:rPr>
          <w:rFonts w:ascii="Arial" w:hAnsi="Arial" w:cs="Arial"/>
          <w:lang w:val="en-GB"/>
        </w:rPr>
        <w:t>pring</w:t>
      </w:r>
      <w:r w:rsidRPr="003421B4">
        <w:rPr>
          <w:rFonts w:ascii="Arial" w:hAnsi="Arial" w:cs="Arial"/>
          <w:lang w:val="en-GB"/>
        </w:rPr>
        <w:t xml:space="preserve"> semester)</w:t>
      </w:r>
      <w:r w:rsidR="00B5563F" w:rsidRPr="003421B4">
        <w:rPr>
          <w:rFonts w:ascii="Arial" w:hAnsi="Arial" w:cs="Arial"/>
          <w:lang w:val="en-GB"/>
        </w:rPr>
        <w:t>,</w:t>
      </w:r>
    </w:p>
    <w:p w14:paraId="6E363F9E" w14:textId="46FD7319" w:rsidR="009B2147" w:rsidRPr="003421B4" w:rsidRDefault="00640C96"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phone number</w:t>
      </w:r>
      <w:r w:rsidR="00576E36" w:rsidRPr="003421B4">
        <w:rPr>
          <w:rFonts w:ascii="Arial" w:hAnsi="Arial" w:cs="Arial"/>
          <w:lang w:val="en-GB"/>
        </w:rPr>
        <w:t>,</w:t>
      </w:r>
    </w:p>
    <w:p w14:paraId="32338F1A" w14:textId="2FC8DC3D" w:rsidR="009B2147" w:rsidRPr="003421B4" w:rsidRDefault="00640C96"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lastRenderedPageBreak/>
        <w:t xml:space="preserve">email address (mandatory: the official CUT domain email address assigned to the student in the </w:t>
      </w:r>
      <w:proofErr w:type="spellStart"/>
      <w:r w:rsidRPr="003421B4">
        <w:rPr>
          <w:rFonts w:ascii="Arial" w:hAnsi="Arial" w:cs="Arial"/>
          <w:lang w:val="en-GB"/>
        </w:rPr>
        <w:t>USOSweb</w:t>
      </w:r>
      <w:proofErr w:type="spellEnd"/>
      <w:r w:rsidRPr="003421B4">
        <w:rPr>
          <w:rFonts w:ascii="Arial" w:hAnsi="Arial" w:cs="Arial"/>
          <w:lang w:val="en-GB"/>
        </w:rPr>
        <w:t xml:space="preserve"> system)</w:t>
      </w:r>
      <w:r w:rsidR="00576E36" w:rsidRPr="003421B4">
        <w:rPr>
          <w:rFonts w:ascii="Arial" w:hAnsi="Arial" w:cs="Arial"/>
          <w:lang w:val="en-GB"/>
        </w:rPr>
        <w:t>,</w:t>
      </w:r>
    </w:p>
    <w:p w14:paraId="2FAD736C" w14:textId="064C5456" w:rsidR="0065349D" w:rsidRPr="003421B4" w:rsidRDefault="00640C96"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declared activity for the benefit of CUT, in scientific circles and student organisations, including</w:t>
      </w:r>
      <w:r w:rsidR="0065349D" w:rsidRPr="003421B4">
        <w:rPr>
          <w:rFonts w:ascii="Arial" w:hAnsi="Arial" w:cs="Arial"/>
          <w:lang w:val="en-GB"/>
        </w:rPr>
        <w:t>:</w:t>
      </w:r>
    </w:p>
    <w:p w14:paraId="76498082" w14:textId="521C4A0A" w:rsidR="0065349D" w:rsidRPr="003421B4" w:rsidRDefault="006945C0"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the above-mentioned documents attached by the candidate to the application, confirmed by the FC together with the date of receipt of each document (day, hour, minute)</w:t>
      </w:r>
      <w:r w:rsidR="00973AC2" w:rsidRPr="003421B4">
        <w:rPr>
          <w:rFonts w:ascii="Arial" w:hAnsi="Arial" w:cs="Arial"/>
          <w:lang w:val="en-GB"/>
        </w:rPr>
        <w:t>,</w:t>
      </w:r>
    </w:p>
    <w:p w14:paraId="197B61D9" w14:textId="7A15A5E5" w:rsidR="009B2147" w:rsidRPr="003421B4" w:rsidRDefault="006945C0"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576E36" w:rsidRPr="003421B4">
        <w:rPr>
          <w:rFonts w:ascii="Arial" w:hAnsi="Arial" w:cs="Arial"/>
          <w:lang w:val="en-GB"/>
        </w:rPr>
        <w:t>,</w:t>
      </w:r>
    </w:p>
    <w:p w14:paraId="2D658498" w14:textId="4C8FE545" w:rsidR="009B2147" w:rsidRPr="003421B4" w:rsidRDefault="006945C0"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declared publications, awards and distinctions obtained during studies, including</w:t>
      </w:r>
      <w:r w:rsidR="00B6544E" w:rsidRPr="003421B4">
        <w:rPr>
          <w:rFonts w:ascii="Arial" w:hAnsi="Arial" w:cs="Arial"/>
          <w:lang w:val="en-GB"/>
        </w:rPr>
        <w:t>:</w:t>
      </w:r>
    </w:p>
    <w:p w14:paraId="1B8BFBC2" w14:textId="75FA609C" w:rsidR="00B6544E" w:rsidRPr="003421B4" w:rsidRDefault="006945C0"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the above-mentioned documents attached by the candidate to the application, confirmed by the FC together with the date of receipt of each document (day, hour, minute)</w:t>
      </w:r>
      <w:r w:rsidR="00973AC2" w:rsidRPr="003421B4">
        <w:rPr>
          <w:rFonts w:ascii="Arial" w:hAnsi="Arial" w:cs="Arial"/>
          <w:lang w:val="en-GB"/>
        </w:rPr>
        <w:t>,</w:t>
      </w:r>
    </w:p>
    <w:p w14:paraId="472618A3" w14:textId="41A0F9DC" w:rsidR="00B6544E" w:rsidRPr="003421B4" w:rsidRDefault="006945C0"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B6544E" w:rsidRPr="003421B4">
        <w:rPr>
          <w:rFonts w:ascii="Arial" w:hAnsi="Arial" w:cs="Arial"/>
          <w:lang w:val="en-GB"/>
        </w:rPr>
        <w:t>,</w:t>
      </w:r>
    </w:p>
    <w:p w14:paraId="38DA28A6" w14:textId="032AC1E7" w:rsidR="00B6544E" w:rsidRPr="003421B4" w:rsidRDefault="0015125B"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declared intention to apply for increased financial support due to disability, including</w:t>
      </w:r>
      <w:r w:rsidR="00B6544E" w:rsidRPr="003421B4">
        <w:rPr>
          <w:rFonts w:ascii="Arial" w:hAnsi="Arial" w:cs="Arial"/>
          <w:lang w:val="en-GB"/>
        </w:rPr>
        <w:t>:</w:t>
      </w:r>
    </w:p>
    <w:p w14:paraId="02A77C0F" w14:textId="22940164" w:rsidR="00B6544E" w:rsidRPr="003421B4" w:rsidRDefault="0015125B"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disability certificates attached by the candidate to the application, confirmed by the FC together with the date of receipt of each document (day, hour, minute)</w:t>
      </w:r>
      <w:r w:rsidR="00973AC2" w:rsidRPr="003421B4">
        <w:rPr>
          <w:rFonts w:ascii="Arial" w:hAnsi="Arial" w:cs="Arial"/>
          <w:lang w:val="en-GB"/>
        </w:rPr>
        <w:t>,</w:t>
      </w:r>
    </w:p>
    <w:p w14:paraId="6E4F048B" w14:textId="009C91DB" w:rsidR="00B6544E" w:rsidRPr="003421B4" w:rsidRDefault="0015125B"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B6544E" w:rsidRPr="003421B4">
        <w:rPr>
          <w:rFonts w:ascii="Arial" w:hAnsi="Arial" w:cs="Arial"/>
          <w:lang w:val="en-GB"/>
        </w:rPr>
        <w:t>,</w:t>
      </w:r>
    </w:p>
    <w:p w14:paraId="3DF4BB92" w14:textId="71EC16D3" w:rsidR="00BA5770" w:rsidRPr="003421B4" w:rsidRDefault="0015125B"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intention to apply for additional/increased funding due to belonging to a group with fewer opportunities, including</w:t>
      </w:r>
      <w:r w:rsidR="000E5AA1" w:rsidRPr="003421B4">
        <w:rPr>
          <w:rFonts w:ascii="Arial" w:hAnsi="Arial" w:cs="Arial"/>
          <w:lang w:val="en-GB"/>
        </w:rPr>
        <w:t>:</w:t>
      </w:r>
    </w:p>
    <w:p w14:paraId="309F1B87" w14:textId="13CA3765" w:rsidR="00543698" w:rsidRPr="003421B4" w:rsidRDefault="0015125B" w:rsidP="00AD2B7B">
      <w:pPr>
        <w:pStyle w:val="Compact"/>
        <w:numPr>
          <w:ilvl w:val="5"/>
          <w:numId w:val="6"/>
        </w:numPr>
        <w:tabs>
          <w:tab w:val="left" w:pos="5387"/>
        </w:tabs>
        <w:spacing w:before="0" w:after="0" w:line="360" w:lineRule="auto"/>
        <w:ind w:hanging="644"/>
        <w:jc w:val="both"/>
        <w:rPr>
          <w:rFonts w:ascii="Arial" w:hAnsi="Arial" w:cs="Arial"/>
          <w:lang w:val="en-GB"/>
        </w:rPr>
      </w:pPr>
      <w:r w:rsidRPr="003421B4">
        <w:rPr>
          <w:rFonts w:ascii="Arial" w:hAnsi="Arial" w:cs="Arial"/>
          <w:lang w:val="en-GB"/>
        </w:rPr>
        <w:lastRenderedPageBreak/>
        <w:t>copies of documents attached by the candidate to the application confirming the above-mentioned status</w:t>
      </w:r>
      <w:r w:rsidR="00973AC2" w:rsidRPr="003421B4">
        <w:rPr>
          <w:rFonts w:ascii="Arial" w:hAnsi="Arial" w:cs="Arial"/>
          <w:lang w:val="en-GB"/>
        </w:rPr>
        <w:t>,</w:t>
      </w:r>
    </w:p>
    <w:p w14:paraId="53265C98" w14:textId="3D1BFD2D" w:rsidR="009B2147" w:rsidRPr="003421B4" w:rsidRDefault="0015125B"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student’s cumulative ECTS-weighted grade point average for the entire completed period of studies</w:t>
      </w:r>
      <w:r w:rsidR="00576E36" w:rsidRPr="003421B4">
        <w:rPr>
          <w:rFonts w:ascii="Arial" w:hAnsi="Arial" w:cs="Arial"/>
          <w:lang w:val="en-GB"/>
        </w:rPr>
        <w:t>,</w:t>
      </w:r>
    </w:p>
    <w:p w14:paraId="01BB2783" w14:textId="31B667AA" w:rsidR="009B2147" w:rsidRPr="003421B4" w:rsidRDefault="00895D29"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student’s ECTS-weighted grade point average for the last semester of studies</w:t>
      </w:r>
      <w:r w:rsidR="00576E36" w:rsidRPr="003421B4">
        <w:rPr>
          <w:rFonts w:ascii="Arial" w:hAnsi="Arial" w:cs="Arial"/>
          <w:lang w:val="en-GB"/>
        </w:rPr>
        <w:t>,</w:t>
      </w:r>
    </w:p>
    <w:p w14:paraId="629EE40E" w14:textId="61CB3E95" w:rsidR="009B2147" w:rsidRPr="003421B4" w:rsidRDefault="00482FD9"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student’s previous mobility periods under the Erasmus+ Programme, indicating the number of days and the level(s) of studies during which they took place</w:t>
      </w:r>
      <w:r w:rsidR="00973AC2" w:rsidRPr="003421B4">
        <w:rPr>
          <w:rFonts w:ascii="Arial" w:hAnsi="Arial" w:cs="Arial"/>
          <w:lang w:val="en-GB"/>
        </w:rPr>
        <w:t>,</w:t>
      </w:r>
    </w:p>
    <w:p w14:paraId="049FE378" w14:textId="458AF280" w:rsidR="009B2147" w:rsidRPr="003421B4" w:rsidRDefault="002C1A6F"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any previous withdrawals from the Programme made after the student had successfully completed the recruitment process and been qualified for the Programme, including</w:t>
      </w:r>
      <w:r w:rsidR="00A95D5A" w:rsidRPr="003421B4">
        <w:rPr>
          <w:rFonts w:ascii="Arial" w:hAnsi="Arial" w:cs="Arial"/>
          <w:lang w:val="en-GB"/>
        </w:rPr>
        <w:t>:</w:t>
      </w:r>
    </w:p>
    <w:p w14:paraId="65CFB79C" w14:textId="491093BA" w:rsidR="00BA5770" w:rsidRPr="003421B4" w:rsidRDefault="002C1A6F"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documents attached by the candidate to the application, confirmed by the FC together with the date of receipt of each document (day, hour, minute), on the basis of which the candidate requests recognition of the previous withdrawal as resulting from “force majeure”</w:t>
      </w:r>
      <w:r w:rsidR="00A95D5A" w:rsidRPr="003421B4">
        <w:rPr>
          <w:rFonts w:ascii="Arial" w:hAnsi="Arial" w:cs="Arial"/>
          <w:lang w:val="en-GB"/>
        </w:rPr>
        <w:t>,</w:t>
      </w:r>
    </w:p>
    <w:p w14:paraId="18C201E7" w14:textId="67BDB33C" w:rsidR="00BA5770" w:rsidRPr="003421B4" w:rsidRDefault="002C1A6F"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BA5770" w:rsidRPr="003421B4">
        <w:rPr>
          <w:rFonts w:ascii="Arial" w:hAnsi="Arial" w:cs="Arial"/>
          <w:lang w:val="en-GB"/>
        </w:rPr>
        <w:t>,</w:t>
      </w:r>
    </w:p>
    <w:p w14:paraId="12922492" w14:textId="5EFE5AC7" w:rsidR="00ED16E1" w:rsidRPr="003421B4" w:rsidRDefault="002C1A6F"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confirming that all payments related to previous studies at CUT have been fully settled (in accordance with point 23.8.1)</w:t>
      </w:r>
      <w:r w:rsidR="00A95D5A" w:rsidRPr="003421B4">
        <w:rPr>
          <w:rFonts w:ascii="Arial" w:hAnsi="Arial" w:cs="Arial"/>
          <w:lang w:val="en-GB"/>
        </w:rPr>
        <w:t>,</w:t>
      </w:r>
    </w:p>
    <w:p w14:paraId="5C8D7F2B" w14:textId="5A6EB5E4" w:rsidR="00ED16E1" w:rsidRPr="003421B4" w:rsidRDefault="002C1A6F"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confirming a regularised status regarding the basis of admission to studies at CUT (in accordance with point 23.8.2</w:t>
      </w:r>
      <w:r w:rsidR="00ED16E1" w:rsidRPr="003421B4">
        <w:rPr>
          <w:rFonts w:ascii="Arial" w:hAnsi="Arial" w:cs="Arial"/>
          <w:lang w:val="en-GB"/>
        </w:rPr>
        <w:t>),</w:t>
      </w:r>
    </w:p>
    <w:p w14:paraId="6E6EC4B2" w14:textId="44729F01" w:rsidR="00ED16E1" w:rsidRPr="003421B4" w:rsidRDefault="00F07398"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confirming the successful completion of all previous study periods at CUT (in accordance with points 23.8.3 and 23.8.4)</w:t>
      </w:r>
      <w:r w:rsidR="00ED16E1" w:rsidRPr="003421B4">
        <w:rPr>
          <w:rFonts w:ascii="Arial" w:hAnsi="Arial" w:cs="Arial"/>
          <w:lang w:val="en-GB"/>
        </w:rPr>
        <w:t>,</w:t>
      </w:r>
    </w:p>
    <w:p w14:paraId="0A4C1224" w14:textId="097BDBDF" w:rsidR="00ED16E1" w:rsidRPr="003421B4" w:rsidRDefault="009C38FD"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other attachments submitted with the form and/or the lack thereof</w:t>
      </w:r>
      <w:r w:rsidR="00ED16E1" w:rsidRPr="003421B4">
        <w:rPr>
          <w:rFonts w:ascii="Arial" w:hAnsi="Arial" w:cs="Arial"/>
          <w:lang w:val="en-GB"/>
        </w:rPr>
        <w:t>,</w:t>
      </w:r>
    </w:p>
    <w:p w14:paraId="2360B2E4" w14:textId="00212686" w:rsidR="00ED16E1" w:rsidRPr="003421B4" w:rsidRDefault="00E11A16"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lastRenderedPageBreak/>
        <w:t>information on fulfilment/non-fulfilment of the formal requirements for submission of the application form</w:t>
      </w:r>
      <w:r w:rsidR="00ED16E1" w:rsidRPr="003421B4">
        <w:rPr>
          <w:rFonts w:ascii="Arial" w:hAnsi="Arial" w:cs="Arial"/>
          <w:lang w:val="en-GB"/>
        </w:rPr>
        <w:t>,</w:t>
      </w:r>
    </w:p>
    <w:p w14:paraId="14536FDE" w14:textId="4CC00A79" w:rsidR="00C66E6A" w:rsidRPr="003421B4" w:rsidRDefault="00E11A16"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date and exact time of submission of the application</w:t>
      </w:r>
    </w:p>
    <w:p w14:paraId="1037770A" w14:textId="65FA0009" w:rsidR="001A1BAD" w:rsidRPr="003421B4" w:rsidRDefault="00E11A16"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as well as general data, including</w:t>
      </w:r>
      <w:r w:rsidR="00576E36" w:rsidRPr="003421B4">
        <w:rPr>
          <w:rFonts w:ascii="Arial" w:hAnsi="Arial" w:cs="Arial"/>
          <w:lang w:val="en-GB"/>
        </w:rPr>
        <w:t>:</w:t>
      </w:r>
    </w:p>
    <w:p w14:paraId="3DEE5B78" w14:textId="5C6DDD37" w:rsidR="001A1BAD" w:rsidRPr="003421B4" w:rsidRDefault="00E11A16"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type of recruitment</w:t>
      </w:r>
      <w:r w:rsidR="001A1BAD" w:rsidRPr="003421B4">
        <w:rPr>
          <w:rFonts w:ascii="Arial" w:hAnsi="Arial" w:cs="Arial"/>
          <w:lang w:val="en-GB"/>
        </w:rPr>
        <w:t xml:space="preserve"> (SMS/SMT/BIP)</w:t>
      </w:r>
      <w:r w:rsidR="00576E36" w:rsidRPr="003421B4">
        <w:rPr>
          <w:rFonts w:ascii="Arial" w:hAnsi="Arial" w:cs="Arial"/>
          <w:lang w:val="en-GB"/>
        </w:rPr>
        <w:t>,</w:t>
      </w:r>
    </w:p>
    <w:p w14:paraId="40DBB1C0" w14:textId="2E943D5A" w:rsidR="009B2147" w:rsidRPr="003421B4" w:rsidRDefault="00E11A16"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academic year and the call to which the list applies</w:t>
      </w:r>
      <w:r w:rsidR="00576E36" w:rsidRPr="003421B4">
        <w:rPr>
          <w:rFonts w:ascii="Arial" w:hAnsi="Arial" w:cs="Arial"/>
          <w:lang w:val="en-GB"/>
        </w:rPr>
        <w:t>,</w:t>
      </w:r>
    </w:p>
    <w:p w14:paraId="473EDFC7" w14:textId="3D61ABA7" w:rsidR="009B2147" w:rsidRPr="003421B4" w:rsidRDefault="00E11A16"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date of approval of the list at the faculty</w:t>
      </w:r>
      <w:r w:rsidR="00576E36" w:rsidRPr="003421B4">
        <w:rPr>
          <w:rFonts w:ascii="Arial" w:hAnsi="Arial" w:cs="Arial"/>
          <w:lang w:val="en-GB"/>
        </w:rPr>
        <w:t>.</w:t>
      </w:r>
    </w:p>
    <w:bookmarkEnd w:id="55"/>
    <w:p w14:paraId="521BA4A4" w14:textId="42AD8519" w:rsidR="009B2147" w:rsidRPr="003421B4" w:rsidRDefault="006850B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UNIVERSITY RANKING LIST constitutes an element of the University Qualification Protocol prepared at the central level and shall be approved at a meeting of the UNIVERSITY RECRUITMENT COMMITTEE OF THE PROGRAMME at CUT. It shall be drawn up on the basis of the principles set out in these Regulations, faculty lists, partial scores, and the assessment of the candidate’s foreign language proficiency, and shall constitute a unified university ranking of candidates for the Programme who have successfully completed the recruitment process</w:t>
      </w:r>
      <w:r w:rsidR="00576E36" w:rsidRPr="003421B4">
        <w:rPr>
          <w:rFonts w:ascii="Arial" w:hAnsi="Arial" w:cs="Arial"/>
          <w:lang w:val="en-GB"/>
        </w:rPr>
        <w:t xml:space="preserve">. </w:t>
      </w:r>
      <w:r w:rsidRPr="003421B4">
        <w:rPr>
          <w:rFonts w:ascii="Arial" w:hAnsi="Arial" w:cs="Arial"/>
          <w:lang w:val="en-GB"/>
        </w:rPr>
        <w:t>The University Ranking List shall include at least the following data for each candidate</w:t>
      </w:r>
      <w:r w:rsidR="00576E36" w:rsidRPr="003421B4">
        <w:rPr>
          <w:rFonts w:ascii="Arial" w:hAnsi="Arial" w:cs="Arial"/>
          <w:lang w:val="en-GB"/>
        </w:rPr>
        <w:t>:</w:t>
      </w:r>
    </w:p>
    <w:p w14:paraId="09880F22" w14:textId="08CB089B" w:rsidR="009B2147"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bookmarkStart w:id="56" w:name="_Ref202359263"/>
      <w:r w:rsidRPr="003421B4">
        <w:rPr>
          <w:rFonts w:ascii="Arial" w:hAnsi="Arial" w:cs="Arial"/>
          <w:lang w:val="en-GB"/>
        </w:rPr>
        <w:t>surname and first name</w:t>
      </w:r>
      <w:r w:rsidR="00576E36" w:rsidRPr="003421B4">
        <w:rPr>
          <w:rFonts w:ascii="Arial" w:hAnsi="Arial" w:cs="Arial"/>
          <w:lang w:val="en-GB"/>
        </w:rPr>
        <w:t>,</w:t>
      </w:r>
      <w:bookmarkEnd w:id="56"/>
    </w:p>
    <w:p w14:paraId="4B1660D8" w14:textId="792D52F2" w:rsidR="00C4647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bookmarkStart w:id="57" w:name="_Ref202358602"/>
      <w:r w:rsidRPr="003421B4">
        <w:rPr>
          <w:rFonts w:ascii="Arial" w:hAnsi="Arial" w:cs="Arial"/>
          <w:lang w:val="en-GB"/>
        </w:rPr>
        <w:t>student ID number</w:t>
      </w:r>
      <w:r w:rsidR="00C4647C" w:rsidRPr="003421B4">
        <w:rPr>
          <w:rFonts w:ascii="Arial" w:hAnsi="Arial" w:cs="Arial"/>
          <w:lang w:val="en-GB"/>
        </w:rPr>
        <w:t>,</w:t>
      </w:r>
      <w:bookmarkEnd w:id="57"/>
    </w:p>
    <w:p w14:paraId="43B93FE0" w14:textId="2EEAC4CD" w:rsidR="009B2147"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faculty</w:t>
      </w:r>
      <w:r w:rsidR="00576E36" w:rsidRPr="003421B4">
        <w:rPr>
          <w:rFonts w:ascii="Arial" w:hAnsi="Arial" w:cs="Arial"/>
          <w:lang w:val="en-GB"/>
        </w:rPr>
        <w:t>,</w:t>
      </w:r>
    </w:p>
    <w:p w14:paraId="35F737F9" w14:textId="4DA8033A" w:rsidR="00C4647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final score obtained</w:t>
      </w:r>
      <w:r w:rsidR="00C4647C" w:rsidRPr="003421B4">
        <w:rPr>
          <w:rFonts w:ascii="Arial" w:hAnsi="Arial" w:cs="Arial"/>
          <w:lang w:val="en-GB"/>
        </w:rPr>
        <w:t>,</w:t>
      </w:r>
    </w:p>
    <w:p w14:paraId="1D81EE2E" w14:textId="0A030583" w:rsidR="00C4647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ranking position obtained</w:t>
      </w:r>
      <w:r w:rsidR="00C4647C" w:rsidRPr="003421B4">
        <w:rPr>
          <w:rFonts w:ascii="Arial" w:hAnsi="Arial" w:cs="Arial"/>
          <w:lang w:val="en-GB"/>
        </w:rPr>
        <w:t>,</w:t>
      </w:r>
    </w:p>
    <w:p w14:paraId="3BEF98B8" w14:textId="21D7BE13" w:rsidR="00C4647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assigned financial group</w:t>
      </w:r>
      <w:r w:rsidR="00C4647C" w:rsidRPr="003421B4">
        <w:rPr>
          <w:rFonts w:ascii="Arial" w:hAnsi="Arial" w:cs="Arial"/>
          <w:lang w:val="en-GB"/>
        </w:rPr>
        <w:t>,</w:t>
      </w:r>
    </w:p>
    <w:p w14:paraId="28CCFD86" w14:textId="232C2180" w:rsidR="00ED15C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designated host institution for the mobility (if applicable)</w:t>
      </w:r>
      <w:r w:rsidR="00ED15CC" w:rsidRPr="003421B4">
        <w:rPr>
          <w:rFonts w:ascii="Arial" w:hAnsi="Arial" w:cs="Arial"/>
          <w:lang w:val="en-GB"/>
        </w:rPr>
        <w:t>,</w:t>
      </w:r>
    </w:p>
    <w:p w14:paraId="5A738415" w14:textId="021AF500" w:rsidR="00C4647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assigned mobility period</w:t>
      </w:r>
      <w:r w:rsidR="00C4647C" w:rsidRPr="003421B4">
        <w:rPr>
          <w:rFonts w:ascii="Arial" w:hAnsi="Arial" w:cs="Arial"/>
          <w:lang w:val="en-GB"/>
        </w:rPr>
        <w:t>,</w:t>
      </w:r>
    </w:p>
    <w:p w14:paraId="6234CD8E" w14:textId="220E0987" w:rsidR="00C4647C" w:rsidRPr="003421B4" w:rsidRDefault="006850B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information on whether the participant has been assigned to a group eligible for increased funding</w:t>
      </w:r>
      <w:r w:rsidR="00A95D5A" w:rsidRPr="003421B4">
        <w:rPr>
          <w:rFonts w:ascii="Arial" w:hAnsi="Arial" w:cs="Arial"/>
          <w:lang w:val="en-GB"/>
        </w:rPr>
        <w:t>.</w:t>
      </w:r>
    </w:p>
    <w:p w14:paraId="05D9184C" w14:textId="2EBC49BB" w:rsidR="001A1BAD" w:rsidRPr="003421B4" w:rsidRDefault="006850B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The University Ranking List shall be divided into the </w:t>
      </w:r>
      <w:r w:rsidR="00486F11">
        <w:rPr>
          <w:rFonts w:ascii="Arial" w:hAnsi="Arial" w:cs="Arial"/>
          <w:lang w:val="en-GB"/>
        </w:rPr>
        <w:t>Base</w:t>
      </w:r>
      <w:r w:rsidRPr="003421B4">
        <w:rPr>
          <w:rFonts w:ascii="Arial" w:hAnsi="Arial" w:cs="Arial"/>
          <w:lang w:val="en-GB"/>
        </w:rPr>
        <w:t xml:space="preserve"> List and the Reserve List (depending on the funds available in the budget allocated for mobility financing</w:t>
      </w:r>
      <w:r w:rsidR="00E4416F" w:rsidRPr="003421B4">
        <w:rPr>
          <w:rFonts w:ascii="Arial" w:hAnsi="Arial" w:cs="Arial"/>
          <w:lang w:val="en-GB"/>
        </w:rPr>
        <w:t>)</w:t>
      </w:r>
      <w:r w:rsidR="00A95D5A" w:rsidRPr="003421B4">
        <w:rPr>
          <w:rFonts w:ascii="Arial" w:hAnsi="Arial" w:cs="Arial"/>
          <w:lang w:val="en-GB"/>
        </w:rPr>
        <w:t>.</w:t>
      </w:r>
    </w:p>
    <w:p w14:paraId="48C97894" w14:textId="0566B9DC" w:rsidR="009B2147" w:rsidRPr="003421B4" w:rsidRDefault="006850B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Ranking List shall be published on the Programme website at CUT immediately after its approval by the Committee, to the extent specified in points 35.2 to 35.9 (i.e. excluding point 35.1). The remaining candidate data, including partial components of the final score, shall be included in the University Qualification Protocol</w:t>
      </w:r>
      <w:r w:rsidR="00A95D5A" w:rsidRPr="003421B4">
        <w:rPr>
          <w:rFonts w:ascii="Arial" w:hAnsi="Arial" w:cs="Arial"/>
          <w:lang w:val="en-GB"/>
        </w:rPr>
        <w:t>.</w:t>
      </w:r>
    </w:p>
    <w:p w14:paraId="7423ACF0" w14:textId="6D4F0F72" w:rsidR="009B2147" w:rsidRPr="003421B4" w:rsidRDefault="0021492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lastRenderedPageBreak/>
        <w:t>The UNIVERSITY QUALIFICATION PROTOCOL shall be prepared and approved at a Committee meeting and shall bear the date and signatures of the Committee members. The Protocol shall include the following data</w:t>
      </w:r>
      <w:r w:rsidR="00576E36" w:rsidRPr="003421B4">
        <w:rPr>
          <w:rFonts w:ascii="Arial" w:hAnsi="Arial" w:cs="Arial"/>
          <w:lang w:val="en-GB"/>
        </w:rPr>
        <w:t>:</w:t>
      </w:r>
    </w:p>
    <w:p w14:paraId="17AE77F7" w14:textId="7B6877EB" w:rsidR="009B2147" w:rsidRPr="003421B4" w:rsidRDefault="00214928" w:rsidP="00AD2B7B">
      <w:pPr>
        <w:pStyle w:val="Compact"/>
        <w:numPr>
          <w:ilvl w:val="2"/>
          <w:numId w:val="6"/>
        </w:numPr>
        <w:spacing w:before="0" w:after="0" w:line="360" w:lineRule="auto"/>
        <w:ind w:left="1701" w:hanging="679"/>
        <w:jc w:val="both"/>
        <w:rPr>
          <w:rFonts w:ascii="Arial" w:hAnsi="Arial" w:cs="Arial"/>
          <w:lang w:val="en-GB"/>
        </w:rPr>
      </w:pPr>
      <w:r w:rsidRPr="003421B4">
        <w:rPr>
          <w:rFonts w:ascii="Arial" w:hAnsi="Arial" w:cs="Arial"/>
          <w:lang w:val="en-GB"/>
        </w:rPr>
        <w:t>the UNIVERSITY RANKING LIST</w:t>
      </w:r>
      <w:r w:rsidR="00576E36" w:rsidRPr="003421B4">
        <w:rPr>
          <w:rFonts w:ascii="Arial" w:hAnsi="Arial" w:cs="Arial"/>
          <w:lang w:val="en-GB"/>
        </w:rPr>
        <w:t>,</w:t>
      </w:r>
    </w:p>
    <w:p w14:paraId="1B3CED1D" w14:textId="3152CBF6" w:rsidR="009B2147" w:rsidRPr="003421B4" w:rsidRDefault="00214928" w:rsidP="00AD2B7B">
      <w:pPr>
        <w:pStyle w:val="Compact"/>
        <w:numPr>
          <w:ilvl w:val="2"/>
          <w:numId w:val="6"/>
        </w:numPr>
        <w:spacing w:before="0" w:after="0" w:line="360" w:lineRule="auto"/>
        <w:ind w:left="1701" w:hanging="679"/>
        <w:jc w:val="both"/>
        <w:rPr>
          <w:rFonts w:ascii="Arial" w:hAnsi="Arial" w:cs="Arial"/>
          <w:lang w:val="en-GB"/>
        </w:rPr>
      </w:pPr>
      <w:r w:rsidRPr="003421B4">
        <w:rPr>
          <w:rFonts w:ascii="Arial" w:hAnsi="Arial" w:cs="Arial"/>
          <w:lang w:val="en-GB"/>
        </w:rPr>
        <w:t>the criteria for the final assessment</w:t>
      </w:r>
      <w:r w:rsidR="00576E36" w:rsidRPr="003421B4">
        <w:rPr>
          <w:rFonts w:ascii="Arial" w:hAnsi="Arial" w:cs="Arial"/>
          <w:lang w:val="en-GB"/>
        </w:rPr>
        <w:t>,</w:t>
      </w:r>
    </w:p>
    <w:p w14:paraId="0B6135B9" w14:textId="2F8F40B2" w:rsidR="009B2147" w:rsidRPr="003421B4" w:rsidRDefault="00214928" w:rsidP="00AD2B7B">
      <w:pPr>
        <w:pStyle w:val="Compact"/>
        <w:numPr>
          <w:ilvl w:val="2"/>
          <w:numId w:val="6"/>
        </w:numPr>
        <w:spacing w:before="0" w:after="0" w:line="360" w:lineRule="auto"/>
        <w:ind w:left="1701" w:hanging="679"/>
        <w:jc w:val="both"/>
        <w:rPr>
          <w:rFonts w:ascii="Arial" w:hAnsi="Arial" w:cs="Arial"/>
          <w:lang w:val="en-GB"/>
        </w:rPr>
      </w:pPr>
      <w:r w:rsidRPr="003421B4">
        <w:rPr>
          <w:rFonts w:ascii="Arial" w:hAnsi="Arial" w:cs="Arial"/>
          <w:lang w:val="en-GB"/>
        </w:rPr>
        <w:t xml:space="preserve">the faculty baseline grade point averages </w:t>
      </w:r>
      <w:r w:rsidR="00576E36" w:rsidRPr="003421B4">
        <w:rPr>
          <w:rFonts w:ascii="Arial" w:hAnsi="Arial" w:cs="Arial"/>
          <w:lang w:val="en-GB"/>
        </w:rPr>
        <w:t>(</w:t>
      </w:r>
      <w:proofErr w:type="spellStart"/>
      <w:r w:rsidR="00576E36" w:rsidRPr="003421B4">
        <w:rPr>
          <w:rFonts w:ascii="Arial" w:hAnsi="Arial" w:cs="Arial"/>
          <w:lang w:val="en-GB"/>
        </w:rPr>
        <w:t>S</w:t>
      </w:r>
      <w:r w:rsidR="00576E36" w:rsidRPr="003421B4">
        <w:rPr>
          <w:rFonts w:ascii="Arial" w:hAnsi="Arial" w:cs="Arial"/>
          <w:vertAlign w:val="subscript"/>
          <w:lang w:val="en-GB"/>
        </w:rPr>
        <w:t>bazowa</w:t>
      </w:r>
      <w:proofErr w:type="spellEnd"/>
      <w:r w:rsidR="00576E36" w:rsidRPr="003421B4">
        <w:rPr>
          <w:rFonts w:ascii="Arial" w:hAnsi="Arial" w:cs="Arial"/>
          <w:lang w:val="en-GB"/>
        </w:rPr>
        <w:t xml:space="preserve"> </w:t>
      </w:r>
      <w:r w:rsidRPr="003421B4">
        <w:rPr>
          <w:rFonts w:ascii="Arial" w:hAnsi="Arial" w:cs="Arial"/>
          <w:lang w:val="en-GB"/>
        </w:rPr>
        <w:t>and</w:t>
      </w:r>
      <w:r w:rsidR="00576E36" w:rsidRPr="003421B4">
        <w:rPr>
          <w:rFonts w:ascii="Arial" w:hAnsi="Arial" w:cs="Arial"/>
          <w:lang w:val="en-GB"/>
        </w:rPr>
        <w:t xml:space="preserve"> </w:t>
      </w:r>
      <w:proofErr w:type="spellStart"/>
      <w:r w:rsidR="00576E36" w:rsidRPr="003421B4">
        <w:rPr>
          <w:rFonts w:ascii="Arial" w:hAnsi="Arial" w:cs="Arial"/>
          <w:lang w:val="en-GB"/>
        </w:rPr>
        <w:t>A</w:t>
      </w:r>
      <w:r w:rsidR="00576E36" w:rsidRPr="003421B4">
        <w:rPr>
          <w:rFonts w:ascii="Arial" w:hAnsi="Arial" w:cs="Arial"/>
          <w:vertAlign w:val="subscript"/>
          <w:lang w:val="en-GB"/>
        </w:rPr>
        <w:t>bazowa</w:t>
      </w:r>
      <w:proofErr w:type="spellEnd"/>
      <w:r w:rsidR="00576E36" w:rsidRPr="003421B4">
        <w:rPr>
          <w:rFonts w:ascii="Arial" w:hAnsi="Arial" w:cs="Arial"/>
          <w:lang w:val="en-GB"/>
        </w:rPr>
        <w:t xml:space="preserve">) </w:t>
      </w:r>
      <w:r w:rsidRPr="003421B4">
        <w:rPr>
          <w:rFonts w:ascii="Arial" w:hAnsi="Arial" w:cs="Arial"/>
          <w:lang w:val="en-GB"/>
        </w:rPr>
        <w:t>adopted for qualification to the Programme within the given call for each faculty</w:t>
      </w:r>
      <w:r w:rsidR="00A95D5A" w:rsidRPr="003421B4">
        <w:rPr>
          <w:rFonts w:ascii="Arial" w:hAnsi="Arial" w:cs="Arial"/>
          <w:lang w:val="en-GB"/>
        </w:rPr>
        <w:t>,</w:t>
      </w:r>
    </w:p>
    <w:p w14:paraId="390110D9" w14:textId="7C753FD8" w:rsidR="009B2147" w:rsidRPr="003421B4" w:rsidRDefault="00214928" w:rsidP="00AD2B7B">
      <w:pPr>
        <w:pStyle w:val="Compact"/>
        <w:numPr>
          <w:ilvl w:val="2"/>
          <w:numId w:val="6"/>
        </w:numPr>
        <w:spacing w:before="0" w:after="0" w:line="360" w:lineRule="auto"/>
        <w:ind w:left="1701" w:hanging="679"/>
        <w:jc w:val="both"/>
        <w:rPr>
          <w:rFonts w:ascii="Arial" w:hAnsi="Arial" w:cs="Arial"/>
          <w:lang w:val="en-GB"/>
        </w:rPr>
      </w:pPr>
      <w:r w:rsidRPr="003421B4">
        <w:rPr>
          <w:rFonts w:ascii="Arial" w:hAnsi="Arial" w:cs="Arial"/>
          <w:lang w:val="en-GB"/>
        </w:rPr>
        <w:t>a list of all submitted applications together with the attachments provided</w:t>
      </w:r>
      <w:r w:rsidR="00576E36" w:rsidRPr="003421B4">
        <w:rPr>
          <w:rFonts w:ascii="Arial" w:hAnsi="Arial" w:cs="Arial"/>
          <w:lang w:val="en-GB"/>
        </w:rPr>
        <w:t>,</w:t>
      </w:r>
    </w:p>
    <w:p w14:paraId="78F029DF" w14:textId="55A05811" w:rsidR="009B2147" w:rsidRPr="003421B4" w:rsidRDefault="00214928" w:rsidP="00AD2B7B">
      <w:pPr>
        <w:pStyle w:val="Compact"/>
        <w:numPr>
          <w:ilvl w:val="2"/>
          <w:numId w:val="6"/>
        </w:numPr>
        <w:spacing w:before="0" w:after="0" w:line="360" w:lineRule="auto"/>
        <w:ind w:left="1701" w:hanging="679"/>
        <w:jc w:val="both"/>
        <w:rPr>
          <w:rFonts w:ascii="Arial" w:hAnsi="Arial" w:cs="Arial"/>
          <w:lang w:val="en-GB"/>
        </w:rPr>
      </w:pPr>
      <w:r w:rsidRPr="003421B4">
        <w:rPr>
          <w:rFonts w:ascii="Arial" w:hAnsi="Arial" w:cs="Arial"/>
          <w:lang w:val="en-GB"/>
        </w:rPr>
        <w:t>all faculty candidate lists submitted for the current call and delivered to the Committee meeting by the FCs of the respective faculties</w:t>
      </w:r>
      <w:r w:rsidR="00A95D5A" w:rsidRPr="003421B4">
        <w:rPr>
          <w:rFonts w:ascii="Arial" w:hAnsi="Arial" w:cs="Arial"/>
          <w:lang w:val="en-GB"/>
        </w:rPr>
        <w:t>.</w:t>
      </w:r>
    </w:p>
    <w:p w14:paraId="3083566F" w14:textId="54FFF9B1" w:rsidR="009B2147" w:rsidRPr="003421B4" w:rsidRDefault="0021492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that a student is not qualified for mobility, they shall have the right to appeal to the Vice-Rector for Development within 7 days from the date of publication of the University Ranking List</w:t>
      </w:r>
      <w:r w:rsidR="00A95D5A" w:rsidRPr="003421B4">
        <w:rPr>
          <w:rFonts w:ascii="Arial" w:hAnsi="Arial" w:cs="Arial"/>
          <w:lang w:val="en-GB"/>
        </w:rPr>
        <w:t>.</w:t>
      </w:r>
    </w:p>
    <w:p w14:paraId="3997B512" w14:textId="5B64F029" w:rsidR="009B2147" w:rsidRPr="003421B4" w:rsidRDefault="00AC7712"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The </w:t>
      </w:r>
      <w:r w:rsidR="00486F11">
        <w:rPr>
          <w:rFonts w:ascii="Arial" w:hAnsi="Arial" w:cs="Arial"/>
          <w:lang w:val="en-GB"/>
        </w:rPr>
        <w:t>BASE</w:t>
      </w:r>
      <w:r w:rsidRPr="003421B4">
        <w:rPr>
          <w:rFonts w:ascii="Arial" w:hAnsi="Arial" w:cs="Arial"/>
          <w:lang w:val="en-GB"/>
        </w:rPr>
        <w:t xml:space="preserve"> LIST and the RESERVE LIST within the RANKING LIST shall be established after the funds have been awarded by the NA and the financial agreement has been signed with it</w:t>
      </w:r>
      <w:r w:rsidR="001B5361" w:rsidRPr="003421B4">
        <w:rPr>
          <w:rFonts w:ascii="Arial" w:hAnsi="Arial" w:cs="Arial"/>
          <w:lang w:val="en-GB"/>
        </w:rPr>
        <w:t>.</w:t>
      </w:r>
      <w:r w:rsidR="00576E36" w:rsidRPr="003421B4">
        <w:rPr>
          <w:rFonts w:ascii="Arial" w:hAnsi="Arial" w:cs="Arial"/>
          <w:lang w:val="en-GB"/>
        </w:rPr>
        <w:t xml:space="preserve"> </w:t>
      </w:r>
      <w:r w:rsidRPr="003421B4">
        <w:rPr>
          <w:rFonts w:ascii="Arial" w:hAnsi="Arial" w:cs="Arial"/>
          <w:lang w:val="en-GB"/>
        </w:rPr>
        <w:t>The order of candidates on the RANKING LIST shall be approved by the Committee in accordance with the total score obtained by the candidates, whereby</w:t>
      </w:r>
      <w:r w:rsidR="00576E36" w:rsidRPr="003421B4">
        <w:rPr>
          <w:rFonts w:ascii="Arial" w:hAnsi="Arial" w:cs="Arial"/>
          <w:lang w:val="en-GB"/>
        </w:rPr>
        <w:t>:</w:t>
      </w:r>
    </w:p>
    <w:p w14:paraId="0C0A37BA" w14:textId="22E272DF" w:rsidR="009B2147" w:rsidRPr="003421B4" w:rsidRDefault="00AC7712" w:rsidP="00AD2B7B">
      <w:pPr>
        <w:pStyle w:val="Compact"/>
        <w:numPr>
          <w:ilvl w:val="2"/>
          <w:numId w:val="6"/>
        </w:numPr>
        <w:spacing w:before="0" w:after="0" w:line="360" w:lineRule="auto"/>
        <w:ind w:left="1701" w:hanging="708"/>
        <w:jc w:val="both"/>
        <w:rPr>
          <w:rFonts w:ascii="Arial" w:hAnsi="Arial" w:cs="Arial"/>
          <w:lang w:val="en-GB"/>
        </w:rPr>
      </w:pPr>
      <w:bookmarkStart w:id="58" w:name="_Ref200625910"/>
      <w:r w:rsidRPr="003421B4">
        <w:rPr>
          <w:rFonts w:ascii="Arial" w:hAnsi="Arial" w:cs="Arial"/>
          <w:lang w:val="en-GB"/>
        </w:rPr>
        <w:t>in the event that two or more candidates obtain the same final score, the order of their placement on the list within the positions allocated for that final score shall be determined by the number of points calculated on the basis of the following formula (from the highest to the lowest</w:t>
      </w:r>
      <w:r w:rsidR="00576E36" w:rsidRPr="003421B4">
        <w:rPr>
          <w:rFonts w:ascii="Arial" w:hAnsi="Arial" w:cs="Arial"/>
          <w:lang w:val="en-GB"/>
        </w:rPr>
        <w:t>):</w:t>
      </w:r>
      <w:bookmarkEnd w:id="58"/>
    </w:p>
    <w:p w14:paraId="729AB328" w14:textId="2730A331" w:rsidR="000A0BBF" w:rsidRPr="003421B4" w:rsidRDefault="0075301A" w:rsidP="00AD2B7B">
      <w:pPr>
        <w:pStyle w:val="SourceCode"/>
        <w:wordWrap/>
        <w:spacing w:after="0" w:line="360" w:lineRule="auto"/>
        <w:ind w:left="1701"/>
        <w:jc w:val="both"/>
        <w:rPr>
          <w:rFonts w:ascii="Arial" w:eastAsiaTheme="minorEastAsia" w:hAnsi="Arial" w:cs="Arial"/>
          <w:b/>
          <w:lang w:val="en-GB"/>
        </w:rPr>
      </w:pPr>
      <m:oMathPara>
        <m:oMath>
          <m:f>
            <m:fPr>
              <m:ctrlPr>
                <w:rPr>
                  <w:rFonts w:ascii="Cambria Math" w:hAnsi="Cambria Math" w:cs="Arial"/>
                  <w:b/>
                  <w:i/>
                  <w:lang w:val="en-GB"/>
                </w:rPr>
              </m:ctrlPr>
            </m:fPr>
            <m:num>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s</m:t>
                  </m:r>
                </m:sub>
              </m:sSub>
              <m:r>
                <m:rPr>
                  <m:sty m:val="bi"/>
                </m:rPr>
                <w:rPr>
                  <w:rFonts w:ascii="Cambria Math" w:hAnsi="Cambria Math" w:cs="Arial"/>
                  <w:lang w:val="en-GB"/>
                </w:rPr>
                <m:t>-(2*</m:t>
              </m:r>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bazowa</m:t>
                  </m:r>
                </m:sub>
              </m:sSub>
              <m:r>
                <m:rPr>
                  <m:sty m:val="bi"/>
                </m:rPr>
                <w:rPr>
                  <w:rFonts w:ascii="Cambria Math" w:hAnsi="Cambria Math" w:cs="Arial"/>
                  <w:lang w:val="en-GB"/>
                </w:rPr>
                <m:t>-5)</m:t>
              </m:r>
            </m:num>
            <m:den>
              <m:r>
                <m:rPr>
                  <m:sty m:val="bi"/>
                </m:rPr>
                <w:rPr>
                  <w:rFonts w:ascii="Cambria Math" w:hAnsi="Cambria Math" w:cs="Arial"/>
                  <w:lang w:val="en-GB"/>
                </w:rPr>
                <m:t>5-(2*</m:t>
              </m:r>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bazowa</m:t>
                  </m:r>
                </m:sub>
              </m:sSub>
              <m:r>
                <m:rPr>
                  <m:sty m:val="bi"/>
                </m:rPr>
                <w:rPr>
                  <w:rFonts w:ascii="Cambria Math" w:hAnsi="Cambria Math" w:cs="Arial"/>
                  <w:lang w:val="en-GB"/>
                </w:rPr>
                <m:t>-5)</m:t>
              </m:r>
            </m:den>
          </m:f>
          <m:r>
            <m:rPr>
              <m:sty m:val="bi"/>
            </m:rPr>
            <w:rPr>
              <w:rFonts w:ascii="Cambria Math" w:hAnsi="Cambria Math" w:cs="Arial"/>
              <w:lang w:val="en-GB"/>
            </w:rPr>
            <m:t>*40</m:t>
          </m:r>
        </m:oMath>
      </m:oMathPara>
    </w:p>
    <w:p w14:paraId="07ED60A3" w14:textId="7F77FD04" w:rsidR="009B2147" w:rsidRPr="003421B4" w:rsidRDefault="00AC7712" w:rsidP="00AD2B7B">
      <w:pPr>
        <w:pStyle w:val="Compact"/>
        <w:numPr>
          <w:ilvl w:val="2"/>
          <w:numId w:val="6"/>
        </w:numPr>
        <w:spacing w:before="0" w:after="0" w:line="360" w:lineRule="auto"/>
        <w:ind w:left="1701" w:hanging="708"/>
        <w:jc w:val="both"/>
        <w:rPr>
          <w:rFonts w:ascii="Arial" w:hAnsi="Arial" w:cs="Arial"/>
          <w:lang w:val="en-GB"/>
        </w:rPr>
      </w:pPr>
      <w:bookmarkStart w:id="59" w:name="_Ref200625986"/>
      <w:r w:rsidRPr="003421B4">
        <w:rPr>
          <w:rFonts w:ascii="Arial" w:hAnsi="Arial" w:cs="Arial"/>
          <w:lang w:val="en-GB"/>
        </w:rPr>
        <w:t>if, after applying the solution indicated in point 40.1, the order is still not resolved with respect to at least two candidates, their order shall be determined by the number of points calculated on the basis of the following formula (from the highest to the lowest</w:t>
      </w:r>
      <w:r w:rsidR="00576E36" w:rsidRPr="003421B4">
        <w:rPr>
          <w:rFonts w:ascii="Arial" w:hAnsi="Arial" w:cs="Arial"/>
          <w:lang w:val="en-GB"/>
        </w:rPr>
        <w:t>):</w:t>
      </w:r>
      <w:bookmarkEnd w:id="59"/>
    </w:p>
    <w:p w14:paraId="0B8E325C" w14:textId="23357481" w:rsidR="000A0BBF" w:rsidRPr="003421B4" w:rsidRDefault="0075301A" w:rsidP="00AD2B7B">
      <w:pPr>
        <w:pStyle w:val="SourceCode"/>
        <w:wordWrap/>
        <w:spacing w:after="0" w:line="360" w:lineRule="auto"/>
        <w:ind w:left="1701"/>
        <w:jc w:val="both"/>
        <w:rPr>
          <w:rFonts w:ascii="Arial" w:hAnsi="Arial" w:cs="Arial"/>
          <w:lang w:val="en-GB"/>
        </w:rPr>
      </w:pPr>
      <m:oMathPara>
        <m:oMath>
          <m:f>
            <m:fPr>
              <m:ctrlPr>
                <w:rPr>
                  <w:rFonts w:ascii="Cambria Math" w:hAnsi="Cambria Math" w:cs="Arial"/>
                  <w:b/>
                  <w:i/>
                  <w:lang w:val="en-GB"/>
                </w:rPr>
              </m:ctrlPr>
            </m:fPr>
            <m:num>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s</m:t>
                  </m:r>
                </m:sub>
              </m:sSub>
              <m:r>
                <m:rPr>
                  <m:sty m:val="bi"/>
                </m:rPr>
                <w:rPr>
                  <w:rFonts w:ascii="Cambria Math" w:hAnsi="Cambria Math" w:cs="Arial"/>
                  <w:lang w:val="en-GB"/>
                </w:rPr>
                <m:t>-(2*</m:t>
              </m:r>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bazowa</m:t>
                  </m:r>
                </m:sub>
              </m:sSub>
              <m:r>
                <m:rPr>
                  <m:sty m:val="bi"/>
                </m:rPr>
                <w:rPr>
                  <w:rFonts w:ascii="Cambria Math" w:hAnsi="Cambria Math" w:cs="Arial"/>
                  <w:lang w:val="en-GB"/>
                </w:rPr>
                <m:t>-5)</m:t>
              </m:r>
            </m:num>
            <m:den>
              <m:r>
                <m:rPr>
                  <m:sty m:val="bi"/>
                </m:rPr>
                <w:rPr>
                  <w:rFonts w:ascii="Cambria Math" w:hAnsi="Cambria Math" w:cs="Arial"/>
                  <w:lang w:val="en-GB"/>
                </w:rPr>
                <m:t>5-(2*</m:t>
              </m:r>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bazowa</m:t>
                  </m:r>
                </m:sub>
              </m:sSub>
              <m:r>
                <m:rPr>
                  <m:sty m:val="bi"/>
                </m:rPr>
                <w:rPr>
                  <w:rFonts w:ascii="Cambria Math" w:hAnsi="Cambria Math" w:cs="Arial"/>
                  <w:lang w:val="en-GB"/>
                </w:rPr>
                <m:t>-5)</m:t>
              </m:r>
            </m:den>
          </m:f>
          <m:r>
            <m:rPr>
              <m:sty m:val="bi"/>
            </m:rPr>
            <w:rPr>
              <w:rFonts w:ascii="Cambria Math" w:hAnsi="Cambria Math" w:cs="Arial"/>
              <w:lang w:val="en-GB"/>
            </w:rPr>
            <m:t>*10</m:t>
          </m:r>
        </m:oMath>
      </m:oMathPara>
    </w:p>
    <w:p w14:paraId="12EC6041" w14:textId="7754A2E6" w:rsidR="009B2147" w:rsidRPr="003421B4" w:rsidRDefault="00AC7712" w:rsidP="00AD2B7B">
      <w:pPr>
        <w:pStyle w:val="Compact"/>
        <w:numPr>
          <w:ilvl w:val="2"/>
          <w:numId w:val="6"/>
        </w:numPr>
        <w:spacing w:before="0" w:after="0" w:line="360" w:lineRule="auto"/>
        <w:ind w:left="1701" w:hanging="708"/>
        <w:jc w:val="both"/>
        <w:rPr>
          <w:rFonts w:ascii="Arial" w:hAnsi="Arial" w:cs="Arial"/>
          <w:lang w:val="en-GB"/>
        </w:rPr>
      </w:pPr>
      <w:bookmarkStart w:id="60" w:name="_Ref203132231"/>
      <w:r w:rsidRPr="003421B4">
        <w:rPr>
          <w:rFonts w:ascii="Arial" w:hAnsi="Arial" w:cs="Arial"/>
          <w:lang w:val="en-GB"/>
        </w:rPr>
        <w:t>if, after applying the solution indicated in point 40.2, the order is still not resolved with respect to at least two candidates, their order shall be determined by the number of points obtained by the candidates referred to in point 28.3 (from the highest to the lowest</w:t>
      </w:r>
      <w:r w:rsidR="00576E36" w:rsidRPr="003421B4">
        <w:rPr>
          <w:rFonts w:ascii="Arial" w:hAnsi="Arial" w:cs="Arial"/>
          <w:lang w:val="en-GB"/>
        </w:rPr>
        <w:t>)</w:t>
      </w:r>
      <w:bookmarkEnd w:id="60"/>
      <w:r w:rsidR="00A95D5A" w:rsidRPr="003421B4">
        <w:rPr>
          <w:rFonts w:ascii="Arial" w:hAnsi="Arial" w:cs="Arial"/>
          <w:lang w:val="en-GB"/>
        </w:rPr>
        <w:t>,</w:t>
      </w:r>
    </w:p>
    <w:p w14:paraId="016C2DF0" w14:textId="5A630A4B" w:rsidR="004F17F2" w:rsidRPr="003421B4" w:rsidRDefault="00AC771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if, after applying the solution indicated in point 40.3, the order is still not resolved with respect to at least two candidates, their order shall be determined by the chronological order of submission of the application</w:t>
      </w:r>
      <w:r w:rsidR="004F17F2" w:rsidRPr="003421B4">
        <w:rPr>
          <w:rFonts w:ascii="Arial" w:hAnsi="Arial" w:cs="Arial"/>
          <w:lang w:val="en-GB"/>
        </w:rPr>
        <w:t>.</w:t>
      </w:r>
    </w:p>
    <w:p w14:paraId="11354BD9" w14:textId="361E247E" w:rsidR="009B2147" w:rsidRPr="003421B4" w:rsidRDefault="0076219C"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of anticipated availability of mobility places or availability of unused financial resources allocated for the implementation of exchanges, an additional call for applications for study mobility within a given academic year may be organised</w:t>
      </w:r>
      <w:r w:rsidR="00576E36" w:rsidRPr="003421B4">
        <w:rPr>
          <w:rFonts w:ascii="Arial" w:hAnsi="Arial" w:cs="Arial"/>
          <w:lang w:val="en-GB"/>
        </w:rPr>
        <w:t xml:space="preserve">. </w:t>
      </w:r>
      <w:r w:rsidRPr="003421B4">
        <w:rPr>
          <w:rFonts w:ascii="Arial" w:hAnsi="Arial" w:cs="Arial"/>
          <w:lang w:val="en-GB"/>
        </w:rPr>
        <w:t>The decision to announce an additional call may be taken by the Vice-Rector for Development at the request of the IC. In the event that a supplementary call is announced</w:t>
      </w:r>
      <w:r w:rsidR="00576E36" w:rsidRPr="003421B4">
        <w:rPr>
          <w:rFonts w:ascii="Arial" w:hAnsi="Arial" w:cs="Arial"/>
          <w:lang w:val="en-GB"/>
        </w:rPr>
        <w:t>:</w:t>
      </w:r>
    </w:p>
    <w:p w14:paraId="44AB7A15" w14:textId="14E88061" w:rsidR="009B2147" w:rsidRPr="003421B4" w:rsidRDefault="0076219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the previously established </w:t>
      </w:r>
      <w:r w:rsidR="00486F11">
        <w:rPr>
          <w:rFonts w:ascii="Arial" w:hAnsi="Arial" w:cs="Arial"/>
          <w:lang w:val="en-GB"/>
        </w:rPr>
        <w:t>Base</w:t>
      </w:r>
      <w:r w:rsidRPr="003421B4">
        <w:rPr>
          <w:rFonts w:ascii="Arial" w:hAnsi="Arial" w:cs="Arial"/>
          <w:lang w:val="en-GB"/>
        </w:rPr>
        <w:t xml:space="preserve"> List shall remain unchanged</w:t>
      </w:r>
      <w:r w:rsidR="00A95D5A" w:rsidRPr="003421B4">
        <w:rPr>
          <w:rFonts w:ascii="Arial" w:hAnsi="Arial" w:cs="Arial"/>
          <w:lang w:val="en-GB"/>
        </w:rPr>
        <w:t>,</w:t>
      </w:r>
    </w:p>
    <w:p w14:paraId="01773E97" w14:textId="7AEDE6F2" w:rsidR="009B2147" w:rsidRPr="003421B4" w:rsidRDefault="0076219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after completion of the qualification process, a new combined University Reserve List shall be established, consisting of the ranking list of students participating in the supplementary call and students from the previous Reserve List</w:t>
      </w:r>
      <w:r w:rsidR="00576E36" w:rsidRPr="003421B4">
        <w:rPr>
          <w:rFonts w:ascii="Arial" w:hAnsi="Arial" w:cs="Arial"/>
          <w:lang w:val="en-GB"/>
        </w:rPr>
        <w:t>,</w:t>
      </w:r>
    </w:p>
    <w:p w14:paraId="56A8DADB" w14:textId="0B039451" w:rsidR="009B2147" w:rsidRPr="003421B4" w:rsidRDefault="0076219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students shall be transferred from the Reserve List to the </w:t>
      </w:r>
      <w:r w:rsidR="00486F11">
        <w:rPr>
          <w:rFonts w:ascii="Arial" w:hAnsi="Arial" w:cs="Arial"/>
          <w:lang w:val="en-GB"/>
        </w:rPr>
        <w:t>Base</w:t>
      </w:r>
      <w:r w:rsidRPr="003421B4">
        <w:rPr>
          <w:rFonts w:ascii="Arial" w:hAnsi="Arial" w:cs="Arial"/>
          <w:lang w:val="en-GB"/>
        </w:rPr>
        <w:t xml:space="preserve"> List in sequence, in accordance with the final score expressed in points (from the highest to the lowest), until the available funds are exhausted</w:t>
      </w:r>
      <w:r w:rsidR="00657798" w:rsidRPr="003421B4">
        <w:rPr>
          <w:rFonts w:ascii="Arial" w:hAnsi="Arial" w:cs="Arial"/>
          <w:lang w:val="en-GB"/>
        </w:rPr>
        <w:t>.</w:t>
      </w:r>
    </w:p>
    <w:p w14:paraId="26E0DFA6" w14:textId="6A6F42CD" w:rsidR="009B2147" w:rsidRPr="003421B4" w:rsidRDefault="0076219C"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that the limit of funded mobility places is not filled through the additional call conducted within a given academic year, the Vice-Rector for Development may decide to</w:t>
      </w:r>
      <w:r w:rsidR="00576E36" w:rsidRPr="003421B4">
        <w:rPr>
          <w:rFonts w:ascii="Arial" w:hAnsi="Arial" w:cs="Arial"/>
          <w:lang w:val="en-GB"/>
        </w:rPr>
        <w:t>:</w:t>
      </w:r>
    </w:p>
    <w:p w14:paraId="1BF0AB50" w14:textId="36949201" w:rsidR="009B2147" w:rsidRPr="003421B4" w:rsidRDefault="0076219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conduct another call for applications</w:t>
      </w:r>
      <w:r w:rsidR="00F06EC3" w:rsidRPr="003421B4">
        <w:rPr>
          <w:rFonts w:ascii="Arial" w:hAnsi="Arial" w:cs="Arial"/>
          <w:lang w:val="en-GB"/>
        </w:rPr>
        <w:t>,</w:t>
      </w:r>
    </w:p>
    <w:p w14:paraId="7AE8E4E4" w14:textId="45DB7BE4" w:rsidR="009B2147" w:rsidRPr="003421B4" w:rsidRDefault="0076219C"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waive the requirement indicated in point 29 regarding the minimum number of qualification points resulting from point 28 with respect to candidates who participated in recruitment processes within the given academic year but, due to not meeting the above requirement, were not admitted to the further stages of the recruitment process</w:t>
      </w:r>
      <w:r w:rsidR="00071128" w:rsidRPr="003421B4">
        <w:rPr>
          <w:rFonts w:ascii="Arial" w:hAnsi="Arial" w:cs="Arial"/>
          <w:lang w:val="en-GB"/>
        </w:rPr>
        <w:t>,</w:t>
      </w:r>
    </w:p>
    <w:p w14:paraId="4B719F90" w14:textId="11368065" w:rsidR="00F06EC3" w:rsidRPr="003421B4" w:rsidRDefault="00781A13" w:rsidP="00AD2B7B">
      <w:pPr>
        <w:pStyle w:val="Compact"/>
        <w:numPr>
          <w:ilvl w:val="3"/>
          <w:numId w:val="6"/>
        </w:numPr>
        <w:spacing w:before="0" w:after="0" w:line="360" w:lineRule="auto"/>
        <w:ind w:left="2552" w:hanging="851"/>
        <w:jc w:val="both"/>
        <w:rPr>
          <w:rFonts w:ascii="Arial" w:hAnsi="Arial" w:cs="Arial"/>
          <w:lang w:val="en-GB"/>
        </w:rPr>
      </w:pPr>
      <w:bookmarkStart w:id="61" w:name="_Ref201934151"/>
      <w:r w:rsidRPr="003421B4">
        <w:rPr>
          <w:rFonts w:ascii="Arial" w:hAnsi="Arial" w:cs="Arial"/>
          <w:lang w:val="en-GB"/>
        </w:rPr>
        <w:t>i</w:t>
      </w:r>
      <w:r w:rsidR="0076219C" w:rsidRPr="003421B4">
        <w:rPr>
          <w:rFonts w:ascii="Arial" w:hAnsi="Arial" w:cs="Arial"/>
          <w:lang w:val="en-GB"/>
        </w:rPr>
        <w:t>n the case referred to above, information on the decision of the Vice-Rector for Development shall be immediately</w:t>
      </w:r>
      <w:r w:rsidR="00576E36" w:rsidRPr="003421B4">
        <w:rPr>
          <w:rFonts w:ascii="Arial" w:hAnsi="Arial" w:cs="Arial"/>
          <w:lang w:val="en-GB"/>
        </w:rPr>
        <w:t>:</w:t>
      </w:r>
      <w:bookmarkEnd w:id="61"/>
    </w:p>
    <w:p w14:paraId="1C6AF94F" w14:textId="2C1E712C" w:rsidR="00F06EC3" w:rsidRPr="003421B4" w:rsidRDefault="0076219C"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published on the Programme website</w:t>
      </w:r>
      <w:r w:rsidR="00071128" w:rsidRPr="003421B4">
        <w:rPr>
          <w:rFonts w:ascii="Arial" w:hAnsi="Arial" w:cs="Arial"/>
          <w:lang w:val="en-GB"/>
        </w:rPr>
        <w:t>,</w:t>
      </w:r>
    </w:p>
    <w:p w14:paraId="519342F4" w14:textId="24F680AE" w:rsidR="009B2147" w:rsidRPr="003421B4" w:rsidRDefault="0076219C" w:rsidP="00AD2B7B">
      <w:pPr>
        <w:pStyle w:val="Compact"/>
        <w:numPr>
          <w:ilvl w:val="4"/>
          <w:numId w:val="6"/>
        </w:numPr>
        <w:spacing w:before="0" w:after="0" w:line="360" w:lineRule="auto"/>
        <w:ind w:left="3544" w:hanging="992"/>
        <w:jc w:val="both"/>
        <w:rPr>
          <w:rFonts w:ascii="Arial" w:hAnsi="Arial" w:cs="Arial"/>
          <w:lang w:val="en-GB"/>
        </w:rPr>
      </w:pPr>
      <w:bookmarkStart w:id="62" w:name="_Hlk210396216"/>
      <w:r w:rsidRPr="003421B4">
        <w:rPr>
          <w:rFonts w:ascii="Arial" w:hAnsi="Arial" w:cs="Arial"/>
          <w:lang w:val="en-GB"/>
        </w:rPr>
        <w:t xml:space="preserve">sent by the relevant administrative unit (ISO) to the email addresses of all candidates (to the official CUT domain email address assigned to the student in the </w:t>
      </w:r>
      <w:proofErr w:type="spellStart"/>
      <w:r w:rsidRPr="003421B4">
        <w:rPr>
          <w:rFonts w:ascii="Arial" w:hAnsi="Arial" w:cs="Arial"/>
          <w:lang w:val="en-GB"/>
        </w:rPr>
        <w:t>USOSweb</w:t>
      </w:r>
      <w:proofErr w:type="spellEnd"/>
      <w:r w:rsidRPr="003421B4">
        <w:rPr>
          <w:rFonts w:ascii="Arial" w:hAnsi="Arial" w:cs="Arial"/>
          <w:lang w:val="en-GB"/>
        </w:rPr>
        <w:t xml:space="preserve"> system</w:t>
      </w:r>
      <w:r w:rsidR="00111492" w:rsidRPr="003421B4">
        <w:rPr>
          <w:rFonts w:ascii="Arial" w:hAnsi="Arial" w:cs="Arial"/>
          <w:lang w:val="en-GB"/>
        </w:rPr>
        <w:t>),</w:t>
      </w:r>
      <w:bookmarkEnd w:id="62"/>
    </w:p>
    <w:p w14:paraId="197C726B" w14:textId="1E10F7B9" w:rsidR="009B2147" w:rsidRPr="003421B4" w:rsidRDefault="002A485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w:t>
      </w:r>
      <w:r w:rsidR="0076219C" w:rsidRPr="003421B4">
        <w:rPr>
          <w:rFonts w:ascii="Arial" w:hAnsi="Arial" w:cs="Arial"/>
          <w:lang w:val="en-GB"/>
        </w:rPr>
        <w:t>he Vice-Rector for Development, simultaneously with taking the decision, shall designate the date of the Committee meeting</w:t>
      </w:r>
      <w:r w:rsidR="00071128" w:rsidRPr="003421B4">
        <w:rPr>
          <w:rFonts w:ascii="Arial" w:hAnsi="Arial" w:cs="Arial"/>
          <w:lang w:val="en-GB"/>
        </w:rPr>
        <w:t>,</w:t>
      </w:r>
    </w:p>
    <w:p w14:paraId="563E3C4D" w14:textId="687BFD57" w:rsidR="009B2147" w:rsidRPr="003421B4" w:rsidRDefault="002A485E" w:rsidP="00AD2B7B">
      <w:pPr>
        <w:pStyle w:val="Compact"/>
        <w:numPr>
          <w:ilvl w:val="3"/>
          <w:numId w:val="6"/>
        </w:numPr>
        <w:spacing w:before="0" w:after="0" w:line="360" w:lineRule="auto"/>
        <w:ind w:left="2552" w:hanging="851"/>
        <w:jc w:val="both"/>
        <w:rPr>
          <w:rFonts w:ascii="Arial" w:hAnsi="Arial" w:cs="Arial"/>
          <w:lang w:val="en-GB"/>
        </w:rPr>
      </w:pPr>
      <w:bookmarkStart w:id="63" w:name="_Ref201934121"/>
      <w:r w:rsidRPr="003421B4">
        <w:rPr>
          <w:rFonts w:ascii="Arial" w:hAnsi="Arial" w:cs="Arial"/>
          <w:lang w:val="en-GB"/>
        </w:rPr>
        <w:lastRenderedPageBreak/>
        <w:t>r</w:t>
      </w:r>
      <w:r w:rsidR="0076219C" w:rsidRPr="003421B4">
        <w:rPr>
          <w:rFonts w:ascii="Arial" w:hAnsi="Arial" w:cs="Arial"/>
          <w:lang w:val="en-GB"/>
        </w:rPr>
        <w:t xml:space="preserve">econsideration of a student’s application shall take place solely upon their written request addressed to the Vice-Rector for Development and submitted through the </w:t>
      </w:r>
      <w:bookmarkEnd w:id="63"/>
      <w:r w:rsidR="0076219C" w:rsidRPr="003421B4">
        <w:rPr>
          <w:rFonts w:ascii="Arial" w:hAnsi="Arial" w:cs="Arial"/>
          <w:lang w:val="en-GB"/>
        </w:rPr>
        <w:t>IC</w:t>
      </w:r>
      <w:r w:rsidR="00071128" w:rsidRPr="003421B4">
        <w:rPr>
          <w:rFonts w:ascii="Arial" w:hAnsi="Arial" w:cs="Arial"/>
          <w:lang w:val="en-GB"/>
        </w:rPr>
        <w:t>,</w:t>
      </w:r>
    </w:p>
    <w:p w14:paraId="2C9C301D" w14:textId="2581933D" w:rsidR="009B2147" w:rsidRPr="003421B4" w:rsidRDefault="002A485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w:t>
      </w:r>
      <w:r w:rsidR="0076219C" w:rsidRPr="003421B4">
        <w:rPr>
          <w:rFonts w:ascii="Arial" w:hAnsi="Arial" w:cs="Arial"/>
          <w:lang w:val="en-GB"/>
        </w:rPr>
        <w:t>he final deadline for submitting the requests referred to in point 42.2.3 shall be communicated to candidates in the manner specified in point 42.2.1 and shall be set as</w:t>
      </w:r>
      <w:r w:rsidR="00576E36" w:rsidRPr="003421B4">
        <w:rPr>
          <w:rFonts w:ascii="Arial" w:hAnsi="Arial" w:cs="Arial"/>
          <w:lang w:val="en-GB"/>
        </w:rPr>
        <w:t>:</w:t>
      </w:r>
    </w:p>
    <w:p w14:paraId="7EEE8FB7" w14:textId="54B3DEC0" w:rsidR="009B2147" w:rsidRPr="003421B4" w:rsidRDefault="0076219C"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at least 7 days from the date of the decision of the Vice-Rector for Development concerning the waiver</w:t>
      </w:r>
      <w:r w:rsidR="00071128" w:rsidRPr="003421B4">
        <w:rPr>
          <w:rFonts w:ascii="Arial" w:hAnsi="Arial" w:cs="Arial"/>
          <w:lang w:val="en-GB"/>
        </w:rPr>
        <w:t>,</w:t>
      </w:r>
    </w:p>
    <w:p w14:paraId="210C4EC0" w14:textId="38253A50" w:rsidR="009B2147" w:rsidRPr="003421B4" w:rsidRDefault="0076219C"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no more than 14 days from the date of the decision of the Vice-Rector for Development concerning the waiver</w:t>
      </w:r>
      <w:r w:rsidR="00071128" w:rsidRPr="003421B4">
        <w:rPr>
          <w:rFonts w:ascii="Arial" w:hAnsi="Arial" w:cs="Arial"/>
          <w:lang w:val="en-GB"/>
        </w:rPr>
        <w:t>,</w:t>
      </w:r>
    </w:p>
    <w:p w14:paraId="7035EB8C" w14:textId="075565BF" w:rsidR="009B2147" w:rsidRPr="003421B4" w:rsidRDefault="002A485E" w:rsidP="00AD2B7B">
      <w:pPr>
        <w:pStyle w:val="Compact"/>
        <w:numPr>
          <w:ilvl w:val="3"/>
          <w:numId w:val="6"/>
        </w:numPr>
        <w:spacing w:before="0" w:after="0" w:line="360" w:lineRule="auto"/>
        <w:ind w:left="2552" w:hanging="851"/>
        <w:jc w:val="both"/>
        <w:rPr>
          <w:rFonts w:ascii="Arial" w:hAnsi="Arial" w:cs="Arial"/>
          <w:lang w:val="en-GB"/>
        </w:rPr>
      </w:pPr>
      <w:bookmarkStart w:id="64" w:name="_Ref202964645"/>
      <w:r w:rsidRPr="003421B4">
        <w:rPr>
          <w:rFonts w:ascii="Arial" w:hAnsi="Arial" w:cs="Arial"/>
          <w:lang w:val="en-GB"/>
        </w:rPr>
        <w:t>A</w:t>
      </w:r>
      <w:r w:rsidR="0076219C" w:rsidRPr="003421B4">
        <w:rPr>
          <w:rFonts w:ascii="Arial" w:hAnsi="Arial" w:cs="Arial"/>
          <w:lang w:val="en-GB"/>
        </w:rPr>
        <w:t>fter recalculating the candidates’ scores, the Committee shall update the University Ranking List by adding, after the last candidate from the previous Ranking List, the candidates subject to the current supplementary procedure, according to the points awarded (from the highest to the lowest</w:t>
      </w:r>
      <w:r w:rsidR="00576E36" w:rsidRPr="003421B4">
        <w:rPr>
          <w:rFonts w:ascii="Arial" w:hAnsi="Arial" w:cs="Arial"/>
          <w:lang w:val="en-GB"/>
        </w:rPr>
        <w:t>)</w:t>
      </w:r>
      <w:bookmarkEnd w:id="64"/>
      <w:r w:rsidR="00071128" w:rsidRPr="003421B4">
        <w:rPr>
          <w:rFonts w:ascii="Arial" w:hAnsi="Arial" w:cs="Arial"/>
          <w:lang w:val="en-GB"/>
        </w:rPr>
        <w:t>,</w:t>
      </w:r>
    </w:p>
    <w:p w14:paraId="5F9A44DB" w14:textId="4539189A" w:rsidR="009B2147" w:rsidRPr="003421B4" w:rsidRDefault="00B66A1F"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available funds shall be granted to candidates sequentially, in accordance with the list referred to in point 42.2.</w:t>
      </w:r>
      <w:r w:rsidR="002A485E" w:rsidRPr="003421B4">
        <w:rPr>
          <w:rFonts w:ascii="Arial" w:hAnsi="Arial" w:cs="Arial"/>
          <w:lang w:val="en-GB"/>
        </w:rPr>
        <w:t>5</w:t>
      </w:r>
      <w:r w:rsidRPr="003421B4">
        <w:rPr>
          <w:rFonts w:ascii="Arial" w:hAnsi="Arial" w:cs="Arial"/>
          <w:lang w:val="en-GB"/>
        </w:rPr>
        <w:t>, until the available limit is exhausted</w:t>
      </w:r>
      <w:r w:rsidR="00EF3EBE" w:rsidRPr="003421B4">
        <w:rPr>
          <w:rFonts w:ascii="Arial" w:hAnsi="Arial" w:cs="Arial"/>
          <w:lang w:val="en-GB"/>
        </w:rPr>
        <w:t>.</w:t>
      </w:r>
    </w:p>
    <w:p w14:paraId="3C506E16" w14:textId="12DEA559" w:rsidR="009B2147" w:rsidRPr="003421B4" w:rsidRDefault="004F6634" w:rsidP="00AD2B7B">
      <w:pPr>
        <w:pStyle w:val="Compact"/>
        <w:numPr>
          <w:ilvl w:val="1"/>
          <w:numId w:val="6"/>
        </w:numPr>
        <w:spacing w:before="0" w:after="0" w:line="360" w:lineRule="auto"/>
        <w:ind w:left="993" w:hanging="426"/>
        <w:jc w:val="both"/>
        <w:rPr>
          <w:rFonts w:ascii="Arial" w:hAnsi="Arial" w:cs="Arial"/>
          <w:lang w:val="en-GB"/>
        </w:rPr>
      </w:pPr>
      <w:bookmarkStart w:id="65" w:name="_Ref201560863"/>
      <w:r w:rsidRPr="003421B4">
        <w:rPr>
          <w:rFonts w:ascii="Arial" w:hAnsi="Arial" w:cs="Arial"/>
          <w:lang w:val="en-GB"/>
        </w:rPr>
        <w:t xml:space="preserve">In the event that CUT has a source of funding other than the Erasmus+ Programme intended to cover mobility grants for study mobility for students with fewer opportunities (e.g. recipients of a </w:t>
      </w:r>
      <w:r w:rsidR="00D65ACD" w:rsidRPr="003421B4">
        <w:rPr>
          <w:rFonts w:ascii="Arial" w:hAnsi="Arial" w:cs="Arial"/>
          <w:lang w:val="en-GB"/>
        </w:rPr>
        <w:t>maintenance grant</w:t>
      </w:r>
      <w:r w:rsidRPr="003421B4">
        <w:rPr>
          <w:rFonts w:ascii="Arial" w:hAnsi="Arial" w:cs="Arial"/>
          <w:lang w:val="en-GB"/>
        </w:rPr>
        <w:t xml:space="preserve">) and/or students holding a disability certificate, the Committee shall establish separate University </w:t>
      </w:r>
      <w:r w:rsidR="00486F11">
        <w:rPr>
          <w:rFonts w:ascii="Arial" w:hAnsi="Arial" w:cs="Arial"/>
          <w:lang w:val="en-GB"/>
        </w:rPr>
        <w:t>Base</w:t>
      </w:r>
      <w:r w:rsidRPr="003421B4">
        <w:rPr>
          <w:rFonts w:ascii="Arial" w:hAnsi="Arial" w:cs="Arial"/>
          <w:lang w:val="en-GB"/>
        </w:rPr>
        <w:t xml:space="preserve"> and Reserve Lists for students financed from those sources, based on the funds available, whereby</w:t>
      </w:r>
      <w:r w:rsidR="00576E36" w:rsidRPr="003421B4">
        <w:rPr>
          <w:rFonts w:ascii="Arial" w:hAnsi="Arial" w:cs="Arial"/>
          <w:lang w:val="en-GB"/>
        </w:rPr>
        <w:t>:</w:t>
      </w:r>
      <w:bookmarkEnd w:id="65"/>
    </w:p>
    <w:p w14:paraId="11F3F243" w14:textId="09647B3B" w:rsidR="00535643" w:rsidRPr="003421B4" w:rsidRDefault="004F6634" w:rsidP="00AD2B7B">
      <w:pPr>
        <w:pStyle w:val="Compact"/>
        <w:numPr>
          <w:ilvl w:val="2"/>
          <w:numId w:val="6"/>
        </w:numPr>
        <w:spacing w:before="0" w:after="0" w:line="360" w:lineRule="auto"/>
        <w:ind w:left="1701" w:hanging="708"/>
        <w:jc w:val="both"/>
        <w:rPr>
          <w:rFonts w:ascii="Arial" w:hAnsi="Arial" w:cs="Arial"/>
          <w:lang w:val="en-GB"/>
        </w:rPr>
      </w:pPr>
      <w:bookmarkStart w:id="66" w:name="_Ref210997067"/>
      <w:bookmarkStart w:id="67" w:name="_Ref202359589"/>
      <w:r w:rsidRPr="003421B4">
        <w:rPr>
          <w:rFonts w:ascii="Arial" w:hAnsi="Arial" w:cs="Arial"/>
          <w:lang w:val="en-GB"/>
        </w:rPr>
        <w:t>information on the existence of another (additional) source of funding at CUT, the amount available under that source, and consent to its use for the implementation of the indicated types of mobility shall be provided to the Committee by the Vice-Rector for Development in written form through the IC</w:t>
      </w:r>
      <w:r w:rsidR="00F318C6" w:rsidRPr="003421B4">
        <w:rPr>
          <w:rFonts w:ascii="Arial" w:hAnsi="Arial" w:cs="Arial"/>
          <w:lang w:val="en-GB"/>
        </w:rPr>
        <w:t>,</w:t>
      </w:r>
      <w:bookmarkEnd w:id="66"/>
    </w:p>
    <w:bookmarkEnd w:id="67"/>
    <w:p w14:paraId="749C0460" w14:textId="3FE7CA29" w:rsidR="009B2147" w:rsidRPr="003421B4" w:rsidRDefault="004F663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placement on the above-mentioned list shall take place upon the written declaration of the Participant expressing their intention to use the funds referred to in point 43</w:t>
      </w:r>
      <w:r w:rsidR="00137D7F" w:rsidRPr="003421B4">
        <w:rPr>
          <w:rFonts w:ascii="Arial" w:hAnsi="Arial" w:cs="Arial"/>
          <w:lang w:val="en-GB"/>
        </w:rPr>
        <w:t>,</w:t>
      </w:r>
    </w:p>
    <w:p w14:paraId="2060D488" w14:textId="524C99CF" w:rsidR="009B2147" w:rsidRPr="003421B4" w:rsidRDefault="004F663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both the above-mentioned lists and the Participants assigned thereto shall be subject to the general provisions of these Regulations analogously to the </w:t>
      </w:r>
      <w:r w:rsidRPr="003421B4">
        <w:rPr>
          <w:rFonts w:ascii="Arial" w:hAnsi="Arial" w:cs="Arial"/>
          <w:lang w:val="en-GB"/>
        </w:rPr>
        <w:lastRenderedPageBreak/>
        <w:t>lists and Participants financed from Erasmus+ Programme funds. They shall differ solely with regard to</w:t>
      </w:r>
      <w:r w:rsidR="00576E36" w:rsidRPr="003421B4">
        <w:rPr>
          <w:rFonts w:ascii="Arial" w:hAnsi="Arial" w:cs="Arial"/>
          <w:lang w:val="en-GB"/>
        </w:rPr>
        <w:t>:</w:t>
      </w:r>
    </w:p>
    <w:p w14:paraId="3DC63069" w14:textId="3C10D5E6"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source of funding</w:t>
      </w:r>
      <w:r w:rsidR="00576E36" w:rsidRPr="003421B4">
        <w:rPr>
          <w:rFonts w:ascii="Arial" w:hAnsi="Arial" w:cs="Arial"/>
          <w:lang w:val="en-GB"/>
        </w:rPr>
        <w:t>,</w:t>
      </w:r>
    </w:p>
    <w:p w14:paraId="773BFF29" w14:textId="4823A4ED"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currency of the grant paid</w:t>
      </w:r>
      <w:r w:rsidR="00576E36" w:rsidRPr="003421B4">
        <w:rPr>
          <w:rFonts w:ascii="Arial" w:hAnsi="Arial" w:cs="Arial"/>
          <w:lang w:val="en-GB"/>
        </w:rPr>
        <w:t>,</w:t>
      </w:r>
    </w:p>
    <w:p w14:paraId="53B8D1FD" w14:textId="119E1855"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amount of the grant. The amounts of grants awarded from both sources shall be published on the Programme website at CUT and shall not be subject to change within a given academic year</w:t>
      </w:r>
      <w:r w:rsidR="00137D7F" w:rsidRPr="003421B4">
        <w:rPr>
          <w:rFonts w:ascii="Arial" w:hAnsi="Arial" w:cs="Arial"/>
          <w:lang w:val="en-GB"/>
        </w:rPr>
        <w:t>,</w:t>
      </w:r>
    </w:p>
    <w:p w14:paraId="745CA7C1" w14:textId="1757993D" w:rsidR="009B2147" w:rsidRPr="003421B4" w:rsidRDefault="004F663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 Participant may appear on only one list</w:t>
      </w:r>
      <w:r w:rsidR="00137D7F" w:rsidRPr="003421B4">
        <w:rPr>
          <w:rFonts w:ascii="Arial" w:hAnsi="Arial" w:cs="Arial"/>
          <w:lang w:val="en-GB"/>
        </w:rPr>
        <w:t>,</w:t>
      </w:r>
    </w:p>
    <w:p w14:paraId="219C96F1" w14:textId="4CE2971B" w:rsidR="009B2147" w:rsidRPr="003421B4" w:rsidRDefault="004F663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after submitting the declaration referred to in point 43.2, the Participant shall not be permitted to transfer between lists (funding sources), except where all of the following conditions are met</w:t>
      </w:r>
      <w:r w:rsidR="00576E36" w:rsidRPr="003421B4">
        <w:rPr>
          <w:rFonts w:ascii="Arial" w:hAnsi="Arial" w:cs="Arial"/>
          <w:lang w:val="en-GB"/>
        </w:rPr>
        <w:t>:</w:t>
      </w:r>
    </w:p>
    <w:p w14:paraId="0F5770E6" w14:textId="5DD86403"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bookmarkStart w:id="68" w:name="_Ref202963988"/>
      <w:r w:rsidRPr="003421B4">
        <w:rPr>
          <w:rFonts w:ascii="Arial" w:hAnsi="Arial" w:cs="Arial"/>
          <w:lang w:val="en-GB"/>
        </w:rPr>
        <w:t>the Participant submits a written request to change the current source of funding for their mobility to the IC</w:t>
      </w:r>
      <w:r w:rsidR="00576E36" w:rsidRPr="003421B4">
        <w:rPr>
          <w:rFonts w:ascii="Arial" w:hAnsi="Arial" w:cs="Arial"/>
          <w:lang w:val="en-GB"/>
        </w:rPr>
        <w:t>,</w:t>
      </w:r>
      <w:bookmarkEnd w:id="68"/>
    </w:p>
    <w:p w14:paraId="2892D6C3" w14:textId="4DF33A05"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it is not possible to implement the mobility with funding from the list on which the Participant is placed due to exhaustion of the funds allocated to that funding source</w:t>
      </w:r>
      <w:r w:rsidR="00576E36" w:rsidRPr="003421B4">
        <w:rPr>
          <w:rFonts w:ascii="Arial" w:hAnsi="Arial" w:cs="Arial"/>
          <w:lang w:val="en-GB"/>
        </w:rPr>
        <w:t>,</w:t>
      </w:r>
    </w:p>
    <w:p w14:paraId="2445BAF4" w14:textId="375303F4"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bookmarkStart w:id="69" w:name="_Ref202359694"/>
      <w:r w:rsidRPr="003421B4">
        <w:rPr>
          <w:rFonts w:ascii="Arial" w:hAnsi="Arial" w:cs="Arial"/>
          <w:lang w:val="en-GB"/>
        </w:rPr>
        <w:t>unused funds remain available from another funding source allocated for mobility implementation</w:t>
      </w:r>
      <w:r w:rsidR="00576E36" w:rsidRPr="003421B4">
        <w:rPr>
          <w:rFonts w:ascii="Arial" w:hAnsi="Arial" w:cs="Arial"/>
          <w:lang w:val="en-GB"/>
        </w:rPr>
        <w:t>,</w:t>
      </w:r>
      <w:bookmarkEnd w:id="69"/>
    </w:p>
    <w:p w14:paraId="2221DA64" w14:textId="42CE59AF" w:rsidR="009B2147" w:rsidRPr="003421B4" w:rsidRDefault="004F6634"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list of Participants assigned to the funding source referred to in point 43.5.3 does not allow for full utilisation of the funds allocated for mobility under that source</w:t>
      </w:r>
      <w:r w:rsidR="00576E36" w:rsidRPr="003421B4">
        <w:rPr>
          <w:rFonts w:ascii="Arial" w:hAnsi="Arial" w:cs="Arial"/>
          <w:lang w:val="en-GB"/>
        </w:rPr>
        <w:t>,</w:t>
      </w:r>
    </w:p>
    <w:p w14:paraId="07C3E734" w14:textId="4087A3FB" w:rsidR="009B2147" w:rsidRPr="003421B4" w:rsidRDefault="002E5AC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through CUT, the Participant obtains the consent of the NA to change the funding source referred to in point 43.1 to the source referred to in point 43.5.3</w:t>
      </w:r>
      <w:r w:rsidR="006A3C5D" w:rsidRPr="003421B4">
        <w:rPr>
          <w:rFonts w:ascii="Arial" w:hAnsi="Arial" w:cs="Arial"/>
          <w:lang w:val="en-GB"/>
        </w:rPr>
        <w:t>.</w:t>
      </w:r>
    </w:p>
    <w:p w14:paraId="4F231647" w14:textId="74B7CE9C" w:rsidR="00AE4A7F" w:rsidRPr="003421B4" w:rsidRDefault="005A6ACF" w:rsidP="00AD2B7B">
      <w:pPr>
        <w:pStyle w:val="Nagwek3"/>
        <w:spacing w:before="100" w:beforeAutospacing="1" w:after="0" w:line="360" w:lineRule="auto"/>
        <w:ind w:left="567" w:hanging="218"/>
        <w:jc w:val="both"/>
        <w:rPr>
          <w:rFonts w:cs="Arial"/>
          <w:sz w:val="24"/>
          <w:szCs w:val="24"/>
          <w:lang w:val="en-GB"/>
        </w:rPr>
      </w:pPr>
      <w:bookmarkStart w:id="70" w:name="section-5"/>
      <w:bookmarkStart w:id="71" w:name="X5819ebdd81cba55776cf0eb25f4585d2f5e2d84"/>
      <w:bookmarkEnd w:id="53"/>
      <w:bookmarkEnd w:id="54"/>
      <w:r w:rsidRPr="003421B4">
        <w:rPr>
          <w:rFonts w:cs="Arial"/>
          <w:caps w:val="0"/>
          <w:sz w:val="24"/>
          <w:szCs w:val="24"/>
          <w:lang w:val="en-GB"/>
        </w:rPr>
        <w:t>Information concerning the call for applications for long-term international mobility – SMT mobility (traineeships)</w:t>
      </w:r>
    </w:p>
    <w:p w14:paraId="627E33D6" w14:textId="13BD64F9" w:rsidR="009B2147" w:rsidRPr="003421B4" w:rsidRDefault="005A6ACF"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For each academic year, within a given financial agreement concluded with the NA, a separate call for applications shall be announced. A positive qualification of a student shall apply exclusively to the period for which the call was conducted</w:t>
      </w:r>
      <w:r w:rsidR="00576E36" w:rsidRPr="003421B4">
        <w:rPr>
          <w:rFonts w:ascii="Arial" w:hAnsi="Arial" w:cs="Arial"/>
          <w:lang w:val="en-GB"/>
        </w:rPr>
        <w:t>.</w:t>
      </w:r>
    </w:p>
    <w:p w14:paraId="1E9783AB" w14:textId="2F9B35BE" w:rsidR="009B2147" w:rsidRPr="003421B4" w:rsidRDefault="005A6ACF"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decision on the application deadlines shall be made by the Vice-Rector for Development upon the motion of the IC</w:t>
      </w:r>
      <w:r w:rsidR="00576E36" w:rsidRPr="003421B4">
        <w:rPr>
          <w:rFonts w:ascii="Arial" w:hAnsi="Arial" w:cs="Arial"/>
          <w:lang w:val="en-GB"/>
        </w:rPr>
        <w:t>.</w:t>
      </w:r>
    </w:p>
    <w:p w14:paraId="35A2F251" w14:textId="5270B4F2" w:rsidR="009B2147" w:rsidRPr="003421B4" w:rsidRDefault="005A6ACF"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procedure for the qualification of students for SMT mobility</w:t>
      </w:r>
      <w:r w:rsidR="00576E36" w:rsidRPr="003421B4">
        <w:rPr>
          <w:rFonts w:ascii="Arial" w:hAnsi="Arial" w:cs="Arial"/>
          <w:lang w:val="en-GB"/>
        </w:rPr>
        <w:t>:</w:t>
      </w:r>
    </w:p>
    <w:p w14:paraId="4736D3EF" w14:textId="57EE5F87" w:rsidR="009B2147" w:rsidRPr="003421B4" w:rsidRDefault="005A6ACF" w:rsidP="00AD2B7B">
      <w:pPr>
        <w:pStyle w:val="Compact"/>
        <w:numPr>
          <w:ilvl w:val="2"/>
          <w:numId w:val="6"/>
        </w:numPr>
        <w:spacing w:before="0" w:after="0" w:line="360" w:lineRule="auto"/>
        <w:ind w:left="1701" w:hanging="708"/>
        <w:jc w:val="both"/>
        <w:rPr>
          <w:rFonts w:ascii="Arial" w:hAnsi="Arial" w:cs="Arial"/>
          <w:lang w:val="en-GB"/>
        </w:rPr>
      </w:pPr>
      <w:bookmarkStart w:id="72" w:name="_Ref200623119"/>
      <w:r w:rsidRPr="003421B4">
        <w:rPr>
          <w:rFonts w:ascii="Arial" w:hAnsi="Arial" w:cs="Arial"/>
          <w:lang w:val="en-GB"/>
        </w:rPr>
        <w:t>students interested in participating in the Programme shall complete the RECRUITMENT APPLICATION FORM made available on the University’s Programme website</w:t>
      </w:r>
      <w:r w:rsidR="00576E36" w:rsidRPr="003421B4">
        <w:rPr>
          <w:rFonts w:ascii="Arial" w:hAnsi="Arial" w:cs="Arial"/>
          <w:lang w:val="en-GB"/>
        </w:rPr>
        <w:t>;</w:t>
      </w:r>
      <w:bookmarkEnd w:id="72"/>
    </w:p>
    <w:p w14:paraId="1D6D4EBE" w14:textId="2AAAFDBE" w:rsidR="009B2147" w:rsidRPr="003421B4" w:rsidRDefault="005A6ACF"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lastRenderedPageBreak/>
        <w:t>where a language certificate or documents referred to in points 28.5 and 28.6 are declared in the application, copies of the above-mentioned documents shall be attached to the application at the time of its submission</w:t>
      </w:r>
      <w:r w:rsidR="00137D7F" w:rsidRPr="003421B4">
        <w:rPr>
          <w:rFonts w:ascii="Arial" w:hAnsi="Arial" w:cs="Arial"/>
          <w:lang w:val="en-GB"/>
        </w:rPr>
        <w:t>,</w:t>
      </w:r>
    </w:p>
    <w:p w14:paraId="05729D7A" w14:textId="7AFA8DA0" w:rsidR="009B2147" w:rsidRPr="003421B4" w:rsidRDefault="005A5DE2"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attachments not indicated in the application, as well as attachments indicated in the application but not enclosed at the time of submission, shall not be considered</w:t>
      </w:r>
      <w:r w:rsidR="00137D7F" w:rsidRPr="003421B4">
        <w:rPr>
          <w:rFonts w:ascii="Arial" w:hAnsi="Arial" w:cs="Arial"/>
          <w:lang w:val="en-GB"/>
        </w:rPr>
        <w:t>,</w:t>
      </w:r>
    </w:p>
    <w:p w14:paraId="19100B9E" w14:textId="1E99C09D" w:rsidR="009B2147" w:rsidRPr="003421B4" w:rsidRDefault="005A5DE2"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students are obliged to complete all parts of the application, sign it, and submit it to the FC within the established deadlines announced on the Programme website at CUT</w:t>
      </w:r>
      <w:r w:rsidR="00137D7F" w:rsidRPr="003421B4">
        <w:rPr>
          <w:rFonts w:ascii="Arial" w:hAnsi="Arial" w:cs="Arial"/>
          <w:lang w:val="en-GB"/>
        </w:rPr>
        <w:t>,</w:t>
      </w:r>
    </w:p>
    <w:p w14:paraId="179A6C04" w14:textId="68E44893" w:rsidR="009B2147" w:rsidRPr="003421B4" w:rsidRDefault="005A5DE2" w:rsidP="00AD2B7B">
      <w:pPr>
        <w:pStyle w:val="Compact"/>
        <w:numPr>
          <w:ilvl w:val="2"/>
          <w:numId w:val="6"/>
        </w:numPr>
        <w:spacing w:before="0" w:after="0" w:line="360" w:lineRule="auto"/>
        <w:ind w:left="1701" w:hanging="708"/>
        <w:jc w:val="both"/>
        <w:rPr>
          <w:rFonts w:ascii="Arial" w:hAnsi="Arial" w:cs="Arial"/>
          <w:lang w:val="en-GB"/>
        </w:rPr>
      </w:pPr>
      <w:bookmarkStart w:id="73" w:name="_Hlk205537728"/>
      <w:r w:rsidRPr="003421B4">
        <w:rPr>
          <w:rFonts w:ascii="Arial" w:hAnsi="Arial" w:cs="Arial"/>
          <w:lang w:val="en-GB"/>
        </w:rPr>
        <w:t>the FC shall forward (no later than one week after the official closing date of the call) to the IC</w:t>
      </w:r>
      <w:r w:rsidR="00576E36" w:rsidRPr="003421B4">
        <w:rPr>
          <w:rFonts w:ascii="Arial" w:hAnsi="Arial" w:cs="Arial"/>
          <w:lang w:val="en-GB"/>
        </w:rPr>
        <w:t>:</w:t>
      </w:r>
    </w:p>
    <w:p w14:paraId="1A2E9119" w14:textId="3BDD7B6D" w:rsidR="009B2147" w:rsidRPr="003421B4" w:rsidRDefault="005A5DE2"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 complete set of submitted applications together with any attachments and a list thereof</w:t>
      </w:r>
      <w:r w:rsidR="00576E36" w:rsidRPr="003421B4">
        <w:rPr>
          <w:rFonts w:ascii="Arial" w:hAnsi="Arial" w:cs="Arial"/>
          <w:lang w:val="en-GB"/>
        </w:rPr>
        <w:t>,</w:t>
      </w:r>
    </w:p>
    <w:p w14:paraId="0781360A" w14:textId="6C95464B" w:rsidR="009B2147" w:rsidRPr="003421B4" w:rsidRDefault="00A972E7"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FACULTY LIST OF CANDIDATES in electronic and paper form, i.e. the official list of students preliminarily qualified for the Programme at the faculty level, including justification of their selection. The paper version of the list shall bear the faculty stamp, the date, and the signatures of at least the FC and the Dean. The list shall contain data concerning each student participating in the recruitment process at least in the following scope</w:t>
      </w:r>
      <w:r w:rsidR="00576E36" w:rsidRPr="003421B4">
        <w:rPr>
          <w:rFonts w:ascii="Arial" w:hAnsi="Arial" w:cs="Arial"/>
          <w:lang w:val="en-GB"/>
        </w:rPr>
        <w:t>:</w:t>
      </w:r>
    </w:p>
    <w:p w14:paraId="1FB7FE5A" w14:textId="6B804F79"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surname and first name</w:t>
      </w:r>
      <w:r w:rsidR="00576E36" w:rsidRPr="003421B4">
        <w:rPr>
          <w:rFonts w:ascii="Arial" w:hAnsi="Arial" w:cs="Arial"/>
          <w:lang w:val="en-GB"/>
        </w:rPr>
        <w:t>,</w:t>
      </w:r>
    </w:p>
    <w:p w14:paraId="70A58E39" w14:textId="375FCFA5"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student ID number</w:t>
      </w:r>
      <w:r w:rsidR="00137D7F" w:rsidRPr="003421B4">
        <w:rPr>
          <w:rFonts w:ascii="Arial" w:hAnsi="Arial" w:cs="Arial"/>
          <w:lang w:val="en-GB"/>
        </w:rPr>
        <w:t>,</w:t>
      </w:r>
    </w:p>
    <w:p w14:paraId="1A4E1526" w14:textId="52CF63C2"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faculty</w:t>
      </w:r>
      <w:r w:rsidR="00576E36" w:rsidRPr="003421B4">
        <w:rPr>
          <w:rFonts w:ascii="Arial" w:hAnsi="Arial" w:cs="Arial"/>
          <w:lang w:val="en-GB"/>
        </w:rPr>
        <w:t>,</w:t>
      </w:r>
    </w:p>
    <w:p w14:paraId="252637B9" w14:textId="5F2D52F2"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field of study</w:t>
      </w:r>
      <w:r w:rsidR="00576E36" w:rsidRPr="003421B4">
        <w:rPr>
          <w:rFonts w:ascii="Arial" w:hAnsi="Arial" w:cs="Arial"/>
          <w:lang w:val="en-GB"/>
        </w:rPr>
        <w:t>,</w:t>
      </w:r>
    </w:p>
    <w:p w14:paraId="46348C19" w14:textId="576EF1A2"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field of education studied in accordance with the ISCED-F 2013 classification</w:t>
      </w:r>
      <w:r w:rsidR="00576E36" w:rsidRPr="003421B4">
        <w:rPr>
          <w:rFonts w:ascii="Arial" w:hAnsi="Arial" w:cs="Arial"/>
          <w:lang w:val="en-GB"/>
        </w:rPr>
        <w:t>,</w:t>
      </w:r>
    </w:p>
    <w:p w14:paraId="68EF7764" w14:textId="7AE55AFA"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completed year of study</w:t>
      </w:r>
      <w:r w:rsidR="00576E36" w:rsidRPr="003421B4">
        <w:rPr>
          <w:rFonts w:ascii="Arial" w:hAnsi="Arial" w:cs="Arial"/>
          <w:lang w:val="en-GB"/>
        </w:rPr>
        <w:t>,</w:t>
      </w:r>
    </w:p>
    <w:p w14:paraId="45C42F23" w14:textId="25F13CBD"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level of studies</w:t>
      </w:r>
      <w:r w:rsidR="00576E36" w:rsidRPr="003421B4">
        <w:rPr>
          <w:rFonts w:ascii="Arial" w:hAnsi="Arial" w:cs="Arial"/>
          <w:lang w:val="en-GB"/>
        </w:rPr>
        <w:t>,</w:t>
      </w:r>
    </w:p>
    <w:p w14:paraId="518D3AE6" w14:textId="11F2DB27" w:rsidR="009B2147" w:rsidRPr="003421B4" w:rsidRDefault="00A972E7" w:rsidP="00007F34">
      <w:pPr>
        <w:pStyle w:val="Compact"/>
        <w:numPr>
          <w:ilvl w:val="4"/>
          <w:numId w:val="6"/>
        </w:numPr>
        <w:spacing w:before="0" w:after="0" w:line="360" w:lineRule="auto"/>
        <w:ind w:left="3544" w:right="-171" w:hanging="992"/>
        <w:jc w:val="both"/>
        <w:rPr>
          <w:rFonts w:ascii="Arial" w:hAnsi="Arial" w:cs="Arial"/>
          <w:lang w:val="en-GB"/>
        </w:rPr>
      </w:pPr>
      <w:r w:rsidRPr="003421B4">
        <w:rPr>
          <w:rFonts w:ascii="Arial" w:hAnsi="Arial" w:cs="Arial"/>
          <w:lang w:val="en-GB"/>
        </w:rPr>
        <w:t>declared knowledge of foreign language(s) together with the declared form of verification (language test/certificate)</w:t>
      </w:r>
      <w:r w:rsidR="00576E36" w:rsidRPr="003421B4">
        <w:rPr>
          <w:rFonts w:ascii="Arial" w:hAnsi="Arial" w:cs="Arial"/>
          <w:lang w:val="en-GB"/>
        </w:rPr>
        <w:t>,</w:t>
      </w:r>
    </w:p>
    <w:p w14:paraId="32197A8C" w14:textId="1FB354ED" w:rsidR="009B2147" w:rsidRPr="003421B4" w:rsidRDefault="00A972E7"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planned place of foreign traineeship (mandatory: country; recommended: name of the institution, address, email, phone number, contact person details</w:t>
      </w:r>
      <w:r w:rsidR="00576E36" w:rsidRPr="003421B4">
        <w:rPr>
          <w:rFonts w:ascii="Arial" w:hAnsi="Arial" w:cs="Arial"/>
          <w:lang w:val="en-GB"/>
        </w:rPr>
        <w:t>),</w:t>
      </w:r>
    </w:p>
    <w:p w14:paraId="167F2368" w14:textId="022DB64A" w:rsidR="009B2147" w:rsidRPr="003421B4" w:rsidRDefault="00A972E7"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lastRenderedPageBreak/>
        <w:t>planned period (in days) and dates of stay at the foreign partner institution</w:t>
      </w:r>
      <w:r w:rsidR="00576E36" w:rsidRPr="003421B4">
        <w:rPr>
          <w:rFonts w:ascii="Arial" w:hAnsi="Arial" w:cs="Arial"/>
          <w:lang w:val="en-GB"/>
        </w:rPr>
        <w:t>,</w:t>
      </w:r>
    </w:p>
    <w:p w14:paraId="267DF864" w14:textId="2ECF7903" w:rsidR="009B2147" w:rsidRPr="003421B4" w:rsidRDefault="00A972E7"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phone number</w:t>
      </w:r>
      <w:r w:rsidR="00576E36" w:rsidRPr="003421B4">
        <w:rPr>
          <w:rFonts w:ascii="Arial" w:hAnsi="Arial" w:cs="Arial"/>
          <w:lang w:val="en-GB"/>
        </w:rPr>
        <w:t>,</w:t>
      </w:r>
    </w:p>
    <w:p w14:paraId="49AEE33A" w14:textId="1A59944A" w:rsidR="009B2147" w:rsidRPr="003421B4" w:rsidRDefault="00A972E7"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 xml:space="preserve">email address (mandatory: the email address assigned to the student in the </w:t>
      </w:r>
      <w:r w:rsidR="004D787B" w:rsidRPr="003421B4">
        <w:rPr>
          <w:rFonts w:ascii="Arial" w:hAnsi="Arial" w:cs="Arial"/>
          <w:lang w:val="en-GB"/>
        </w:rPr>
        <w:t>CUT</w:t>
      </w:r>
      <w:r w:rsidRPr="003421B4">
        <w:rPr>
          <w:rFonts w:ascii="Arial" w:hAnsi="Arial" w:cs="Arial"/>
          <w:lang w:val="en-GB"/>
        </w:rPr>
        <w:t xml:space="preserve"> domain in the </w:t>
      </w:r>
      <w:proofErr w:type="spellStart"/>
      <w:r w:rsidRPr="003421B4">
        <w:rPr>
          <w:rFonts w:ascii="Arial" w:hAnsi="Arial" w:cs="Arial"/>
          <w:lang w:val="en-GB"/>
        </w:rPr>
        <w:t>USOSweb</w:t>
      </w:r>
      <w:proofErr w:type="spellEnd"/>
      <w:r w:rsidRPr="003421B4">
        <w:rPr>
          <w:rFonts w:ascii="Arial" w:hAnsi="Arial" w:cs="Arial"/>
          <w:lang w:val="en-GB"/>
        </w:rPr>
        <w:t xml:space="preserve"> system</w:t>
      </w:r>
      <w:r w:rsidR="00111492" w:rsidRPr="003421B4">
        <w:rPr>
          <w:rFonts w:ascii="Arial" w:hAnsi="Arial" w:cs="Arial"/>
          <w:lang w:val="en-GB"/>
        </w:rPr>
        <w:t>),</w:t>
      </w:r>
    </w:p>
    <w:p w14:paraId="0DD8246F" w14:textId="37F58501" w:rsidR="0071305E" w:rsidRPr="003421B4" w:rsidRDefault="00A972E7"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declared activity for the benefit of CUT, in student research groups and student organisations, including</w:t>
      </w:r>
      <w:r w:rsidR="0071305E" w:rsidRPr="003421B4">
        <w:rPr>
          <w:rFonts w:ascii="Arial" w:hAnsi="Arial" w:cs="Arial"/>
          <w:lang w:val="en-GB"/>
        </w:rPr>
        <w:t>:</w:t>
      </w:r>
    </w:p>
    <w:p w14:paraId="37FA80A7" w14:textId="3ACC2D09" w:rsidR="0071305E" w:rsidRPr="003421B4" w:rsidRDefault="00A972E7"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the above-mentioned documents attached by the candidate to the application, confirmed by the FC together with the date and exact time of receipt of each document (day, hour, minute</w:t>
      </w:r>
      <w:r w:rsidR="0071305E" w:rsidRPr="003421B4">
        <w:rPr>
          <w:rFonts w:ascii="Arial" w:hAnsi="Arial" w:cs="Arial"/>
          <w:lang w:val="en-GB"/>
        </w:rPr>
        <w:t>)</w:t>
      </w:r>
      <w:r w:rsidR="00137D7F" w:rsidRPr="003421B4">
        <w:rPr>
          <w:rFonts w:ascii="Arial" w:hAnsi="Arial" w:cs="Arial"/>
          <w:lang w:val="en-GB"/>
        </w:rPr>
        <w:t>,</w:t>
      </w:r>
    </w:p>
    <w:p w14:paraId="202667B4" w14:textId="22CBD195" w:rsidR="0071305E" w:rsidRPr="003421B4" w:rsidRDefault="00A972E7"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71305E" w:rsidRPr="003421B4">
        <w:rPr>
          <w:rFonts w:ascii="Arial" w:hAnsi="Arial" w:cs="Arial"/>
          <w:lang w:val="en-GB"/>
        </w:rPr>
        <w:t>,</w:t>
      </w:r>
    </w:p>
    <w:p w14:paraId="7C65207B" w14:textId="0F9B1700" w:rsidR="0071305E" w:rsidRPr="003421B4" w:rsidRDefault="00A972E7"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declared publications, awards and distinctions obtained during studies, including</w:t>
      </w:r>
      <w:r w:rsidR="0071305E" w:rsidRPr="003421B4">
        <w:rPr>
          <w:rFonts w:ascii="Arial" w:hAnsi="Arial" w:cs="Arial"/>
          <w:lang w:val="en-GB"/>
        </w:rPr>
        <w:t>:</w:t>
      </w:r>
    </w:p>
    <w:p w14:paraId="4E9C0272" w14:textId="7FEFE9B4" w:rsidR="0071305E" w:rsidRPr="003421B4" w:rsidRDefault="00A972E7"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the above-mentioned documents attached by the candidate to the application, confirmed by the FC together with the date and exact time of receipt of each document (day, hour, minute</w:t>
      </w:r>
      <w:r w:rsidR="0071305E" w:rsidRPr="003421B4">
        <w:rPr>
          <w:rFonts w:ascii="Arial" w:hAnsi="Arial" w:cs="Arial"/>
          <w:lang w:val="en-GB"/>
        </w:rPr>
        <w:t>)</w:t>
      </w:r>
      <w:r w:rsidR="00137D7F" w:rsidRPr="003421B4">
        <w:rPr>
          <w:rFonts w:ascii="Arial" w:hAnsi="Arial" w:cs="Arial"/>
          <w:lang w:val="en-GB"/>
        </w:rPr>
        <w:t>,</w:t>
      </w:r>
    </w:p>
    <w:p w14:paraId="5216C1AE" w14:textId="57F6AC9A" w:rsidR="0071305E" w:rsidRPr="003421B4" w:rsidRDefault="00A972E7"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71305E" w:rsidRPr="003421B4">
        <w:rPr>
          <w:rFonts w:ascii="Arial" w:hAnsi="Arial" w:cs="Arial"/>
          <w:lang w:val="en-GB"/>
        </w:rPr>
        <w:t>,</w:t>
      </w:r>
    </w:p>
    <w:p w14:paraId="4E110A20" w14:textId="156097FA" w:rsidR="0071305E" w:rsidRPr="003421B4" w:rsidRDefault="00A972E7"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candidate’s declaration of intent to apply for an increased grant due to disability, including</w:t>
      </w:r>
      <w:r w:rsidR="0071305E" w:rsidRPr="003421B4">
        <w:rPr>
          <w:rFonts w:ascii="Arial" w:hAnsi="Arial" w:cs="Arial"/>
          <w:lang w:val="en-GB"/>
        </w:rPr>
        <w:t>:</w:t>
      </w:r>
    </w:p>
    <w:p w14:paraId="7EBE4643" w14:textId="53315267" w:rsidR="0071305E" w:rsidRPr="003421B4" w:rsidRDefault="00A972E7"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disability certificates attached by the candidate to the application, confirmed by the FC together with the date and exact time of receipt of each document (day, hour, minute</w:t>
      </w:r>
      <w:r w:rsidR="0071305E" w:rsidRPr="003421B4">
        <w:rPr>
          <w:rFonts w:ascii="Arial" w:hAnsi="Arial" w:cs="Arial"/>
          <w:lang w:val="en-GB"/>
        </w:rPr>
        <w:t>)</w:t>
      </w:r>
      <w:r w:rsidR="00137D7F" w:rsidRPr="003421B4">
        <w:rPr>
          <w:rFonts w:ascii="Arial" w:hAnsi="Arial" w:cs="Arial"/>
          <w:lang w:val="en-GB"/>
        </w:rPr>
        <w:t>,</w:t>
      </w:r>
    </w:p>
    <w:p w14:paraId="649A73F8" w14:textId="55C46365" w:rsidR="0071305E" w:rsidRPr="003421B4" w:rsidRDefault="00242A8E"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71305E" w:rsidRPr="003421B4">
        <w:rPr>
          <w:rFonts w:ascii="Arial" w:hAnsi="Arial" w:cs="Arial"/>
          <w:lang w:val="en-GB"/>
        </w:rPr>
        <w:t>,</w:t>
      </w:r>
    </w:p>
    <w:p w14:paraId="145FE636" w14:textId="761A79DA" w:rsidR="0071305E" w:rsidRPr="003421B4" w:rsidRDefault="00223CC8"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lastRenderedPageBreak/>
        <w:t>information on the candidate’s intention to apply for additional/increased funding due to belonging to a group with fewer opportunities, including</w:t>
      </w:r>
      <w:r w:rsidR="000E5AA1" w:rsidRPr="003421B4">
        <w:rPr>
          <w:rFonts w:ascii="Arial" w:hAnsi="Arial" w:cs="Arial"/>
          <w:lang w:val="en-GB"/>
        </w:rPr>
        <w:t>:</w:t>
      </w:r>
    </w:p>
    <w:p w14:paraId="6E96321E" w14:textId="17FB3DBD" w:rsidR="00543698" w:rsidRPr="003421B4" w:rsidRDefault="00223CC8"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documents attached by the candidate to the application confirming the above-mentioned status</w:t>
      </w:r>
      <w:r w:rsidR="00137D7F" w:rsidRPr="003421B4">
        <w:rPr>
          <w:rFonts w:ascii="Arial" w:hAnsi="Arial" w:cs="Arial"/>
          <w:lang w:val="en-GB"/>
        </w:rPr>
        <w:t>,</w:t>
      </w:r>
    </w:p>
    <w:p w14:paraId="0D239E38" w14:textId="38EFCD75" w:rsidR="009B2147" w:rsidRPr="003421B4" w:rsidRDefault="00223CC8"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cumulative ECTS-weighted grade average obtained by the student for the entire period of studies completed to date</w:t>
      </w:r>
      <w:r w:rsidR="00576E36" w:rsidRPr="003421B4">
        <w:rPr>
          <w:rFonts w:ascii="Arial" w:hAnsi="Arial" w:cs="Arial"/>
          <w:lang w:val="en-GB"/>
        </w:rPr>
        <w:t>,</w:t>
      </w:r>
    </w:p>
    <w:p w14:paraId="2A7977AD" w14:textId="1BF92DA0" w:rsidR="009B2147" w:rsidRPr="003421B4" w:rsidRDefault="00223CC8"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ECTS-weighted grade average obtained by the student for the last semester of studies</w:t>
      </w:r>
      <w:r w:rsidR="00576E36" w:rsidRPr="003421B4">
        <w:rPr>
          <w:rFonts w:ascii="Arial" w:hAnsi="Arial" w:cs="Arial"/>
          <w:lang w:val="en-GB"/>
        </w:rPr>
        <w:t>,</w:t>
      </w:r>
    </w:p>
    <w:p w14:paraId="40BC49E2" w14:textId="73922A28" w:rsidR="00C66E6A" w:rsidRPr="003421B4" w:rsidRDefault="003B1888"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student’s previous mobility periods carried out under the LLP-Erasmus Programme, Erasmus+ KA103, Erasmus+ KA131, Erasmus+ KA103 funded under PO WER HE, Erasmus+ KA131, Erasmus Mundus, including the number of days and the study cycle(s) during which the mobility took place</w:t>
      </w:r>
      <w:r w:rsidR="00137D7F" w:rsidRPr="003421B4">
        <w:rPr>
          <w:rFonts w:ascii="Arial" w:hAnsi="Arial" w:cs="Arial"/>
          <w:lang w:val="en-GB"/>
        </w:rPr>
        <w:t>,</w:t>
      </w:r>
    </w:p>
    <w:p w14:paraId="126B3381" w14:textId="4F563510" w:rsidR="00C66E6A" w:rsidRPr="003421B4" w:rsidRDefault="00F173BB"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any previous withdrawals of the student from the Programme after having successfully completed the recruitment process and having been qualified for the Programme, including</w:t>
      </w:r>
      <w:r w:rsidR="00137D7F" w:rsidRPr="003421B4">
        <w:rPr>
          <w:rFonts w:ascii="Arial" w:hAnsi="Arial" w:cs="Arial"/>
          <w:lang w:val="en-GB"/>
        </w:rPr>
        <w:t>:</w:t>
      </w:r>
    </w:p>
    <w:p w14:paraId="35A38B85" w14:textId="5A895E18" w:rsidR="00C66E6A" w:rsidRPr="003421B4" w:rsidRDefault="00F173BB"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a list of documents attached by the candidate to the application, confirmed by the FC together with the date and exact time of receipt of each document (day, hour, minute), on the basis of which the candidate requests recognition of the previous withdrawal as resulting from “force majeure”</w:t>
      </w:r>
      <w:r w:rsidR="00137D7F" w:rsidRPr="003421B4">
        <w:rPr>
          <w:rFonts w:ascii="Arial" w:hAnsi="Arial" w:cs="Arial"/>
          <w:lang w:val="en-GB"/>
        </w:rPr>
        <w:t>,</w:t>
      </w:r>
    </w:p>
    <w:p w14:paraId="5E2C34DF" w14:textId="14895C3C" w:rsidR="00C66E6A" w:rsidRPr="003421B4" w:rsidRDefault="00416E7D" w:rsidP="00AD2B7B">
      <w:pPr>
        <w:pStyle w:val="Compact"/>
        <w:numPr>
          <w:ilvl w:val="5"/>
          <w:numId w:val="6"/>
        </w:numPr>
        <w:tabs>
          <w:tab w:val="left" w:pos="5387"/>
        </w:tabs>
        <w:spacing w:before="0" w:after="0" w:line="360" w:lineRule="auto"/>
        <w:ind w:left="5103" w:hanging="1417"/>
        <w:jc w:val="both"/>
        <w:rPr>
          <w:rFonts w:ascii="Arial" w:hAnsi="Arial" w:cs="Arial"/>
          <w:lang w:val="en-GB"/>
        </w:rPr>
      </w:pPr>
      <w:r w:rsidRPr="003421B4">
        <w:rPr>
          <w:rFonts w:ascii="Arial" w:hAnsi="Arial" w:cs="Arial"/>
          <w:lang w:val="en-GB"/>
        </w:rPr>
        <w:t>copies of the above-mentioned documents attached by the candidate to the application</w:t>
      </w:r>
      <w:r w:rsidR="00C66E6A" w:rsidRPr="003421B4">
        <w:rPr>
          <w:rFonts w:ascii="Arial" w:hAnsi="Arial" w:cs="Arial"/>
          <w:lang w:val="en-GB"/>
        </w:rPr>
        <w:t>,</w:t>
      </w:r>
    </w:p>
    <w:p w14:paraId="17118E0B" w14:textId="499CE6EF" w:rsidR="00F2582A" w:rsidRPr="003421B4" w:rsidRDefault="00416E7D"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fulfilment of the requirement of full settlement of all tuition fees for studies completed to date at CUT (in accordance with point 23.8.1</w:t>
      </w:r>
      <w:r w:rsidR="00F2582A" w:rsidRPr="003421B4">
        <w:rPr>
          <w:rFonts w:ascii="Arial" w:hAnsi="Arial" w:cs="Arial"/>
          <w:lang w:val="en-GB"/>
        </w:rPr>
        <w:t>)</w:t>
      </w:r>
      <w:r w:rsidR="00137D7F" w:rsidRPr="003421B4">
        <w:rPr>
          <w:rFonts w:ascii="Arial" w:hAnsi="Arial" w:cs="Arial"/>
          <w:lang w:val="en-GB"/>
        </w:rPr>
        <w:t>,</w:t>
      </w:r>
    </w:p>
    <w:p w14:paraId="1782F17F" w14:textId="1B46CB01" w:rsidR="00F2582A" w:rsidRPr="003421B4" w:rsidRDefault="00416E7D"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lastRenderedPageBreak/>
        <w:t>information on the regularised status concerning the basis for admission to studies at CUT (in accordance with point 23.8.2</w:t>
      </w:r>
      <w:r w:rsidR="00F2582A" w:rsidRPr="003421B4">
        <w:rPr>
          <w:rFonts w:ascii="Arial" w:hAnsi="Arial" w:cs="Arial"/>
          <w:lang w:val="en-GB"/>
        </w:rPr>
        <w:t>),</w:t>
      </w:r>
    </w:p>
    <w:p w14:paraId="537224B9" w14:textId="305F5402" w:rsidR="00D90490"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the successful completion of all previous periods of study at CUT (in accordance with points 23.8.3 and 23.8.4</w:t>
      </w:r>
      <w:r w:rsidR="00F2582A" w:rsidRPr="003421B4">
        <w:rPr>
          <w:rFonts w:ascii="Arial" w:hAnsi="Arial" w:cs="Arial"/>
          <w:lang w:val="en-GB"/>
        </w:rPr>
        <w:t>),</w:t>
      </w:r>
    </w:p>
    <w:p w14:paraId="60F53AC2" w14:textId="1CF86D99" w:rsidR="00C66E6A"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other attachments submitted with the form and/or their absence</w:t>
      </w:r>
      <w:r w:rsidR="00C66E6A" w:rsidRPr="003421B4">
        <w:rPr>
          <w:rFonts w:ascii="Arial" w:hAnsi="Arial" w:cs="Arial"/>
          <w:lang w:val="en-GB"/>
        </w:rPr>
        <w:t>,</w:t>
      </w:r>
    </w:p>
    <w:p w14:paraId="3ADC05F5" w14:textId="1BF76533" w:rsidR="00C66E6A"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on fulfilment/non-fulfilment of the formal requirements for submission of the application form</w:t>
      </w:r>
      <w:r w:rsidR="00C66E6A" w:rsidRPr="003421B4">
        <w:rPr>
          <w:rFonts w:ascii="Arial" w:hAnsi="Arial" w:cs="Arial"/>
          <w:lang w:val="en-GB"/>
        </w:rPr>
        <w:t>,</w:t>
      </w:r>
    </w:p>
    <w:p w14:paraId="0B1DD32B" w14:textId="2C32C2CA" w:rsidR="0016344C"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planned date of graduation</w:t>
      </w:r>
      <w:r w:rsidR="00576E36" w:rsidRPr="003421B4">
        <w:rPr>
          <w:rFonts w:ascii="Arial" w:hAnsi="Arial" w:cs="Arial"/>
          <w:lang w:val="en-GB"/>
        </w:rPr>
        <w:t>,</w:t>
      </w:r>
    </w:p>
    <w:p w14:paraId="0E363A18" w14:textId="4889B976" w:rsidR="009B2147"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information whether the mobility is planned as a student traineeship or a graduate traineeship</w:t>
      </w:r>
      <w:r w:rsidR="0016344C" w:rsidRPr="003421B4">
        <w:rPr>
          <w:rFonts w:ascii="Arial" w:hAnsi="Arial" w:cs="Arial"/>
          <w:lang w:val="en-GB"/>
        </w:rPr>
        <w:t>,</w:t>
      </w:r>
    </w:p>
    <w:p w14:paraId="0ABF890F" w14:textId="4DA33A50" w:rsidR="0016344C"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date and exact time of submission of the application</w:t>
      </w:r>
    </w:p>
    <w:p w14:paraId="515F6516" w14:textId="4A5111EA" w:rsidR="009B2147" w:rsidRPr="003421B4" w:rsidRDefault="006C42F1" w:rsidP="00AD2B7B">
      <w:pPr>
        <w:pStyle w:val="Compact"/>
        <w:spacing w:before="0" w:after="0" w:line="360" w:lineRule="auto"/>
        <w:ind w:left="1800"/>
        <w:jc w:val="both"/>
        <w:rPr>
          <w:rFonts w:ascii="Arial" w:hAnsi="Arial" w:cs="Arial"/>
          <w:lang w:val="en-GB"/>
        </w:rPr>
      </w:pPr>
      <w:r w:rsidRPr="003421B4">
        <w:rPr>
          <w:rFonts w:ascii="Arial" w:hAnsi="Arial" w:cs="Arial"/>
          <w:lang w:val="en-GB"/>
        </w:rPr>
        <w:t>and general information, including</w:t>
      </w:r>
      <w:r w:rsidR="00576E36" w:rsidRPr="003421B4">
        <w:rPr>
          <w:rFonts w:ascii="Arial" w:hAnsi="Arial" w:cs="Arial"/>
          <w:lang w:val="en-GB"/>
        </w:rPr>
        <w:t>:</w:t>
      </w:r>
    </w:p>
    <w:p w14:paraId="73CA9F73" w14:textId="181FB5A1" w:rsidR="0016344C"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type of recruitment</w:t>
      </w:r>
      <w:r w:rsidR="0016344C" w:rsidRPr="003421B4">
        <w:rPr>
          <w:rFonts w:ascii="Arial" w:hAnsi="Arial" w:cs="Arial"/>
          <w:lang w:val="en-GB"/>
        </w:rPr>
        <w:t xml:space="preserve"> (SMS/SMT/BIP)</w:t>
      </w:r>
      <w:r w:rsidR="00137D7F" w:rsidRPr="003421B4">
        <w:rPr>
          <w:rFonts w:ascii="Arial" w:hAnsi="Arial" w:cs="Arial"/>
          <w:lang w:val="en-GB"/>
        </w:rPr>
        <w:t>,</w:t>
      </w:r>
    </w:p>
    <w:p w14:paraId="3BF8EB81" w14:textId="4B653679" w:rsidR="0016344C"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academic year to which it applies</w:t>
      </w:r>
      <w:r w:rsidR="00576E36" w:rsidRPr="003421B4">
        <w:rPr>
          <w:rFonts w:ascii="Arial" w:hAnsi="Arial" w:cs="Arial"/>
          <w:lang w:val="en-GB"/>
        </w:rPr>
        <w:t xml:space="preserve">, </w:t>
      </w:r>
    </w:p>
    <w:p w14:paraId="1F66D04C" w14:textId="3AAF5752" w:rsidR="002E7580" w:rsidRPr="003421B4" w:rsidRDefault="006C42F1" w:rsidP="00AD2B7B">
      <w:pPr>
        <w:pStyle w:val="Compact"/>
        <w:numPr>
          <w:ilvl w:val="4"/>
          <w:numId w:val="6"/>
        </w:numPr>
        <w:spacing w:before="0" w:after="0" w:line="360" w:lineRule="auto"/>
        <w:ind w:left="3686" w:hanging="1134"/>
        <w:jc w:val="both"/>
        <w:rPr>
          <w:rFonts w:ascii="Arial" w:hAnsi="Arial" w:cs="Arial"/>
          <w:lang w:val="en-GB"/>
        </w:rPr>
      </w:pPr>
      <w:r w:rsidRPr="003421B4">
        <w:rPr>
          <w:rFonts w:ascii="Arial" w:hAnsi="Arial" w:cs="Arial"/>
          <w:lang w:val="en-GB"/>
        </w:rPr>
        <w:t>the date of approval of the list at the faculty level</w:t>
      </w:r>
      <w:r w:rsidR="00137D7F" w:rsidRPr="003421B4">
        <w:rPr>
          <w:rFonts w:ascii="Arial" w:hAnsi="Arial" w:cs="Arial"/>
          <w:lang w:val="en-GB"/>
        </w:rPr>
        <w:t>.</w:t>
      </w:r>
    </w:p>
    <w:bookmarkEnd w:id="73"/>
    <w:p w14:paraId="04DC7A14" w14:textId="16A1396C" w:rsidR="009B2147" w:rsidRPr="003421B4" w:rsidRDefault="00F83E93"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UNIVERSITY RANKING LIST constitutes an element of the University Qualification Protocol prepared at the central level and shall be approved at a meeting of the UNIVERSITY RECRUITMENT COMMITTEE OF THE PROGRAMME at CUT. It shall be drawn up on the basis of the principles set out in these Regulations, faculty lists, partial scores, and the assessment of the candidate’s foreign language proficiency, and shall constitute a unified university ranking of candidates for the Programme who have successfully completed the recruitment process. The University Ranking List shall include at least the following data for each candidate</w:t>
      </w:r>
      <w:r w:rsidR="00576E36" w:rsidRPr="003421B4">
        <w:rPr>
          <w:rFonts w:ascii="Arial" w:hAnsi="Arial" w:cs="Arial"/>
          <w:lang w:val="en-GB"/>
        </w:rPr>
        <w:t>:</w:t>
      </w:r>
    </w:p>
    <w:p w14:paraId="1943F53C" w14:textId="54D18A28" w:rsidR="009B2147"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bookmarkStart w:id="74" w:name="_Ref203131402"/>
      <w:r w:rsidRPr="003421B4">
        <w:rPr>
          <w:rFonts w:ascii="Arial" w:hAnsi="Arial" w:cs="Arial"/>
          <w:lang w:val="en-GB"/>
        </w:rPr>
        <w:t>surname and first name</w:t>
      </w:r>
      <w:r w:rsidR="00576E36" w:rsidRPr="003421B4">
        <w:rPr>
          <w:rFonts w:ascii="Arial" w:hAnsi="Arial" w:cs="Arial"/>
          <w:lang w:val="en-GB"/>
        </w:rPr>
        <w:t>,</w:t>
      </w:r>
      <w:bookmarkEnd w:id="74"/>
    </w:p>
    <w:p w14:paraId="12509C33" w14:textId="2D3465A6" w:rsidR="002E7580"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bookmarkStart w:id="75" w:name="_Ref203131332"/>
      <w:r w:rsidRPr="003421B4">
        <w:rPr>
          <w:rFonts w:ascii="Arial" w:hAnsi="Arial" w:cs="Arial"/>
          <w:lang w:val="en-GB"/>
        </w:rPr>
        <w:t>student ID number</w:t>
      </w:r>
      <w:r w:rsidR="002E7580" w:rsidRPr="003421B4">
        <w:rPr>
          <w:rFonts w:ascii="Arial" w:hAnsi="Arial" w:cs="Arial"/>
          <w:lang w:val="en-GB"/>
        </w:rPr>
        <w:t>,</w:t>
      </w:r>
      <w:bookmarkEnd w:id="75"/>
    </w:p>
    <w:p w14:paraId="5F23B977" w14:textId="3875B39B" w:rsidR="009B2147"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faculty</w:t>
      </w:r>
      <w:r w:rsidR="00576E36" w:rsidRPr="003421B4">
        <w:rPr>
          <w:rFonts w:ascii="Arial" w:hAnsi="Arial" w:cs="Arial"/>
          <w:lang w:val="en-GB"/>
        </w:rPr>
        <w:t>,</w:t>
      </w:r>
    </w:p>
    <w:p w14:paraId="788EECAF" w14:textId="3C505B8F" w:rsidR="009B2147"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final score obtained</w:t>
      </w:r>
      <w:r w:rsidR="00576E36" w:rsidRPr="003421B4">
        <w:rPr>
          <w:rFonts w:ascii="Arial" w:hAnsi="Arial" w:cs="Arial"/>
          <w:lang w:val="en-GB"/>
        </w:rPr>
        <w:t>,</w:t>
      </w:r>
    </w:p>
    <w:p w14:paraId="1E1AE957" w14:textId="6669F545" w:rsidR="009B2147"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ranking position obtained</w:t>
      </w:r>
      <w:r w:rsidR="00576E36" w:rsidRPr="003421B4">
        <w:rPr>
          <w:rFonts w:ascii="Arial" w:hAnsi="Arial" w:cs="Arial"/>
          <w:lang w:val="en-GB"/>
        </w:rPr>
        <w:t>,</w:t>
      </w:r>
    </w:p>
    <w:p w14:paraId="02CBBB0C" w14:textId="6ADD513D" w:rsidR="002E7580"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assigned financial group</w:t>
      </w:r>
      <w:r w:rsidR="002E7580" w:rsidRPr="003421B4">
        <w:rPr>
          <w:rFonts w:ascii="Arial" w:hAnsi="Arial" w:cs="Arial"/>
          <w:lang w:val="en-GB"/>
        </w:rPr>
        <w:t>,</w:t>
      </w:r>
    </w:p>
    <w:p w14:paraId="343EF137" w14:textId="3773E418" w:rsidR="002E7580"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assigned mobility period</w:t>
      </w:r>
      <w:r w:rsidR="002E7580" w:rsidRPr="003421B4">
        <w:rPr>
          <w:rFonts w:ascii="Arial" w:hAnsi="Arial" w:cs="Arial"/>
          <w:lang w:val="en-GB"/>
        </w:rPr>
        <w:t>,</w:t>
      </w:r>
    </w:p>
    <w:p w14:paraId="09767A83" w14:textId="67771F9B" w:rsidR="009B2147" w:rsidRPr="003421B4" w:rsidRDefault="00F83E9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information on whether the participant has been assigned to a group eligible for increased funding</w:t>
      </w:r>
      <w:r w:rsidR="002E7580" w:rsidRPr="003421B4">
        <w:rPr>
          <w:rFonts w:ascii="Arial" w:hAnsi="Arial" w:cs="Arial"/>
          <w:lang w:val="en-GB"/>
        </w:rPr>
        <w:t>,</w:t>
      </w:r>
    </w:p>
    <w:p w14:paraId="2146A725" w14:textId="506325DE" w:rsidR="009B2147" w:rsidRPr="003421B4" w:rsidRDefault="00224D7F" w:rsidP="00AD2B7B">
      <w:pPr>
        <w:pStyle w:val="Compact"/>
        <w:numPr>
          <w:ilvl w:val="2"/>
          <w:numId w:val="6"/>
        </w:numPr>
        <w:spacing w:before="0" w:after="0" w:line="360" w:lineRule="auto"/>
        <w:ind w:left="1701" w:hanging="708"/>
        <w:jc w:val="both"/>
        <w:rPr>
          <w:rFonts w:ascii="Arial" w:hAnsi="Arial" w:cs="Arial"/>
          <w:lang w:val="en-GB"/>
        </w:rPr>
      </w:pPr>
      <w:bookmarkStart w:id="76" w:name="_Ref203131375"/>
      <w:r w:rsidRPr="003421B4">
        <w:rPr>
          <w:rFonts w:ascii="Arial" w:hAnsi="Arial" w:cs="Arial"/>
          <w:lang w:val="en-GB"/>
        </w:rPr>
        <w:t>information on whether the mobility is planned as a student traineeship or a graduate traineeship</w:t>
      </w:r>
      <w:r w:rsidR="00576E36" w:rsidRPr="003421B4">
        <w:rPr>
          <w:rFonts w:ascii="Arial" w:hAnsi="Arial" w:cs="Arial"/>
          <w:lang w:val="en-GB"/>
        </w:rPr>
        <w:t>.</w:t>
      </w:r>
      <w:bookmarkEnd w:id="76"/>
    </w:p>
    <w:p w14:paraId="35D63F55" w14:textId="274F043F" w:rsidR="002E7580" w:rsidRPr="003421B4" w:rsidRDefault="00F83E93" w:rsidP="00F83E93">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 xml:space="preserve">The University Ranking List shall be divided into the </w:t>
      </w:r>
      <w:r w:rsidR="00486F11">
        <w:rPr>
          <w:rFonts w:ascii="Arial" w:hAnsi="Arial" w:cs="Arial"/>
          <w:lang w:val="en-GB"/>
        </w:rPr>
        <w:t>Base</w:t>
      </w:r>
      <w:r w:rsidRPr="003421B4">
        <w:rPr>
          <w:rFonts w:ascii="Arial" w:hAnsi="Arial" w:cs="Arial"/>
          <w:lang w:val="en-GB"/>
        </w:rPr>
        <w:t xml:space="preserve"> List and the Reserve List (depending on the funds available in the budget allocated for mobility financing).</w:t>
      </w:r>
    </w:p>
    <w:p w14:paraId="0F0DB68E" w14:textId="26AEAB93" w:rsidR="002E7580" w:rsidRPr="003421B4" w:rsidRDefault="00F83E93" w:rsidP="00F83E93">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The Ranking List shall be published on the Programme website at CUT immediately after its approval by the Committee, to the extent specified in points</w:t>
      </w:r>
      <w:r w:rsidR="002E7580" w:rsidRPr="003421B4">
        <w:rPr>
          <w:rFonts w:ascii="Arial" w:hAnsi="Arial" w:cs="Arial"/>
          <w:lang w:val="en-GB"/>
        </w:rPr>
        <w:t xml:space="preserve"> </w:t>
      </w:r>
      <w:r w:rsidR="008264F5" w:rsidRPr="003421B4">
        <w:rPr>
          <w:rFonts w:ascii="Arial" w:hAnsi="Arial" w:cs="Arial"/>
          <w:lang w:val="en-GB"/>
        </w:rPr>
        <w:t>47.2</w:t>
      </w:r>
      <w:r w:rsidR="00E4416F" w:rsidRPr="003421B4">
        <w:rPr>
          <w:rFonts w:ascii="Arial" w:hAnsi="Arial" w:cs="Arial"/>
          <w:lang w:val="en-GB"/>
        </w:rPr>
        <w:t xml:space="preserve"> </w:t>
      </w:r>
      <w:r w:rsidRPr="003421B4">
        <w:rPr>
          <w:rFonts w:ascii="Arial" w:hAnsi="Arial" w:cs="Arial"/>
          <w:lang w:val="en-GB"/>
        </w:rPr>
        <w:t>to</w:t>
      </w:r>
      <w:r w:rsidR="00E4416F" w:rsidRPr="003421B4">
        <w:rPr>
          <w:rFonts w:ascii="Arial" w:hAnsi="Arial" w:cs="Arial"/>
          <w:lang w:val="en-GB"/>
        </w:rPr>
        <w:t xml:space="preserve"> </w:t>
      </w:r>
      <w:r w:rsidR="008264F5" w:rsidRPr="003421B4">
        <w:rPr>
          <w:rFonts w:ascii="Arial" w:hAnsi="Arial" w:cs="Arial"/>
          <w:lang w:val="en-GB"/>
        </w:rPr>
        <w:t>47.9</w:t>
      </w:r>
      <w:r w:rsidR="002E7580" w:rsidRPr="003421B4">
        <w:rPr>
          <w:rFonts w:ascii="Arial" w:hAnsi="Arial" w:cs="Arial"/>
          <w:lang w:val="en-GB"/>
        </w:rPr>
        <w:t xml:space="preserve"> (</w:t>
      </w:r>
      <w:r w:rsidRPr="003421B4">
        <w:rPr>
          <w:rFonts w:ascii="Arial" w:hAnsi="Arial" w:cs="Arial"/>
          <w:lang w:val="en-GB"/>
        </w:rPr>
        <w:t>i.e. excluding poin</w:t>
      </w:r>
      <w:r w:rsidR="008264F5" w:rsidRPr="003421B4">
        <w:rPr>
          <w:rFonts w:ascii="Arial" w:hAnsi="Arial" w:cs="Arial"/>
          <w:lang w:val="en-GB"/>
        </w:rPr>
        <w:t>t 47.1</w:t>
      </w:r>
      <w:r w:rsidR="002E7580" w:rsidRPr="003421B4">
        <w:rPr>
          <w:rFonts w:ascii="Arial" w:hAnsi="Arial" w:cs="Arial"/>
          <w:lang w:val="en-GB"/>
        </w:rPr>
        <w:t xml:space="preserve">). </w:t>
      </w:r>
      <w:r w:rsidRPr="003421B4">
        <w:rPr>
          <w:rFonts w:ascii="Arial" w:hAnsi="Arial" w:cs="Arial"/>
          <w:lang w:val="en-GB"/>
        </w:rPr>
        <w:t>The remaining candidate data, including partial components of the final score, shall be included in the University Qualification Protocol.</w:t>
      </w:r>
    </w:p>
    <w:p w14:paraId="3BCB15FB" w14:textId="1F619D23" w:rsidR="00E603B4" w:rsidRPr="003421B4" w:rsidRDefault="004025D4"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that two or more candidates obtain the same final score, the order of their placement on the list within the positions allocated for that final score shall be determined by:</w:t>
      </w:r>
    </w:p>
    <w:p w14:paraId="2747F487" w14:textId="59C60231" w:rsidR="00137D7F" w:rsidRPr="003421B4" w:rsidRDefault="004025D4" w:rsidP="00AD2B7B">
      <w:pPr>
        <w:pStyle w:val="Compact"/>
        <w:numPr>
          <w:ilvl w:val="2"/>
          <w:numId w:val="6"/>
        </w:numPr>
        <w:spacing w:before="0" w:after="0" w:line="360" w:lineRule="auto"/>
        <w:ind w:left="1701" w:hanging="708"/>
        <w:jc w:val="both"/>
        <w:rPr>
          <w:rFonts w:ascii="Arial" w:hAnsi="Arial" w:cs="Arial"/>
          <w:lang w:val="en-GB"/>
        </w:rPr>
      </w:pPr>
      <w:bookmarkStart w:id="77" w:name="_Ref199789995"/>
      <w:r w:rsidRPr="003421B4">
        <w:rPr>
          <w:rFonts w:ascii="Arial" w:hAnsi="Arial" w:cs="Arial"/>
          <w:lang w:val="en-GB"/>
        </w:rPr>
        <w:t>the number of points calculated on the basis of the following formula (from the highest to the lowest</w:t>
      </w:r>
      <w:r w:rsidR="00E603B4" w:rsidRPr="003421B4">
        <w:rPr>
          <w:rFonts w:ascii="Arial" w:hAnsi="Arial" w:cs="Arial"/>
          <w:lang w:val="en-GB"/>
        </w:rPr>
        <w:t>):</w:t>
      </w:r>
      <w:bookmarkEnd w:id="77"/>
    </w:p>
    <w:p w14:paraId="5B166F93" w14:textId="13AACB57" w:rsidR="000A0BBF" w:rsidRPr="003421B4" w:rsidRDefault="0075301A" w:rsidP="00AD2B7B">
      <w:pPr>
        <w:pStyle w:val="Compact"/>
        <w:spacing w:before="0" w:after="0" w:line="360" w:lineRule="auto"/>
        <w:ind w:left="1701"/>
        <w:jc w:val="both"/>
        <w:rPr>
          <w:rFonts w:ascii="Arial" w:hAnsi="Arial" w:cs="Arial"/>
          <w:lang w:val="en-GB"/>
        </w:rPr>
      </w:pPr>
      <m:oMathPara>
        <m:oMath>
          <m:f>
            <m:fPr>
              <m:ctrlPr>
                <w:rPr>
                  <w:rFonts w:ascii="Cambria Math" w:hAnsi="Cambria Math" w:cs="Arial"/>
                  <w:b/>
                  <w:i/>
                  <w:lang w:val="en-GB"/>
                </w:rPr>
              </m:ctrlPr>
            </m:fPr>
            <m:num>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s</m:t>
                  </m:r>
                </m:sub>
              </m:sSub>
              <m:r>
                <m:rPr>
                  <m:sty m:val="bi"/>
                </m:rPr>
                <w:rPr>
                  <w:rFonts w:ascii="Cambria Math" w:hAnsi="Cambria Math" w:cs="Arial"/>
                  <w:lang w:val="en-GB"/>
                </w:rPr>
                <m:t>-(2*</m:t>
              </m:r>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bazowa</m:t>
                  </m:r>
                </m:sub>
              </m:sSub>
              <m:r>
                <m:rPr>
                  <m:sty m:val="bi"/>
                </m:rPr>
                <w:rPr>
                  <w:rFonts w:ascii="Cambria Math" w:hAnsi="Cambria Math" w:cs="Arial"/>
                  <w:lang w:val="en-GB"/>
                </w:rPr>
                <m:t>-5)</m:t>
              </m:r>
            </m:num>
            <m:den>
              <m:r>
                <m:rPr>
                  <m:sty m:val="bi"/>
                </m:rPr>
                <w:rPr>
                  <w:rFonts w:ascii="Cambria Math" w:hAnsi="Cambria Math" w:cs="Arial"/>
                  <w:lang w:val="en-GB"/>
                </w:rPr>
                <m:t>5-(2*</m:t>
              </m:r>
              <m:sSub>
                <m:sSubPr>
                  <m:ctrlPr>
                    <w:rPr>
                      <w:rFonts w:ascii="Cambria Math" w:hAnsi="Cambria Math" w:cs="Arial"/>
                      <w:b/>
                      <w:i/>
                      <w:lang w:val="en-GB"/>
                    </w:rPr>
                  </m:ctrlPr>
                </m:sSubPr>
                <m:e>
                  <m:r>
                    <m:rPr>
                      <m:sty m:val="bi"/>
                    </m:rPr>
                    <w:rPr>
                      <w:rFonts w:ascii="Cambria Math" w:hAnsi="Cambria Math" w:cs="Arial"/>
                      <w:lang w:val="en-GB"/>
                    </w:rPr>
                    <m:t>A</m:t>
                  </m:r>
                </m:e>
                <m:sub>
                  <m:r>
                    <m:rPr>
                      <m:sty m:val="bi"/>
                    </m:rPr>
                    <w:rPr>
                      <w:rFonts w:ascii="Cambria Math" w:hAnsi="Cambria Math" w:cs="Arial"/>
                      <w:lang w:val="en-GB"/>
                    </w:rPr>
                    <m:t>bazowa</m:t>
                  </m:r>
                </m:sub>
              </m:sSub>
              <m:r>
                <m:rPr>
                  <m:sty m:val="bi"/>
                </m:rPr>
                <w:rPr>
                  <w:rFonts w:ascii="Cambria Math" w:hAnsi="Cambria Math" w:cs="Arial"/>
                  <w:lang w:val="en-GB"/>
                </w:rPr>
                <m:t>-5)</m:t>
              </m:r>
            </m:den>
          </m:f>
          <m:r>
            <m:rPr>
              <m:sty m:val="bi"/>
            </m:rPr>
            <w:rPr>
              <w:rFonts w:ascii="Cambria Math" w:hAnsi="Cambria Math" w:cs="Arial"/>
              <w:lang w:val="en-GB"/>
            </w:rPr>
            <m:t>*40</m:t>
          </m:r>
        </m:oMath>
      </m:oMathPara>
    </w:p>
    <w:p w14:paraId="45A97689" w14:textId="7930B613" w:rsidR="00E603B4" w:rsidRPr="003421B4" w:rsidRDefault="004025D4" w:rsidP="00AD2B7B">
      <w:pPr>
        <w:pStyle w:val="Compact"/>
        <w:numPr>
          <w:ilvl w:val="2"/>
          <w:numId w:val="6"/>
        </w:numPr>
        <w:spacing w:before="0" w:after="0" w:line="360" w:lineRule="auto"/>
        <w:ind w:left="1701" w:hanging="708"/>
        <w:jc w:val="both"/>
        <w:rPr>
          <w:rFonts w:ascii="Arial" w:hAnsi="Arial" w:cs="Arial"/>
          <w:lang w:val="en-GB"/>
        </w:rPr>
      </w:pPr>
      <w:bookmarkStart w:id="78" w:name="_Ref199790308"/>
      <w:r w:rsidRPr="003421B4">
        <w:rPr>
          <w:rFonts w:ascii="Arial" w:hAnsi="Arial" w:cs="Arial"/>
          <w:lang w:val="en-GB"/>
        </w:rPr>
        <w:t xml:space="preserve">if, after applying the solution indicated in point </w:t>
      </w:r>
      <w:r w:rsidR="00EA1F6F" w:rsidRPr="003421B4">
        <w:rPr>
          <w:rFonts w:ascii="Arial" w:hAnsi="Arial" w:cs="Arial"/>
          <w:lang w:val="en-GB"/>
        </w:rPr>
        <w:t>50.1</w:t>
      </w:r>
      <w:r w:rsidRPr="003421B4">
        <w:rPr>
          <w:rFonts w:ascii="Arial" w:hAnsi="Arial" w:cs="Arial"/>
          <w:lang w:val="en-GB"/>
        </w:rPr>
        <w:t>, the order is still not resolved with respect to at least two candidates, their order shall be determined by the number of points calculated on the basis of the following formula (from the highest to the lowest):</w:t>
      </w:r>
      <w:bookmarkEnd w:id="78"/>
    </w:p>
    <w:p w14:paraId="722CBF7D" w14:textId="63EB26B5" w:rsidR="000A0BBF" w:rsidRPr="003421B4" w:rsidRDefault="0075301A" w:rsidP="00AD2B7B">
      <w:pPr>
        <w:pStyle w:val="Compact"/>
        <w:spacing w:before="0" w:after="0" w:line="360" w:lineRule="auto"/>
        <w:ind w:left="1701"/>
        <w:jc w:val="both"/>
        <w:rPr>
          <w:rFonts w:ascii="Arial" w:hAnsi="Arial" w:cs="Arial"/>
          <w:lang w:val="en-GB"/>
        </w:rPr>
      </w:pPr>
      <m:oMathPara>
        <m:oMath>
          <m:f>
            <m:fPr>
              <m:ctrlPr>
                <w:rPr>
                  <w:rFonts w:ascii="Cambria Math" w:hAnsi="Cambria Math" w:cs="Arial"/>
                  <w:b/>
                  <w:i/>
                  <w:lang w:val="en-GB"/>
                </w:rPr>
              </m:ctrlPr>
            </m:fPr>
            <m:num>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S</m:t>
                  </m:r>
                </m:sub>
              </m:sSub>
              <m:r>
                <m:rPr>
                  <m:sty m:val="bi"/>
                </m:rPr>
                <w:rPr>
                  <w:rFonts w:ascii="Cambria Math" w:hAnsi="Cambria Math" w:cs="Arial"/>
                  <w:lang w:val="en-GB"/>
                </w:rPr>
                <m:t>-(2*</m:t>
              </m:r>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bazowa</m:t>
                  </m:r>
                </m:sub>
              </m:sSub>
              <m:r>
                <m:rPr>
                  <m:sty m:val="bi"/>
                </m:rPr>
                <w:rPr>
                  <w:rFonts w:ascii="Cambria Math" w:hAnsi="Cambria Math" w:cs="Arial"/>
                  <w:lang w:val="en-GB"/>
                </w:rPr>
                <m:t>-5)</m:t>
              </m:r>
            </m:num>
            <m:den>
              <m:r>
                <m:rPr>
                  <m:sty m:val="bi"/>
                </m:rPr>
                <w:rPr>
                  <w:rFonts w:ascii="Cambria Math" w:hAnsi="Cambria Math" w:cs="Arial"/>
                  <w:lang w:val="en-GB"/>
                </w:rPr>
                <m:t>5-(2*</m:t>
              </m:r>
              <m:sSub>
                <m:sSubPr>
                  <m:ctrlPr>
                    <w:rPr>
                      <w:rFonts w:ascii="Cambria Math" w:hAnsi="Cambria Math" w:cs="Arial"/>
                      <w:b/>
                      <w:i/>
                      <w:lang w:val="en-GB"/>
                    </w:rPr>
                  </m:ctrlPr>
                </m:sSubPr>
                <m:e>
                  <m:r>
                    <m:rPr>
                      <m:sty m:val="bi"/>
                    </m:rPr>
                    <w:rPr>
                      <w:rFonts w:ascii="Cambria Math" w:hAnsi="Cambria Math" w:cs="Arial"/>
                      <w:lang w:val="en-GB"/>
                    </w:rPr>
                    <m:t>S</m:t>
                  </m:r>
                </m:e>
                <m:sub>
                  <m:r>
                    <m:rPr>
                      <m:sty m:val="bi"/>
                    </m:rPr>
                    <w:rPr>
                      <w:rFonts w:ascii="Cambria Math" w:hAnsi="Cambria Math" w:cs="Arial"/>
                      <w:lang w:val="en-GB"/>
                    </w:rPr>
                    <m:t>bazowa</m:t>
                  </m:r>
                </m:sub>
              </m:sSub>
              <m:r>
                <m:rPr>
                  <m:sty m:val="bi"/>
                </m:rPr>
                <w:rPr>
                  <w:rFonts w:ascii="Cambria Math" w:hAnsi="Cambria Math" w:cs="Arial"/>
                  <w:lang w:val="en-GB"/>
                </w:rPr>
                <m:t>-5)</m:t>
              </m:r>
            </m:den>
          </m:f>
          <m:r>
            <m:rPr>
              <m:sty m:val="bi"/>
            </m:rPr>
            <w:rPr>
              <w:rFonts w:ascii="Cambria Math" w:hAnsi="Cambria Math" w:cs="Arial"/>
              <w:lang w:val="en-GB"/>
            </w:rPr>
            <m:t>*10</m:t>
          </m:r>
        </m:oMath>
      </m:oMathPara>
    </w:p>
    <w:p w14:paraId="43714E5C" w14:textId="037E473B" w:rsidR="00E603B4" w:rsidRPr="003421B4" w:rsidRDefault="004025D4" w:rsidP="00AD2B7B">
      <w:pPr>
        <w:pStyle w:val="Compact"/>
        <w:numPr>
          <w:ilvl w:val="2"/>
          <w:numId w:val="6"/>
        </w:numPr>
        <w:spacing w:before="0" w:after="0" w:line="360" w:lineRule="auto"/>
        <w:ind w:left="1701" w:hanging="708"/>
        <w:jc w:val="both"/>
        <w:rPr>
          <w:rFonts w:ascii="Arial" w:hAnsi="Arial" w:cs="Arial"/>
          <w:lang w:val="en-GB"/>
        </w:rPr>
      </w:pPr>
      <w:bookmarkStart w:id="79" w:name="_Ref199790334"/>
      <w:r w:rsidRPr="003421B4">
        <w:rPr>
          <w:rFonts w:ascii="Arial" w:hAnsi="Arial" w:cs="Arial"/>
          <w:lang w:val="en-GB"/>
        </w:rPr>
        <w:t xml:space="preserve">if, after applying the solution indicated in point </w:t>
      </w:r>
      <w:r w:rsidR="007A4D38" w:rsidRPr="003421B4">
        <w:rPr>
          <w:rFonts w:ascii="Arial" w:hAnsi="Arial" w:cs="Arial"/>
          <w:lang w:val="en-GB"/>
        </w:rPr>
        <w:t>50.2</w:t>
      </w:r>
      <w:r w:rsidRPr="003421B4">
        <w:rPr>
          <w:rFonts w:ascii="Arial" w:hAnsi="Arial" w:cs="Arial"/>
          <w:lang w:val="en-GB"/>
        </w:rPr>
        <w:t>, the order is still not resolved with respect to at least two candidates, their order shall be determined by the number of points obtained by the candidates referred to in point 28.3 (from the highest to the lowest</w:t>
      </w:r>
      <w:bookmarkEnd w:id="79"/>
      <w:r w:rsidRPr="003421B4">
        <w:rPr>
          <w:rFonts w:ascii="Arial" w:hAnsi="Arial" w:cs="Arial"/>
          <w:lang w:val="en-GB"/>
        </w:rPr>
        <w:t>),</w:t>
      </w:r>
    </w:p>
    <w:p w14:paraId="4D095A6D" w14:textId="2E292DAC" w:rsidR="00E603B4" w:rsidRPr="003421B4" w:rsidRDefault="004025D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if, after applying the solution indicated in point </w:t>
      </w:r>
      <w:r w:rsidR="007A4D38" w:rsidRPr="003421B4">
        <w:rPr>
          <w:rFonts w:ascii="Arial" w:hAnsi="Arial" w:cs="Arial"/>
          <w:lang w:val="en-GB"/>
        </w:rPr>
        <w:t>50.3</w:t>
      </w:r>
      <w:r w:rsidRPr="003421B4">
        <w:rPr>
          <w:rFonts w:ascii="Arial" w:hAnsi="Arial" w:cs="Arial"/>
          <w:lang w:val="en-GB"/>
        </w:rPr>
        <w:t>, the order is still not resolved with respect to at least two candidates, their order shall be determined by the chronological order of submission of the application</w:t>
      </w:r>
      <w:r w:rsidR="0016344C" w:rsidRPr="003421B4">
        <w:rPr>
          <w:rFonts w:ascii="Arial" w:hAnsi="Arial" w:cs="Arial"/>
          <w:lang w:val="en-GB"/>
        </w:rPr>
        <w:t>.</w:t>
      </w:r>
    </w:p>
    <w:p w14:paraId="2E86E8B8" w14:textId="452B8FF5" w:rsidR="009B2147" w:rsidRPr="003421B4" w:rsidRDefault="0016049D"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UNIVERSITY QUALIFICATION PROTOCOL shall be prepared and approved at a Committee meeting and shall bear the date and signatures of the Committee members. The Protocol shall include the following data</w:t>
      </w:r>
      <w:r w:rsidR="00576E36" w:rsidRPr="003421B4">
        <w:rPr>
          <w:rFonts w:ascii="Arial" w:hAnsi="Arial" w:cs="Arial"/>
          <w:lang w:val="en-GB"/>
        </w:rPr>
        <w:t>:</w:t>
      </w:r>
    </w:p>
    <w:p w14:paraId="089AB01E" w14:textId="7232D46B" w:rsidR="009B2147" w:rsidRPr="003421B4" w:rsidRDefault="0016049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UNIVERSITY RANKING LIST</w:t>
      </w:r>
      <w:r w:rsidR="00576E36" w:rsidRPr="003421B4">
        <w:rPr>
          <w:rFonts w:ascii="Arial" w:hAnsi="Arial" w:cs="Arial"/>
          <w:lang w:val="en-GB"/>
        </w:rPr>
        <w:t>,</w:t>
      </w:r>
    </w:p>
    <w:p w14:paraId="31631723" w14:textId="50FDDE20" w:rsidR="009B2147" w:rsidRPr="003421B4" w:rsidRDefault="0016049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criteria for the final assessment</w:t>
      </w:r>
      <w:r w:rsidR="00576E36" w:rsidRPr="003421B4">
        <w:rPr>
          <w:rFonts w:ascii="Arial" w:hAnsi="Arial" w:cs="Arial"/>
          <w:lang w:val="en-GB"/>
        </w:rPr>
        <w:t>,</w:t>
      </w:r>
    </w:p>
    <w:p w14:paraId="417B61F2" w14:textId="33775CEC" w:rsidR="009B2147" w:rsidRPr="003421B4" w:rsidRDefault="0016049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the faculty baseline grade point averages (</w:t>
      </w:r>
      <w:proofErr w:type="spellStart"/>
      <w:r w:rsidRPr="003421B4">
        <w:rPr>
          <w:rFonts w:ascii="Arial" w:hAnsi="Arial" w:cs="Arial"/>
          <w:lang w:val="en-GB"/>
        </w:rPr>
        <w:t>S</w:t>
      </w:r>
      <w:r w:rsidRPr="003421B4">
        <w:rPr>
          <w:rFonts w:ascii="Arial" w:hAnsi="Arial" w:cs="Arial"/>
          <w:vertAlign w:val="subscript"/>
          <w:lang w:val="en-GB"/>
        </w:rPr>
        <w:t>bazowa</w:t>
      </w:r>
      <w:proofErr w:type="spellEnd"/>
      <w:r w:rsidRPr="003421B4">
        <w:rPr>
          <w:rFonts w:ascii="Arial" w:hAnsi="Arial" w:cs="Arial"/>
          <w:lang w:val="en-GB"/>
        </w:rPr>
        <w:t xml:space="preserve"> and </w:t>
      </w:r>
      <w:proofErr w:type="spellStart"/>
      <w:r w:rsidRPr="003421B4">
        <w:rPr>
          <w:rFonts w:ascii="Arial" w:hAnsi="Arial" w:cs="Arial"/>
          <w:lang w:val="en-GB"/>
        </w:rPr>
        <w:t>A</w:t>
      </w:r>
      <w:r w:rsidRPr="003421B4">
        <w:rPr>
          <w:rFonts w:ascii="Arial" w:hAnsi="Arial" w:cs="Arial"/>
          <w:vertAlign w:val="subscript"/>
          <w:lang w:val="en-GB"/>
        </w:rPr>
        <w:t>bazowa</w:t>
      </w:r>
      <w:proofErr w:type="spellEnd"/>
      <w:r w:rsidRPr="003421B4">
        <w:rPr>
          <w:rFonts w:ascii="Arial" w:hAnsi="Arial" w:cs="Arial"/>
          <w:lang w:val="en-GB"/>
        </w:rPr>
        <w:t>) adopted for qualification to the Programme within the given call for each faculty</w:t>
      </w:r>
      <w:r w:rsidR="00137D7F" w:rsidRPr="003421B4">
        <w:rPr>
          <w:rFonts w:ascii="Arial" w:hAnsi="Arial" w:cs="Arial"/>
          <w:lang w:val="en-GB"/>
        </w:rPr>
        <w:t>,</w:t>
      </w:r>
    </w:p>
    <w:p w14:paraId="2660E910" w14:textId="45A5DB1A" w:rsidR="009B2147" w:rsidRPr="003421B4" w:rsidRDefault="0016049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 list of all submitted applications together with the attachments provided</w:t>
      </w:r>
      <w:r w:rsidR="00576E36" w:rsidRPr="003421B4">
        <w:rPr>
          <w:rFonts w:ascii="Arial" w:hAnsi="Arial" w:cs="Arial"/>
          <w:lang w:val="en-GB"/>
        </w:rPr>
        <w:t>,</w:t>
      </w:r>
    </w:p>
    <w:p w14:paraId="6ED9CDB9" w14:textId="7C78D25A" w:rsidR="009B2147" w:rsidRPr="003421B4" w:rsidRDefault="0016049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all faculty candidate lists submitted for the current call</w:t>
      </w:r>
      <w:r w:rsidR="00137D7F" w:rsidRPr="003421B4">
        <w:rPr>
          <w:rFonts w:ascii="Arial" w:hAnsi="Arial" w:cs="Arial"/>
          <w:lang w:val="en-GB"/>
        </w:rPr>
        <w:t>.</w:t>
      </w:r>
    </w:p>
    <w:p w14:paraId="34B613EA" w14:textId="70836139" w:rsidR="009B2147" w:rsidRPr="003421B4" w:rsidRDefault="0016049D"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that a student is not qualified for mobility, they shall have the right to appeal to the Vice-Rector for Development within 7 days from the date of publication of the University Ranking List</w:t>
      </w:r>
      <w:r w:rsidR="00137D7F" w:rsidRPr="003421B4">
        <w:rPr>
          <w:rFonts w:ascii="Arial" w:hAnsi="Arial" w:cs="Arial"/>
          <w:lang w:val="en-GB"/>
        </w:rPr>
        <w:t>.</w:t>
      </w:r>
    </w:p>
    <w:p w14:paraId="4826CC74" w14:textId="241F2658" w:rsidR="009B2147" w:rsidRPr="003421B4" w:rsidRDefault="00CC7DC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The division of the Ranking List into the </w:t>
      </w:r>
      <w:r w:rsidR="00486F11">
        <w:rPr>
          <w:rFonts w:ascii="Arial" w:hAnsi="Arial" w:cs="Arial"/>
          <w:lang w:val="en-GB"/>
        </w:rPr>
        <w:t>Base</w:t>
      </w:r>
      <w:r w:rsidRPr="003421B4">
        <w:rPr>
          <w:rFonts w:ascii="Arial" w:hAnsi="Arial" w:cs="Arial"/>
          <w:lang w:val="en-GB"/>
        </w:rPr>
        <w:t xml:space="preserve"> and Reserve List takes place after the funds have been awarded by the NA and a financial agreement has been signed with it, in accordance with the order of candidates in the ranking.</w:t>
      </w:r>
    </w:p>
    <w:p w14:paraId="1604CB52" w14:textId="18A78405" w:rsidR="009B2147" w:rsidRPr="003421B4" w:rsidRDefault="00490BDD"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of anticipated availability of mobility places or availability of unused financial resources allocated for the implementation of exchanges, an additional call for applications for study mobility within a given academic year may be organised. The decision to announce an additional call may be taken by the Vice-Rector for Development at the request of the IC. In the event that a supplementary call is announced</w:t>
      </w:r>
      <w:r w:rsidR="00576E36" w:rsidRPr="003421B4">
        <w:rPr>
          <w:rFonts w:ascii="Arial" w:hAnsi="Arial" w:cs="Arial"/>
          <w:lang w:val="en-GB"/>
        </w:rPr>
        <w:t>:</w:t>
      </w:r>
    </w:p>
    <w:p w14:paraId="50F8B8BE" w14:textId="3F1E8DE0" w:rsidR="009B2147" w:rsidRPr="003421B4" w:rsidRDefault="00490BD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the previously established </w:t>
      </w:r>
      <w:r w:rsidR="00486F11">
        <w:rPr>
          <w:rFonts w:ascii="Arial" w:hAnsi="Arial" w:cs="Arial"/>
          <w:lang w:val="en-GB"/>
        </w:rPr>
        <w:t>Base</w:t>
      </w:r>
      <w:r w:rsidRPr="003421B4">
        <w:rPr>
          <w:rFonts w:ascii="Arial" w:hAnsi="Arial" w:cs="Arial"/>
          <w:lang w:val="en-GB"/>
        </w:rPr>
        <w:t xml:space="preserve"> List shall remain unchanged</w:t>
      </w:r>
      <w:r w:rsidR="00137D7F" w:rsidRPr="003421B4">
        <w:rPr>
          <w:rFonts w:ascii="Arial" w:hAnsi="Arial" w:cs="Arial"/>
          <w:lang w:val="en-GB"/>
        </w:rPr>
        <w:t>,</w:t>
      </w:r>
    </w:p>
    <w:p w14:paraId="70D43473" w14:textId="28B3CFBC" w:rsidR="009B2147" w:rsidRPr="003421B4" w:rsidRDefault="00490BD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after completion of the qualification process, a new combined University Reserve List shall be established, consisting of the ranking list of students participating in the supplementary call and students from the previous Reserve List</w:t>
      </w:r>
      <w:r w:rsidR="00576E36" w:rsidRPr="003421B4">
        <w:rPr>
          <w:rFonts w:ascii="Arial" w:hAnsi="Arial" w:cs="Arial"/>
          <w:lang w:val="en-GB"/>
        </w:rPr>
        <w:t>,</w:t>
      </w:r>
    </w:p>
    <w:p w14:paraId="17ED2168" w14:textId="594D839A" w:rsidR="009B2147" w:rsidRPr="003421B4" w:rsidRDefault="00490BD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candidates</w:t>
      </w:r>
      <w:r w:rsidR="00576E36" w:rsidRPr="003421B4">
        <w:rPr>
          <w:rFonts w:ascii="Arial" w:hAnsi="Arial" w:cs="Arial"/>
          <w:lang w:val="en-GB"/>
        </w:rPr>
        <w:t xml:space="preserve"> (</w:t>
      </w:r>
      <w:r w:rsidRPr="003421B4">
        <w:rPr>
          <w:rFonts w:ascii="Arial" w:hAnsi="Arial" w:cs="Arial"/>
          <w:lang w:val="en-GB"/>
        </w:rPr>
        <w:t>students/graduates</w:t>
      </w:r>
      <w:r w:rsidR="00576E36" w:rsidRPr="003421B4">
        <w:rPr>
          <w:rFonts w:ascii="Arial" w:hAnsi="Arial" w:cs="Arial"/>
          <w:lang w:val="en-GB"/>
        </w:rPr>
        <w:t>)</w:t>
      </w:r>
      <w:r w:rsidRPr="003421B4">
        <w:rPr>
          <w:rFonts w:ascii="Arial" w:hAnsi="Arial" w:cs="Arial"/>
          <w:lang w:val="en-GB"/>
        </w:rPr>
        <w:t xml:space="preserve"> shall be transferred from the Reserve List to the </w:t>
      </w:r>
      <w:r w:rsidR="00486F11">
        <w:rPr>
          <w:rFonts w:ascii="Arial" w:hAnsi="Arial" w:cs="Arial"/>
          <w:lang w:val="en-GB"/>
        </w:rPr>
        <w:t>Base</w:t>
      </w:r>
      <w:r w:rsidRPr="003421B4">
        <w:rPr>
          <w:rFonts w:ascii="Arial" w:hAnsi="Arial" w:cs="Arial"/>
          <w:lang w:val="en-GB"/>
        </w:rPr>
        <w:t xml:space="preserve"> List in sequence, in accordance with the final score expressed in points (from the highest to the lowest), until the available funds are exhausted</w:t>
      </w:r>
      <w:r w:rsidR="00576E36" w:rsidRPr="003421B4">
        <w:rPr>
          <w:rFonts w:ascii="Arial" w:hAnsi="Arial" w:cs="Arial"/>
          <w:lang w:val="en-GB"/>
        </w:rPr>
        <w:t>.</w:t>
      </w:r>
    </w:p>
    <w:p w14:paraId="7F274F8B" w14:textId="5244B583" w:rsidR="009B2147" w:rsidRPr="003421B4" w:rsidRDefault="00490BDD"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that the limit of funded mobility places is not filled through the additional call conducted within a given academic year, the Vice-Rector for Development may decide to</w:t>
      </w:r>
      <w:r w:rsidR="00576E36" w:rsidRPr="003421B4">
        <w:rPr>
          <w:rFonts w:ascii="Arial" w:hAnsi="Arial" w:cs="Arial"/>
          <w:lang w:val="en-GB"/>
        </w:rPr>
        <w:t>:</w:t>
      </w:r>
    </w:p>
    <w:p w14:paraId="2223939D" w14:textId="48BBCD2A" w:rsidR="009B2147" w:rsidRPr="003421B4" w:rsidRDefault="00490BD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conduct another call for applications</w:t>
      </w:r>
      <w:r w:rsidR="00887690" w:rsidRPr="003421B4">
        <w:rPr>
          <w:rFonts w:ascii="Arial" w:hAnsi="Arial" w:cs="Arial"/>
          <w:lang w:val="en-GB"/>
        </w:rPr>
        <w:t>,</w:t>
      </w:r>
    </w:p>
    <w:p w14:paraId="49E2BB49" w14:textId="4843CAA0" w:rsidR="009B2147" w:rsidRPr="003421B4" w:rsidRDefault="00490BD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waive the requirement indicated in point 29 regarding the minimum number of qualification points resulting from point 28 with respect to candidates who participated in recruitment processes within the given academic year but, due to not meeting the above requirement, were not admitted to the further stages of the recruitment process</w:t>
      </w:r>
      <w:r w:rsidR="00576E36" w:rsidRPr="003421B4">
        <w:rPr>
          <w:rFonts w:ascii="Arial" w:hAnsi="Arial" w:cs="Arial"/>
          <w:lang w:val="en-GB"/>
        </w:rPr>
        <w:t xml:space="preserve">, </w:t>
      </w:r>
      <w:r w:rsidRPr="003421B4">
        <w:rPr>
          <w:rFonts w:ascii="Arial" w:hAnsi="Arial" w:cs="Arial"/>
          <w:lang w:val="en-GB"/>
        </w:rPr>
        <w:t>whereby</w:t>
      </w:r>
      <w:r w:rsidR="00576E36" w:rsidRPr="003421B4">
        <w:rPr>
          <w:rFonts w:ascii="Arial" w:hAnsi="Arial" w:cs="Arial"/>
          <w:lang w:val="en-GB"/>
        </w:rPr>
        <w:t>:</w:t>
      </w:r>
    </w:p>
    <w:p w14:paraId="1A37C3C7" w14:textId="6F50EDEF" w:rsidR="009B2147" w:rsidRPr="003421B4" w:rsidRDefault="00071E2B" w:rsidP="00AD2B7B">
      <w:pPr>
        <w:pStyle w:val="Compact"/>
        <w:numPr>
          <w:ilvl w:val="3"/>
          <w:numId w:val="6"/>
        </w:numPr>
        <w:spacing w:before="0" w:after="0" w:line="360" w:lineRule="auto"/>
        <w:ind w:left="2552" w:hanging="851"/>
        <w:jc w:val="both"/>
        <w:rPr>
          <w:rFonts w:ascii="Arial" w:hAnsi="Arial" w:cs="Arial"/>
          <w:lang w:val="en-GB"/>
        </w:rPr>
      </w:pPr>
      <w:bookmarkStart w:id="80" w:name="_Ref203138372"/>
      <w:r w:rsidRPr="003421B4">
        <w:rPr>
          <w:rFonts w:ascii="Arial" w:hAnsi="Arial" w:cs="Arial"/>
          <w:lang w:val="en-GB"/>
        </w:rPr>
        <w:lastRenderedPageBreak/>
        <w:t>i</w:t>
      </w:r>
      <w:r w:rsidR="00490BDD" w:rsidRPr="003421B4">
        <w:rPr>
          <w:rFonts w:ascii="Arial" w:hAnsi="Arial" w:cs="Arial"/>
          <w:lang w:val="en-GB"/>
        </w:rPr>
        <w:t>n the case referred to above, information on the decision of the Vice-Rector for Development shall be immediately</w:t>
      </w:r>
      <w:r w:rsidR="00576E36" w:rsidRPr="003421B4">
        <w:rPr>
          <w:rFonts w:ascii="Arial" w:hAnsi="Arial" w:cs="Arial"/>
          <w:lang w:val="en-GB"/>
        </w:rPr>
        <w:t>:</w:t>
      </w:r>
      <w:bookmarkEnd w:id="80"/>
    </w:p>
    <w:p w14:paraId="685E5E1E" w14:textId="7BB416B9" w:rsidR="009B2147" w:rsidRPr="003421B4" w:rsidRDefault="00490BDD"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published on the Programme website</w:t>
      </w:r>
      <w:r w:rsidR="00887690" w:rsidRPr="003421B4">
        <w:rPr>
          <w:rFonts w:ascii="Arial" w:hAnsi="Arial" w:cs="Arial"/>
          <w:lang w:val="en-GB"/>
        </w:rPr>
        <w:t>,</w:t>
      </w:r>
    </w:p>
    <w:p w14:paraId="074D80EA" w14:textId="55C34E3D" w:rsidR="009B2147" w:rsidRPr="003421B4" w:rsidRDefault="00E950DF"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 xml:space="preserve">sent by the relevant administrative unit (ISO) to the email addresses of all candidates (mandatorily to the official CUT domain email address assigned to the student in the </w:t>
      </w:r>
      <w:proofErr w:type="spellStart"/>
      <w:r w:rsidRPr="003421B4">
        <w:rPr>
          <w:rFonts w:ascii="Arial" w:hAnsi="Arial" w:cs="Arial"/>
          <w:lang w:val="en-GB"/>
        </w:rPr>
        <w:t>USOSweb</w:t>
      </w:r>
      <w:proofErr w:type="spellEnd"/>
      <w:r w:rsidRPr="003421B4">
        <w:rPr>
          <w:rFonts w:ascii="Arial" w:hAnsi="Arial" w:cs="Arial"/>
          <w:lang w:val="en-GB"/>
        </w:rPr>
        <w:t xml:space="preserve"> system</w:t>
      </w:r>
      <w:r w:rsidR="00111492" w:rsidRPr="003421B4">
        <w:rPr>
          <w:rFonts w:ascii="Arial" w:hAnsi="Arial" w:cs="Arial"/>
          <w:lang w:val="en-GB"/>
        </w:rPr>
        <w:t>),</w:t>
      </w:r>
    </w:p>
    <w:p w14:paraId="43574695" w14:textId="2FE347DD" w:rsidR="009B2147" w:rsidRPr="003421B4" w:rsidRDefault="00071E2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w:t>
      </w:r>
      <w:r w:rsidR="00E950DF" w:rsidRPr="003421B4">
        <w:rPr>
          <w:rFonts w:ascii="Arial" w:hAnsi="Arial" w:cs="Arial"/>
          <w:lang w:val="en-GB"/>
        </w:rPr>
        <w:t>he Vice-Rector for Development, simultaneously with taking the decision, shall designate the date of the Committee meeting</w:t>
      </w:r>
      <w:r w:rsidR="00887690" w:rsidRPr="003421B4">
        <w:rPr>
          <w:rFonts w:ascii="Arial" w:hAnsi="Arial" w:cs="Arial"/>
          <w:lang w:val="en-GB"/>
        </w:rPr>
        <w:t>,</w:t>
      </w:r>
    </w:p>
    <w:p w14:paraId="063B971A" w14:textId="2BAED195" w:rsidR="009B2147" w:rsidRPr="003421B4" w:rsidRDefault="00071E2B" w:rsidP="00AD2B7B">
      <w:pPr>
        <w:pStyle w:val="Compact"/>
        <w:numPr>
          <w:ilvl w:val="3"/>
          <w:numId w:val="6"/>
        </w:numPr>
        <w:spacing w:before="0" w:after="0" w:line="360" w:lineRule="auto"/>
        <w:ind w:left="2552" w:hanging="851"/>
        <w:jc w:val="both"/>
        <w:rPr>
          <w:rFonts w:ascii="Arial" w:hAnsi="Arial" w:cs="Arial"/>
          <w:lang w:val="en-GB"/>
        </w:rPr>
      </w:pPr>
      <w:bookmarkStart w:id="81" w:name="_Ref203138326"/>
      <w:r w:rsidRPr="003421B4">
        <w:rPr>
          <w:rFonts w:ascii="Arial" w:hAnsi="Arial" w:cs="Arial"/>
          <w:lang w:val="en-GB"/>
        </w:rPr>
        <w:t>r</w:t>
      </w:r>
      <w:r w:rsidR="00E950DF" w:rsidRPr="003421B4">
        <w:rPr>
          <w:rFonts w:ascii="Arial" w:hAnsi="Arial" w:cs="Arial"/>
          <w:lang w:val="en-GB"/>
        </w:rPr>
        <w:t>econsideration of a student’s application shall take place solely upon their written request addressed to the Vice-Rector for Development and submitted through the IC</w:t>
      </w:r>
      <w:bookmarkEnd w:id="81"/>
      <w:r w:rsidR="00887690" w:rsidRPr="003421B4">
        <w:rPr>
          <w:rFonts w:ascii="Arial" w:hAnsi="Arial" w:cs="Arial"/>
          <w:lang w:val="en-GB"/>
        </w:rPr>
        <w:t>,</w:t>
      </w:r>
    </w:p>
    <w:p w14:paraId="3720732C" w14:textId="715887C2" w:rsidR="009B2147" w:rsidRPr="003421B4" w:rsidRDefault="00071E2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w:t>
      </w:r>
      <w:r w:rsidR="00E950DF" w:rsidRPr="003421B4">
        <w:rPr>
          <w:rFonts w:ascii="Arial" w:hAnsi="Arial" w:cs="Arial"/>
          <w:lang w:val="en-GB"/>
        </w:rPr>
        <w:t>he final deadline for submitting the requests referred to in point</w:t>
      </w:r>
      <w:r w:rsidR="007C7414" w:rsidRPr="003421B4">
        <w:rPr>
          <w:rFonts w:ascii="Arial" w:hAnsi="Arial" w:cs="Arial"/>
          <w:lang w:val="en-GB"/>
        </w:rPr>
        <w:t xml:space="preserve"> </w:t>
      </w:r>
      <w:r w:rsidRPr="003421B4">
        <w:rPr>
          <w:rFonts w:ascii="Arial" w:hAnsi="Arial" w:cs="Arial"/>
          <w:lang w:val="en-GB"/>
        </w:rPr>
        <w:t>55.2.3</w:t>
      </w:r>
      <w:r w:rsidR="00576E36" w:rsidRPr="003421B4">
        <w:rPr>
          <w:rFonts w:ascii="Arial" w:hAnsi="Arial" w:cs="Arial"/>
          <w:lang w:val="en-GB"/>
        </w:rPr>
        <w:t xml:space="preserve"> </w:t>
      </w:r>
      <w:r w:rsidR="00E950DF" w:rsidRPr="003421B4">
        <w:rPr>
          <w:rFonts w:ascii="Arial" w:hAnsi="Arial" w:cs="Arial"/>
          <w:lang w:val="en-GB"/>
        </w:rPr>
        <w:t xml:space="preserve">shall be communicated to candidates in the manner specified in point </w:t>
      </w:r>
      <w:r w:rsidRPr="003421B4">
        <w:rPr>
          <w:rFonts w:ascii="Arial" w:hAnsi="Arial" w:cs="Arial"/>
          <w:lang w:val="en-GB"/>
        </w:rPr>
        <w:t>55.2.1</w:t>
      </w:r>
      <w:r w:rsidR="00576E36" w:rsidRPr="003421B4">
        <w:rPr>
          <w:rFonts w:ascii="Arial" w:hAnsi="Arial" w:cs="Arial"/>
          <w:lang w:val="en-GB"/>
        </w:rPr>
        <w:t xml:space="preserve"> </w:t>
      </w:r>
      <w:r w:rsidR="00E950DF" w:rsidRPr="003421B4">
        <w:rPr>
          <w:rFonts w:ascii="Arial" w:hAnsi="Arial" w:cs="Arial"/>
          <w:lang w:val="en-GB"/>
        </w:rPr>
        <w:t>and shall be set as</w:t>
      </w:r>
      <w:r w:rsidR="00576E36" w:rsidRPr="003421B4">
        <w:rPr>
          <w:rFonts w:ascii="Arial" w:hAnsi="Arial" w:cs="Arial"/>
          <w:lang w:val="en-GB"/>
        </w:rPr>
        <w:t>:</w:t>
      </w:r>
    </w:p>
    <w:p w14:paraId="72EF37B2" w14:textId="2693F196" w:rsidR="009B2147" w:rsidRPr="003421B4" w:rsidRDefault="00E950DF"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at least 7 days from the date of the decision of the Vice-Rector for Development concerning the waiver</w:t>
      </w:r>
      <w:r w:rsidR="00887690" w:rsidRPr="003421B4">
        <w:rPr>
          <w:rFonts w:ascii="Arial" w:hAnsi="Arial" w:cs="Arial"/>
          <w:lang w:val="en-GB"/>
        </w:rPr>
        <w:t>,</w:t>
      </w:r>
    </w:p>
    <w:p w14:paraId="5E38AA43" w14:textId="09593B5F" w:rsidR="009B2147" w:rsidRPr="003421B4" w:rsidRDefault="00E950DF"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no more than 14 days from the date of the decision of the Vice-Rector for Development concerning the waiver</w:t>
      </w:r>
      <w:r w:rsidR="00887690" w:rsidRPr="003421B4">
        <w:rPr>
          <w:rFonts w:ascii="Arial" w:hAnsi="Arial" w:cs="Arial"/>
          <w:lang w:val="en-GB"/>
        </w:rPr>
        <w:t>,</w:t>
      </w:r>
    </w:p>
    <w:p w14:paraId="3EE8BD42" w14:textId="03B09FC5" w:rsidR="009B2147" w:rsidRPr="003421B4" w:rsidRDefault="0031354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w:t>
      </w:r>
      <w:r w:rsidR="00E950DF" w:rsidRPr="003421B4">
        <w:rPr>
          <w:rFonts w:ascii="Arial" w:hAnsi="Arial" w:cs="Arial"/>
          <w:lang w:val="en-GB"/>
        </w:rPr>
        <w:t>fter recalculating the candidates’ scores, the Committee shall update the University Ranking List by adding, after the last candidate from the previous Ranking List, the candidates subject to the current supplementary procedure, according to the points awarded (from the highest to the lowest</w:t>
      </w:r>
      <w:r w:rsidR="00576E36" w:rsidRPr="003421B4">
        <w:rPr>
          <w:rFonts w:ascii="Arial" w:hAnsi="Arial" w:cs="Arial"/>
          <w:lang w:val="en-GB"/>
        </w:rPr>
        <w:t>)</w:t>
      </w:r>
      <w:r w:rsidR="00887690" w:rsidRPr="003421B4">
        <w:rPr>
          <w:rFonts w:ascii="Arial" w:hAnsi="Arial" w:cs="Arial"/>
          <w:lang w:val="en-GB"/>
        </w:rPr>
        <w:t>,</w:t>
      </w:r>
    </w:p>
    <w:p w14:paraId="0C386352" w14:textId="368F7A70" w:rsidR="009B2147" w:rsidRPr="003421B4" w:rsidRDefault="00CC666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funds are awarded to candidates consecutively until the limit is exhausted</w:t>
      </w:r>
      <w:bookmarkStart w:id="82" w:name="section-6"/>
      <w:bookmarkEnd w:id="70"/>
      <w:bookmarkEnd w:id="71"/>
      <w:r w:rsidR="00887690" w:rsidRPr="003421B4">
        <w:rPr>
          <w:rFonts w:ascii="Arial" w:hAnsi="Arial" w:cs="Arial"/>
          <w:lang w:val="en-GB"/>
        </w:rPr>
        <w:t>.</w:t>
      </w:r>
    </w:p>
    <w:p w14:paraId="746787B4" w14:textId="6CBFB6B1" w:rsidR="00A914E0" w:rsidRPr="003421B4" w:rsidRDefault="00E950DF"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In the event that CUT has a source of funding other than the Erasmus+ Programme intended to cover mobility grants for study mobility for students/graduates with fewer opportunities (e.g. recipients of a social scholarship) and/or students holding a disability certificate, the Committee shall establish separate University </w:t>
      </w:r>
      <w:r w:rsidR="00486F11">
        <w:rPr>
          <w:rFonts w:ascii="Arial" w:hAnsi="Arial" w:cs="Arial"/>
          <w:lang w:val="en-GB"/>
        </w:rPr>
        <w:t>Base</w:t>
      </w:r>
      <w:r w:rsidRPr="003421B4">
        <w:rPr>
          <w:rFonts w:ascii="Arial" w:hAnsi="Arial" w:cs="Arial"/>
          <w:lang w:val="en-GB"/>
        </w:rPr>
        <w:t xml:space="preserve"> and Reserve Lists for students/graduates financed from those sources, based on the funds available, whereby</w:t>
      </w:r>
      <w:r w:rsidR="00A914E0" w:rsidRPr="003421B4">
        <w:rPr>
          <w:rFonts w:ascii="Arial" w:hAnsi="Arial" w:cs="Arial"/>
          <w:lang w:val="en-GB"/>
        </w:rPr>
        <w:t>:</w:t>
      </w:r>
    </w:p>
    <w:p w14:paraId="42CDEB0B" w14:textId="2818EF91" w:rsidR="00A914E0" w:rsidRPr="003421B4" w:rsidRDefault="00E950DF" w:rsidP="00AD2B7B">
      <w:pPr>
        <w:pStyle w:val="Compact"/>
        <w:numPr>
          <w:ilvl w:val="2"/>
          <w:numId w:val="6"/>
        </w:numPr>
        <w:spacing w:before="0" w:after="0" w:line="360" w:lineRule="auto"/>
        <w:ind w:left="1701" w:hanging="708"/>
        <w:jc w:val="both"/>
        <w:rPr>
          <w:rFonts w:ascii="Arial" w:hAnsi="Arial" w:cs="Arial"/>
          <w:lang w:val="en-GB"/>
        </w:rPr>
      </w:pPr>
      <w:bookmarkStart w:id="83" w:name="_Ref210997263"/>
      <w:r w:rsidRPr="003421B4">
        <w:rPr>
          <w:rFonts w:ascii="Arial" w:hAnsi="Arial" w:cs="Arial"/>
          <w:lang w:val="en-GB"/>
        </w:rPr>
        <w:t xml:space="preserve">information on the existence of another (additional) source of funding at CUT, the amount available under that source, and consent to its use for the implementation of the indicated types of mobility shall be provided to the </w:t>
      </w:r>
      <w:r w:rsidRPr="003421B4">
        <w:rPr>
          <w:rFonts w:ascii="Arial" w:hAnsi="Arial" w:cs="Arial"/>
          <w:lang w:val="en-GB"/>
        </w:rPr>
        <w:lastRenderedPageBreak/>
        <w:t>Committee by the Vice-Rector for Development in written form through the IC</w:t>
      </w:r>
      <w:r w:rsidR="00A914E0" w:rsidRPr="003421B4">
        <w:rPr>
          <w:rFonts w:ascii="Arial" w:hAnsi="Arial" w:cs="Arial"/>
          <w:lang w:val="en-GB"/>
        </w:rPr>
        <w:t>,</w:t>
      </w:r>
      <w:bookmarkEnd w:id="83"/>
    </w:p>
    <w:p w14:paraId="70BED923" w14:textId="13C3BABF" w:rsidR="00A914E0" w:rsidRPr="003421B4" w:rsidRDefault="00E950DF" w:rsidP="00AD2B7B">
      <w:pPr>
        <w:pStyle w:val="Compact"/>
        <w:numPr>
          <w:ilvl w:val="2"/>
          <w:numId w:val="6"/>
        </w:numPr>
        <w:spacing w:before="0" w:after="0" w:line="360" w:lineRule="auto"/>
        <w:ind w:left="1701" w:hanging="708"/>
        <w:jc w:val="both"/>
        <w:rPr>
          <w:rFonts w:ascii="Arial" w:hAnsi="Arial" w:cs="Arial"/>
          <w:lang w:val="en-GB"/>
        </w:rPr>
      </w:pPr>
      <w:bookmarkStart w:id="84" w:name="_Ref203126683"/>
      <w:r w:rsidRPr="003421B4">
        <w:rPr>
          <w:rFonts w:ascii="Arial" w:hAnsi="Arial" w:cs="Arial"/>
          <w:lang w:val="en-GB"/>
        </w:rPr>
        <w:t xml:space="preserve">placement on the above-mentioned list shall take place upon the written declaration of the Participant expressing their intention to use the funds referred to in point </w:t>
      </w:r>
      <w:bookmarkEnd w:id="84"/>
      <w:r w:rsidR="00486CD7" w:rsidRPr="003421B4">
        <w:rPr>
          <w:rFonts w:ascii="Arial" w:hAnsi="Arial" w:cs="Arial"/>
          <w:lang w:val="en-GB"/>
        </w:rPr>
        <w:t>43</w:t>
      </w:r>
      <w:r w:rsidR="00711FDF" w:rsidRPr="003421B4">
        <w:rPr>
          <w:rFonts w:ascii="Arial" w:hAnsi="Arial" w:cs="Arial"/>
          <w:lang w:val="en-GB"/>
        </w:rPr>
        <w:t>,</w:t>
      </w:r>
    </w:p>
    <w:p w14:paraId="649D133E" w14:textId="2086DFC6" w:rsidR="00A914E0" w:rsidRPr="003421B4" w:rsidRDefault="00E950DF"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both the above-mentioned lists and the Participants assigned thereto shall be subject to the general provisions of these Regulations analogously to the lists and Participants financed from Erasmus+ Programme funds. They shall differ solely with regard to</w:t>
      </w:r>
      <w:r w:rsidR="00A914E0" w:rsidRPr="003421B4">
        <w:rPr>
          <w:rFonts w:ascii="Arial" w:hAnsi="Arial" w:cs="Arial"/>
          <w:lang w:val="en-GB"/>
        </w:rPr>
        <w:t>:</w:t>
      </w:r>
    </w:p>
    <w:p w14:paraId="78F8115B" w14:textId="0537FB63" w:rsidR="00A914E0" w:rsidRPr="003421B4" w:rsidRDefault="00E950DF"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source of funding</w:t>
      </w:r>
      <w:r w:rsidR="00A914E0" w:rsidRPr="003421B4">
        <w:rPr>
          <w:rFonts w:ascii="Arial" w:hAnsi="Arial" w:cs="Arial"/>
          <w:lang w:val="en-GB"/>
        </w:rPr>
        <w:t>,</w:t>
      </w:r>
    </w:p>
    <w:p w14:paraId="5FBEB61C" w14:textId="180A9658" w:rsidR="00A914E0" w:rsidRPr="003421B4" w:rsidRDefault="00E950DF"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currency of the grant paid</w:t>
      </w:r>
      <w:r w:rsidR="00A914E0" w:rsidRPr="003421B4">
        <w:rPr>
          <w:rFonts w:ascii="Arial" w:hAnsi="Arial" w:cs="Arial"/>
          <w:lang w:val="en-GB"/>
        </w:rPr>
        <w:t>,</w:t>
      </w:r>
    </w:p>
    <w:p w14:paraId="325D394C" w14:textId="350B8E91" w:rsidR="00A914E0" w:rsidRPr="003421B4" w:rsidRDefault="007542B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amount of the grant. The amounts of grants awarded from both sources shall be published on the Programme website at CUT and shall not be subject to change within a given academic year</w:t>
      </w:r>
      <w:r w:rsidR="00711FDF" w:rsidRPr="003421B4">
        <w:rPr>
          <w:rFonts w:ascii="Arial" w:hAnsi="Arial" w:cs="Arial"/>
          <w:lang w:val="en-GB"/>
        </w:rPr>
        <w:t>,</w:t>
      </w:r>
    </w:p>
    <w:p w14:paraId="3D6BEC61" w14:textId="31345BA6" w:rsidR="00A914E0" w:rsidRPr="003421B4" w:rsidRDefault="007542B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 Participant may appear on only one list</w:t>
      </w:r>
      <w:r w:rsidR="00711FDF" w:rsidRPr="003421B4">
        <w:rPr>
          <w:rFonts w:ascii="Arial" w:hAnsi="Arial" w:cs="Arial"/>
          <w:lang w:val="en-GB"/>
        </w:rPr>
        <w:t>,</w:t>
      </w:r>
    </w:p>
    <w:p w14:paraId="705821EC" w14:textId="283DBAAD" w:rsidR="00A914E0" w:rsidRPr="003421B4" w:rsidRDefault="007542B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after submitting the declaration referred to in point </w:t>
      </w:r>
      <w:r w:rsidR="002E5E14" w:rsidRPr="003421B4">
        <w:rPr>
          <w:rFonts w:ascii="Arial" w:hAnsi="Arial" w:cs="Arial"/>
          <w:lang w:val="en-GB"/>
        </w:rPr>
        <w:t>56.2</w:t>
      </w:r>
      <w:r w:rsidR="00A914E0" w:rsidRPr="003421B4">
        <w:rPr>
          <w:rFonts w:ascii="Arial" w:hAnsi="Arial" w:cs="Arial"/>
          <w:lang w:val="en-GB"/>
        </w:rPr>
        <w:t xml:space="preserve">, </w:t>
      </w:r>
      <w:r w:rsidRPr="003421B4">
        <w:rPr>
          <w:rFonts w:ascii="Arial" w:hAnsi="Arial" w:cs="Arial"/>
          <w:lang w:val="en-GB"/>
        </w:rPr>
        <w:t>the Participant shall not be permitted to transfer between lists (funding sources), except where all of the following conditions are met</w:t>
      </w:r>
      <w:r w:rsidR="00A914E0" w:rsidRPr="003421B4">
        <w:rPr>
          <w:rFonts w:ascii="Arial" w:hAnsi="Arial" w:cs="Arial"/>
          <w:lang w:val="en-GB"/>
        </w:rPr>
        <w:t>:</w:t>
      </w:r>
    </w:p>
    <w:p w14:paraId="001A4F07" w14:textId="3BE9B2ED" w:rsidR="00A914E0" w:rsidRPr="003421B4" w:rsidRDefault="007542BB" w:rsidP="00AD2B7B">
      <w:pPr>
        <w:pStyle w:val="Compact"/>
        <w:numPr>
          <w:ilvl w:val="3"/>
          <w:numId w:val="6"/>
        </w:numPr>
        <w:spacing w:before="0" w:after="0" w:line="360" w:lineRule="auto"/>
        <w:ind w:left="2552" w:hanging="851"/>
        <w:jc w:val="both"/>
        <w:rPr>
          <w:rFonts w:ascii="Arial" w:hAnsi="Arial" w:cs="Arial"/>
          <w:lang w:val="en-GB"/>
        </w:rPr>
      </w:pPr>
      <w:bookmarkStart w:id="85" w:name="_Ref203126811"/>
      <w:r w:rsidRPr="003421B4">
        <w:rPr>
          <w:rFonts w:ascii="Arial" w:hAnsi="Arial" w:cs="Arial"/>
          <w:lang w:val="en-GB"/>
        </w:rPr>
        <w:t>the Participant submits a written request to change the current source of funding for their mobility to the IC</w:t>
      </w:r>
      <w:r w:rsidR="00A914E0" w:rsidRPr="003421B4">
        <w:rPr>
          <w:rFonts w:ascii="Arial" w:hAnsi="Arial" w:cs="Arial"/>
          <w:lang w:val="en-GB"/>
        </w:rPr>
        <w:t>,</w:t>
      </w:r>
      <w:bookmarkEnd w:id="85"/>
    </w:p>
    <w:p w14:paraId="0C566F6D" w14:textId="6FE1F9CF" w:rsidR="00A914E0" w:rsidRPr="003421B4" w:rsidRDefault="007542B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it is not possible to implement the mobility with funding from the list on which the Participant is placed due to exhaustion of the funds allocated to that funding source</w:t>
      </w:r>
      <w:r w:rsidR="00A914E0" w:rsidRPr="003421B4">
        <w:rPr>
          <w:rFonts w:ascii="Arial" w:hAnsi="Arial" w:cs="Arial"/>
          <w:lang w:val="en-GB"/>
        </w:rPr>
        <w:t>,</w:t>
      </w:r>
    </w:p>
    <w:p w14:paraId="6AFD5EB2" w14:textId="27070796" w:rsidR="00A914E0" w:rsidRPr="003421B4" w:rsidRDefault="007542BB" w:rsidP="00AD2B7B">
      <w:pPr>
        <w:pStyle w:val="Compact"/>
        <w:numPr>
          <w:ilvl w:val="3"/>
          <w:numId w:val="6"/>
        </w:numPr>
        <w:spacing w:before="0" w:after="0" w:line="360" w:lineRule="auto"/>
        <w:ind w:left="2552" w:hanging="851"/>
        <w:jc w:val="both"/>
        <w:rPr>
          <w:rFonts w:ascii="Arial" w:hAnsi="Arial" w:cs="Arial"/>
          <w:lang w:val="en-GB"/>
        </w:rPr>
      </w:pPr>
      <w:bookmarkStart w:id="86" w:name="_Ref203126756"/>
      <w:r w:rsidRPr="003421B4">
        <w:rPr>
          <w:rFonts w:ascii="Arial" w:hAnsi="Arial" w:cs="Arial"/>
          <w:lang w:val="en-GB"/>
        </w:rPr>
        <w:t>unused funds remain available from another funding source allocated for mobility implementation</w:t>
      </w:r>
      <w:r w:rsidR="00A914E0" w:rsidRPr="003421B4">
        <w:rPr>
          <w:rFonts w:ascii="Arial" w:hAnsi="Arial" w:cs="Arial"/>
          <w:lang w:val="en-GB"/>
        </w:rPr>
        <w:t>,</w:t>
      </w:r>
      <w:bookmarkEnd w:id="86"/>
    </w:p>
    <w:p w14:paraId="1526C06D" w14:textId="5E16482C" w:rsidR="00A914E0" w:rsidRPr="003421B4" w:rsidRDefault="007542B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the list of Participants assigned to the funding source referred to in point </w:t>
      </w:r>
      <w:r w:rsidR="002E5E14" w:rsidRPr="003421B4">
        <w:rPr>
          <w:rFonts w:ascii="Arial" w:hAnsi="Arial" w:cs="Arial"/>
          <w:lang w:val="en-GB"/>
        </w:rPr>
        <w:t>56.5.3</w:t>
      </w:r>
      <w:r w:rsidR="00A914E0" w:rsidRPr="003421B4">
        <w:rPr>
          <w:rFonts w:ascii="Arial" w:hAnsi="Arial" w:cs="Arial"/>
          <w:lang w:val="en-GB"/>
        </w:rPr>
        <w:t xml:space="preserve"> </w:t>
      </w:r>
      <w:r w:rsidRPr="003421B4">
        <w:rPr>
          <w:rFonts w:ascii="Arial" w:hAnsi="Arial" w:cs="Arial"/>
          <w:lang w:val="en-GB"/>
        </w:rPr>
        <w:t>does not allow for full utilisation of the funds allocated for mobility under that source</w:t>
      </w:r>
      <w:r w:rsidR="00A914E0" w:rsidRPr="003421B4">
        <w:rPr>
          <w:rFonts w:ascii="Arial" w:hAnsi="Arial" w:cs="Arial"/>
          <w:lang w:val="en-GB"/>
        </w:rPr>
        <w:t>,</w:t>
      </w:r>
    </w:p>
    <w:p w14:paraId="37FCB2E3" w14:textId="5FA9D064" w:rsidR="00A914E0" w:rsidRPr="003421B4" w:rsidRDefault="007542B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through CUT, the Participant obtains the consent of the NA to change the funding source referred to in point </w:t>
      </w:r>
      <w:r w:rsidR="002E5E14" w:rsidRPr="003421B4">
        <w:rPr>
          <w:rFonts w:ascii="Arial" w:hAnsi="Arial" w:cs="Arial"/>
          <w:lang w:val="en-GB"/>
        </w:rPr>
        <w:t>56.1</w:t>
      </w:r>
      <w:r w:rsidR="00A914E0" w:rsidRPr="003421B4">
        <w:rPr>
          <w:rFonts w:ascii="Arial" w:hAnsi="Arial" w:cs="Arial"/>
          <w:lang w:val="en-GB"/>
        </w:rPr>
        <w:t xml:space="preserve"> </w:t>
      </w:r>
      <w:r w:rsidRPr="003421B4">
        <w:rPr>
          <w:rFonts w:ascii="Arial" w:hAnsi="Arial" w:cs="Arial"/>
          <w:lang w:val="en-GB"/>
        </w:rPr>
        <w:t xml:space="preserve">to the source referred to in point </w:t>
      </w:r>
      <w:r w:rsidR="002E5E14" w:rsidRPr="003421B4">
        <w:rPr>
          <w:rFonts w:ascii="Arial" w:hAnsi="Arial" w:cs="Arial"/>
          <w:lang w:val="en-GB"/>
        </w:rPr>
        <w:t>56.5.3</w:t>
      </w:r>
      <w:r w:rsidR="00A26495" w:rsidRPr="003421B4">
        <w:rPr>
          <w:rFonts w:ascii="Arial" w:hAnsi="Arial" w:cs="Arial"/>
          <w:lang w:val="en-GB"/>
        </w:rPr>
        <w:t>.</w:t>
      </w:r>
    </w:p>
    <w:p w14:paraId="31F2F386" w14:textId="2984619C" w:rsidR="00AE4A7F" w:rsidRPr="003421B4" w:rsidRDefault="00AF3AC9" w:rsidP="00AD2B7B">
      <w:pPr>
        <w:pStyle w:val="Nagwek3"/>
        <w:spacing w:before="0" w:after="0" w:line="360" w:lineRule="auto"/>
        <w:ind w:left="567" w:hanging="207"/>
        <w:jc w:val="both"/>
        <w:rPr>
          <w:rFonts w:cs="Arial"/>
          <w:sz w:val="24"/>
          <w:szCs w:val="24"/>
          <w:lang w:val="en-GB"/>
        </w:rPr>
      </w:pPr>
      <w:bookmarkStart w:id="87" w:name="X1bb8460175e6f66fd0443eb6e7a7343695a6a92"/>
      <w:r w:rsidRPr="003421B4">
        <w:rPr>
          <w:rFonts w:cs="Arial"/>
          <w:caps w:val="0"/>
          <w:sz w:val="24"/>
          <w:szCs w:val="24"/>
          <w:lang w:val="en-GB"/>
        </w:rPr>
        <w:t>Information concerning scholarships awarded to participants of student and graduate mobility under the Programm</w:t>
      </w:r>
      <w:r w:rsidR="00A60934" w:rsidRPr="003421B4">
        <w:rPr>
          <w:rFonts w:cs="Arial"/>
          <w:caps w:val="0"/>
          <w:sz w:val="24"/>
          <w:szCs w:val="24"/>
          <w:lang w:val="en-GB"/>
        </w:rPr>
        <w:t>e</w:t>
      </w:r>
    </w:p>
    <w:p w14:paraId="3D63B0E6" w14:textId="123FE999" w:rsidR="009B2147" w:rsidRPr="003421B4" w:rsidRDefault="00AF3AC9"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“one semester” rule</w:t>
      </w:r>
      <w:r w:rsidR="00576E36" w:rsidRPr="003421B4">
        <w:rPr>
          <w:rFonts w:ascii="Arial" w:hAnsi="Arial" w:cs="Arial"/>
          <w:lang w:val="en-GB"/>
        </w:rPr>
        <w:t>:</w:t>
      </w:r>
    </w:p>
    <w:p w14:paraId="3486310F" w14:textId="008AFB43" w:rsidR="009B2147" w:rsidRPr="003421B4" w:rsidRDefault="00A6093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in order to endure equal opportunities for all students qualified for the Programme, Czestochowa University of Technology applies the rule of financing one semester of stay abroad (lasting a maximum of 6 months) from the European Union bu</w:t>
      </w:r>
      <w:r w:rsidR="00187BB3" w:rsidRPr="003421B4">
        <w:rPr>
          <w:rFonts w:ascii="Arial" w:hAnsi="Arial" w:cs="Arial"/>
          <w:lang w:val="en-GB"/>
        </w:rPr>
        <w:t>dg</w:t>
      </w:r>
      <w:r w:rsidRPr="003421B4">
        <w:rPr>
          <w:rFonts w:ascii="Arial" w:hAnsi="Arial" w:cs="Arial"/>
          <w:lang w:val="en-GB"/>
        </w:rPr>
        <w:t>et</w:t>
      </w:r>
      <w:r w:rsidR="00711FDF" w:rsidRPr="003421B4">
        <w:rPr>
          <w:rFonts w:ascii="Arial" w:hAnsi="Arial" w:cs="Arial"/>
          <w:lang w:val="en-GB"/>
        </w:rPr>
        <w:t>,</w:t>
      </w:r>
    </w:p>
    <w:p w14:paraId="1B14ED8F" w14:textId="5E854B0D" w:rsidR="009B2147" w:rsidRPr="003421B4" w:rsidRDefault="00A60934" w:rsidP="00A60934">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financing of a student’s stay at a partner university lasting two semesters is allowed only if it is the only permissible study system at the above-mentioned university</w:t>
      </w:r>
      <w:r w:rsidR="00711FDF" w:rsidRPr="003421B4">
        <w:rPr>
          <w:rFonts w:ascii="Arial" w:hAnsi="Arial" w:cs="Arial"/>
          <w:lang w:val="en-GB"/>
        </w:rPr>
        <w:t>,</w:t>
      </w:r>
    </w:p>
    <w:p w14:paraId="0CEA4A03" w14:textId="5F4428B5" w:rsidR="009B2147" w:rsidRPr="003421B4" w:rsidRDefault="001F3487" w:rsidP="001F3487">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 xml:space="preserve">for universities other than those mentioned in point 57.2, financing of the second semester is possible only in the case of unused Programme funds, after first ensuring the financing of </w:t>
      </w:r>
      <w:r w:rsidR="00D94CAB" w:rsidRPr="003421B4">
        <w:rPr>
          <w:rFonts w:ascii="Arial" w:hAnsi="Arial" w:cs="Arial"/>
          <w:lang w:val="en-GB"/>
        </w:rPr>
        <w:t>one</w:t>
      </w:r>
      <w:r w:rsidRPr="003421B4">
        <w:rPr>
          <w:rFonts w:ascii="Arial" w:hAnsi="Arial" w:cs="Arial"/>
          <w:lang w:val="en-GB"/>
        </w:rPr>
        <w:t>-semester stays. The possibility to apply for funding for the second (</w:t>
      </w:r>
      <w:r w:rsidR="00D94CAB" w:rsidRPr="003421B4">
        <w:rPr>
          <w:rFonts w:ascii="Arial" w:hAnsi="Arial" w:cs="Arial"/>
          <w:lang w:val="en-GB"/>
        </w:rPr>
        <w:t>“</w:t>
      </w:r>
      <w:r w:rsidR="00B74549">
        <w:rPr>
          <w:rFonts w:ascii="Arial" w:hAnsi="Arial" w:cs="Arial"/>
          <w:lang w:val="en-GB"/>
        </w:rPr>
        <w:t>spring</w:t>
      </w:r>
      <w:r w:rsidR="00D94CAB" w:rsidRPr="003421B4">
        <w:rPr>
          <w:rFonts w:ascii="Arial" w:hAnsi="Arial" w:cs="Arial"/>
          <w:lang w:val="en-GB"/>
        </w:rPr>
        <w:t>”</w:t>
      </w:r>
      <w:r w:rsidRPr="003421B4">
        <w:rPr>
          <w:rFonts w:ascii="Arial" w:hAnsi="Arial" w:cs="Arial"/>
          <w:lang w:val="en-GB"/>
        </w:rPr>
        <w:t>) semester in a given academic year is granted exclusively to students going abroad in the first (</w:t>
      </w:r>
      <w:r w:rsidR="00D94CAB" w:rsidRPr="003421B4">
        <w:rPr>
          <w:rFonts w:ascii="Arial" w:hAnsi="Arial" w:cs="Arial"/>
          <w:lang w:val="en-GB"/>
        </w:rPr>
        <w:t>“</w:t>
      </w:r>
      <w:r w:rsidR="00B74549">
        <w:rPr>
          <w:rFonts w:ascii="Arial" w:hAnsi="Arial" w:cs="Arial"/>
          <w:lang w:val="en-GB"/>
        </w:rPr>
        <w:t>autumn</w:t>
      </w:r>
      <w:r w:rsidR="00D94CAB" w:rsidRPr="003421B4">
        <w:rPr>
          <w:rFonts w:ascii="Arial" w:hAnsi="Arial" w:cs="Arial"/>
          <w:lang w:val="en-GB"/>
        </w:rPr>
        <w:t>”</w:t>
      </w:r>
      <w:r w:rsidRPr="003421B4">
        <w:rPr>
          <w:rFonts w:ascii="Arial" w:hAnsi="Arial" w:cs="Arial"/>
          <w:lang w:val="en-GB"/>
        </w:rPr>
        <w:t>) semester</w:t>
      </w:r>
      <w:r w:rsidR="00711FDF" w:rsidRPr="003421B4">
        <w:rPr>
          <w:rFonts w:ascii="Arial" w:hAnsi="Arial" w:cs="Arial"/>
          <w:lang w:val="en-GB"/>
        </w:rPr>
        <w:t>,</w:t>
      </w:r>
    </w:p>
    <w:p w14:paraId="13261E5F" w14:textId="65C9970F" w:rsidR="009B2147" w:rsidRPr="003421B4" w:rsidRDefault="001F3487" w:rsidP="001F3487">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for willing participants (provided they qualify for mobility under the procedure applicable to all candidates), a stay for the entire mobility period, part of the mobility period, or extension of mobility to the second semester within the Programme on a “without grant” basis is possible</w:t>
      </w:r>
      <w:r w:rsidR="00711FDF" w:rsidRPr="003421B4">
        <w:rPr>
          <w:rFonts w:ascii="Arial" w:hAnsi="Arial" w:cs="Arial"/>
          <w:lang w:val="en-GB"/>
        </w:rPr>
        <w:t>,</w:t>
      </w:r>
    </w:p>
    <w:p w14:paraId="3867EEB7" w14:textId="20DE497D" w:rsidR="009B2147" w:rsidRPr="003421B4" w:rsidRDefault="001F3487" w:rsidP="001F3487">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in each of the above cases, according to the Programme rules, there is no possibility of extending the stay to the next academic year without going through the recruitment process again</w:t>
      </w:r>
      <w:r w:rsidR="00711FDF" w:rsidRPr="003421B4">
        <w:rPr>
          <w:rFonts w:ascii="Arial" w:hAnsi="Arial" w:cs="Arial"/>
          <w:lang w:val="en-GB"/>
        </w:rPr>
        <w:t>,</w:t>
      </w:r>
    </w:p>
    <w:p w14:paraId="063DB1E9" w14:textId="247EB70D" w:rsidR="009B2147" w:rsidRPr="003421B4" w:rsidRDefault="002C74E1" w:rsidP="002C74E1">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the mobility period in a given academic year should end no later than September of the calendar year concluding that academic year</w:t>
      </w:r>
      <w:r w:rsidR="00576E36" w:rsidRPr="003421B4">
        <w:rPr>
          <w:rFonts w:ascii="Arial" w:hAnsi="Arial" w:cs="Arial"/>
          <w:lang w:val="en-GB"/>
        </w:rPr>
        <w:t>.</w:t>
      </w:r>
    </w:p>
    <w:p w14:paraId="07DED971" w14:textId="28614E14" w:rsidR="009B2147" w:rsidRPr="003421B4" w:rsidRDefault="00B832DF" w:rsidP="00B832DF">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Method of calculation/determination of scholarship amount</w:t>
      </w:r>
      <w:r w:rsidR="00576E36" w:rsidRPr="003421B4">
        <w:rPr>
          <w:rFonts w:ascii="Arial" w:hAnsi="Arial" w:cs="Arial"/>
          <w:lang w:val="en-GB"/>
        </w:rPr>
        <w:t xml:space="preserve"> (SMS, SM</w:t>
      </w:r>
      <w:r w:rsidR="0016344C" w:rsidRPr="003421B4">
        <w:rPr>
          <w:rFonts w:ascii="Arial" w:hAnsi="Arial" w:cs="Arial"/>
          <w:lang w:val="en-GB"/>
        </w:rPr>
        <w:t>T</w:t>
      </w:r>
      <w:r w:rsidR="00576E36" w:rsidRPr="003421B4">
        <w:rPr>
          <w:rFonts w:ascii="Arial" w:hAnsi="Arial" w:cs="Arial"/>
          <w:lang w:val="en-GB"/>
        </w:rPr>
        <w:t>):</w:t>
      </w:r>
    </w:p>
    <w:p w14:paraId="0B487475" w14:textId="6E44E45F" w:rsidR="009B2147" w:rsidRPr="003421B4" w:rsidRDefault="00B832DF" w:rsidP="00B832DF">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the rules of Programme financing at CUT are publicly available. They are published on the Programme’s website at CUT and provided by the IC and FC</w:t>
      </w:r>
      <w:r w:rsidR="00711FDF" w:rsidRPr="003421B4">
        <w:rPr>
          <w:rFonts w:ascii="Arial" w:hAnsi="Arial" w:cs="Arial"/>
          <w:lang w:val="en-GB"/>
        </w:rPr>
        <w:t>,</w:t>
      </w:r>
    </w:p>
    <w:p w14:paraId="75A86D04" w14:textId="2CBD9AFA" w:rsidR="009B2147" w:rsidRPr="003421B4" w:rsidRDefault="00B832DF" w:rsidP="00B832DF">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the rates are fixed and published for each academic year on the Programme’s website at CUT</w:t>
      </w:r>
      <w:r w:rsidR="00711FDF" w:rsidRPr="003421B4">
        <w:rPr>
          <w:rFonts w:ascii="Arial" w:hAnsi="Arial" w:cs="Arial"/>
          <w:lang w:val="en-GB"/>
        </w:rPr>
        <w:t>,</w:t>
      </w:r>
    </w:p>
    <w:p w14:paraId="596B1B5A" w14:textId="1BEAE0C3" w:rsidR="009B2147" w:rsidRPr="003421B4" w:rsidRDefault="00B832DF" w:rsidP="00B832DF">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in the case of unused Programme funds at the end of the academic year, it is possible to cover participants on a “without grant</w:t>
      </w:r>
      <w:r w:rsidR="006C04AF">
        <w:rPr>
          <w:rFonts w:ascii="Arial" w:hAnsi="Arial" w:cs="Arial"/>
          <w:lang w:val="en-GB"/>
        </w:rPr>
        <w:t>”</w:t>
      </w:r>
      <w:r w:rsidRPr="003421B4">
        <w:rPr>
          <w:rFonts w:ascii="Arial" w:hAnsi="Arial" w:cs="Arial"/>
          <w:lang w:val="en-GB"/>
        </w:rPr>
        <w:t xml:space="preserve"> basis, provided that a relevant annex to the Agreement is concluded before the end of the period originally provided for in the Agreement or before the end of the stay at the partner university (if the stay was shorter than provided for in the Agreement</w:t>
      </w:r>
      <w:r w:rsidR="00576E36" w:rsidRPr="003421B4">
        <w:rPr>
          <w:rFonts w:ascii="Arial" w:hAnsi="Arial" w:cs="Arial"/>
          <w:lang w:val="en-GB"/>
        </w:rPr>
        <w:t>)</w:t>
      </w:r>
      <w:r w:rsidR="00711FDF" w:rsidRPr="003421B4">
        <w:rPr>
          <w:rFonts w:ascii="Arial" w:hAnsi="Arial" w:cs="Arial"/>
          <w:lang w:val="en-GB"/>
        </w:rPr>
        <w:t>,</w:t>
      </w:r>
    </w:p>
    <w:p w14:paraId="7D0530EC" w14:textId="21C46CF8" w:rsidR="009B2147" w:rsidRPr="003421B4" w:rsidRDefault="00B832DF" w:rsidP="00B832DF">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 xml:space="preserve">the amount of scholarship granted individually to a student is initially calculated based on the algorithm received from the NA, and its final amount </w:t>
      </w:r>
      <w:r w:rsidRPr="003421B4">
        <w:rPr>
          <w:rFonts w:ascii="Arial" w:hAnsi="Arial" w:cs="Arial"/>
          <w:lang w:val="en-GB"/>
        </w:rPr>
        <w:lastRenderedPageBreak/>
        <w:t>is calculated using the Beneficiary Module tool provided by the European Commission after the Participant’s return from mobility and verification of the documents submitted</w:t>
      </w:r>
      <w:r w:rsidR="00711FDF" w:rsidRPr="003421B4">
        <w:rPr>
          <w:rFonts w:ascii="Arial" w:hAnsi="Arial" w:cs="Arial"/>
          <w:lang w:val="en-GB"/>
        </w:rPr>
        <w:t>,</w:t>
      </w:r>
    </w:p>
    <w:p w14:paraId="46DB38AB" w14:textId="23563BED" w:rsidR="00D12CD0" w:rsidRPr="003421B4" w:rsidRDefault="00B832DF" w:rsidP="00B832DF">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if a student, during their stay abroad, obtains, in justified cases, permission to extend the stay (and thus for a later settlement date of the mobility</w:t>
      </w:r>
      <w:r w:rsidR="00576E36" w:rsidRPr="003421B4">
        <w:rPr>
          <w:rFonts w:ascii="Arial" w:hAnsi="Arial" w:cs="Arial"/>
          <w:lang w:val="en-GB"/>
        </w:rPr>
        <w:t>)</w:t>
      </w:r>
      <w:r w:rsidR="00D12CD0" w:rsidRPr="003421B4">
        <w:rPr>
          <w:rFonts w:ascii="Arial" w:hAnsi="Arial" w:cs="Arial"/>
          <w:lang w:val="en-GB"/>
        </w:rPr>
        <w:t>:</w:t>
      </w:r>
    </w:p>
    <w:p w14:paraId="635EA885" w14:textId="1648BD7C" w:rsidR="00D12CD0" w:rsidRPr="003421B4" w:rsidRDefault="00B832DF" w:rsidP="00B832DF">
      <w:pPr>
        <w:pStyle w:val="Compact"/>
        <w:numPr>
          <w:ilvl w:val="3"/>
          <w:numId w:val="6"/>
        </w:numPr>
        <w:spacing w:before="0" w:after="0" w:line="360" w:lineRule="auto"/>
        <w:ind w:left="2552"/>
        <w:jc w:val="both"/>
        <w:rPr>
          <w:rFonts w:ascii="Arial" w:hAnsi="Arial" w:cs="Arial"/>
          <w:lang w:val="en-GB"/>
        </w:rPr>
      </w:pPr>
      <w:r w:rsidRPr="003421B4">
        <w:rPr>
          <w:rFonts w:ascii="Arial" w:hAnsi="Arial" w:cs="Arial"/>
          <w:lang w:val="en-GB"/>
        </w:rPr>
        <w:t>this does not entitle them to receive an additional scholarship amount</w:t>
      </w:r>
      <w:r w:rsidR="00D12CD0" w:rsidRPr="003421B4">
        <w:rPr>
          <w:rFonts w:ascii="Arial" w:hAnsi="Arial" w:cs="Arial"/>
          <w:lang w:val="en-GB"/>
        </w:rPr>
        <w:t>,</w:t>
      </w:r>
    </w:p>
    <w:p w14:paraId="62FDF20C" w14:textId="2C7CD6AA" w:rsidR="00D12CD0" w:rsidRPr="003421B4" w:rsidRDefault="00B832DF" w:rsidP="00B832DF">
      <w:pPr>
        <w:pStyle w:val="Compact"/>
        <w:numPr>
          <w:ilvl w:val="3"/>
          <w:numId w:val="6"/>
        </w:numPr>
        <w:spacing w:before="0" w:after="0" w:line="360" w:lineRule="auto"/>
        <w:ind w:left="2552"/>
        <w:jc w:val="both"/>
        <w:rPr>
          <w:rFonts w:ascii="Arial" w:hAnsi="Arial" w:cs="Arial"/>
          <w:lang w:val="en-GB"/>
        </w:rPr>
      </w:pPr>
      <w:r w:rsidRPr="003421B4">
        <w:rPr>
          <w:rFonts w:ascii="Arial" w:hAnsi="Arial" w:cs="Arial"/>
          <w:lang w:val="en-GB"/>
        </w:rPr>
        <w:t>the conditions of the stay extension and financing are included in an annex to the Agreement</w:t>
      </w:r>
      <w:r w:rsidR="00D12CD0" w:rsidRPr="003421B4">
        <w:rPr>
          <w:rFonts w:ascii="Arial" w:hAnsi="Arial" w:cs="Arial"/>
          <w:lang w:val="en-GB"/>
        </w:rPr>
        <w:t>,</w:t>
      </w:r>
    </w:p>
    <w:p w14:paraId="739B09F8" w14:textId="1ADA5704" w:rsidR="009B2147" w:rsidRPr="003421B4" w:rsidRDefault="00B832DF" w:rsidP="00B832DF">
      <w:pPr>
        <w:pStyle w:val="Compact"/>
        <w:numPr>
          <w:ilvl w:val="3"/>
          <w:numId w:val="6"/>
        </w:numPr>
        <w:spacing w:before="0" w:after="0" w:line="360" w:lineRule="auto"/>
        <w:ind w:left="2552"/>
        <w:jc w:val="both"/>
        <w:rPr>
          <w:rFonts w:ascii="Arial" w:hAnsi="Arial" w:cs="Arial"/>
          <w:lang w:val="en-GB"/>
        </w:rPr>
      </w:pPr>
      <w:r w:rsidRPr="003421B4">
        <w:rPr>
          <w:rFonts w:ascii="Arial" w:hAnsi="Arial" w:cs="Arial"/>
          <w:lang w:val="en-GB"/>
        </w:rPr>
        <w:t>the annex to the Agreement can be concluded only in the period preceding the start of the second (“</w:t>
      </w:r>
      <w:r w:rsidR="00B74549">
        <w:rPr>
          <w:rFonts w:ascii="Arial" w:hAnsi="Arial" w:cs="Arial"/>
          <w:lang w:val="en-GB"/>
        </w:rPr>
        <w:t>spring</w:t>
      </w:r>
      <w:r w:rsidRPr="003421B4">
        <w:rPr>
          <w:rFonts w:ascii="Arial" w:hAnsi="Arial" w:cs="Arial"/>
          <w:lang w:val="en-GB"/>
        </w:rPr>
        <w:t>”) semester at the partner university</w:t>
      </w:r>
      <w:r w:rsidR="00D12CD0" w:rsidRPr="003421B4">
        <w:rPr>
          <w:rFonts w:ascii="Arial" w:hAnsi="Arial" w:cs="Arial"/>
          <w:lang w:val="en-GB"/>
        </w:rPr>
        <w:t>,</w:t>
      </w:r>
    </w:p>
    <w:p w14:paraId="5D0260B2" w14:textId="52D1BEB7" w:rsidR="00D12CD0" w:rsidRPr="003421B4" w:rsidRDefault="00B832DF" w:rsidP="00B832DF">
      <w:pPr>
        <w:pStyle w:val="Compact"/>
        <w:numPr>
          <w:ilvl w:val="3"/>
          <w:numId w:val="6"/>
        </w:numPr>
        <w:spacing w:before="0" w:after="0" w:line="360" w:lineRule="auto"/>
        <w:ind w:left="2552"/>
        <w:jc w:val="both"/>
        <w:rPr>
          <w:rFonts w:ascii="Arial" w:hAnsi="Arial" w:cs="Arial"/>
          <w:lang w:val="en-GB"/>
        </w:rPr>
      </w:pPr>
      <w:r w:rsidRPr="003421B4">
        <w:rPr>
          <w:rFonts w:ascii="Arial" w:hAnsi="Arial" w:cs="Arial"/>
          <w:lang w:val="en-GB"/>
        </w:rPr>
        <w:t>the annex to the Agreement cannot be concluded later than before the end of the period originally provided for in the Agreement</w:t>
      </w:r>
      <w:r w:rsidR="00D12CD0" w:rsidRPr="003421B4">
        <w:rPr>
          <w:rFonts w:ascii="Arial" w:hAnsi="Arial" w:cs="Arial"/>
          <w:lang w:val="en-GB"/>
        </w:rPr>
        <w:t xml:space="preserve">, </w:t>
      </w:r>
    </w:p>
    <w:p w14:paraId="2A25BF7C" w14:textId="7FF6886E" w:rsidR="00D12CD0" w:rsidRPr="003421B4" w:rsidRDefault="00B832DF" w:rsidP="00B832DF">
      <w:pPr>
        <w:pStyle w:val="Compact"/>
        <w:numPr>
          <w:ilvl w:val="3"/>
          <w:numId w:val="6"/>
        </w:numPr>
        <w:spacing w:before="0" w:after="0" w:line="360" w:lineRule="auto"/>
        <w:ind w:left="2552"/>
        <w:jc w:val="both"/>
        <w:rPr>
          <w:rFonts w:ascii="Arial" w:hAnsi="Arial" w:cs="Arial"/>
          <w:lang w:val="en-GB"/>
        </w:rPr>
      </w:pPr>
      <w:r w:rsidRPr="003421B4">
        <w:rPr>
          <w:rFonts w:ascii="Arial" w:hAnsi="Arial" w:cs="Arial"/>
          <w:lang w:val="en-GB"/>
        </w:rPr>
        <w:t>the annex to the Agreement cannot be concluded later than before the end of the stay at the partner university (if the stay was shorter than provided for in the original Agreement</w:t>
      </w:r>
      <w:r w:rsidR="00D12CD0" w:rsidRPr="003421B4">
        <w:rPr>
          <w:rFonts w:ascii="Arial" w:hAnsi="Arial" w:cs="Arial"/>
          <w:lang w:val="en-GB"/>
        </w:rPr>
        <w:t>)</w:t>
      </w:r>
      <w:r w:rsidR="00711FDF" w:rsidRPr="003421B4">
        <w:rPr>
          <w:rFonts w:ascii="Arial" w:hAnsi="Arial" w:cs="Arial"/>
          <w:lang w:val="en-GB"/>
        </w:rPr>
        <w:t>,</w:t>
      </w:r>
    </w:p>
    <w:p w14:paraId="1DDA5DD7" w14:textId="2EEB56E1" w:rsidR="009B2147" w:rsidRPr="003421B4" w:rsidRDefault="00B832DF" w:rsidP="00B832DF">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in the case of stay extension, the scholarship is paid for the period specified in the Agreement</w:t>
      </w:r>
      <w:r w:rsidR="00576E36" w:rsidRPr="003421B4">
        <w:rPr>
          <w:rFonts w:ascii="Arial" w:hAnsi="Arial" w:cs="Arial"/>
          <w:lang w:val="en-GB"/>
        </w:rPr>
        <w:t>.</w:t>
      </w:r>
    </w:p>
    <w:p w14:paraId="5D4EC690" w14:textId="72C264BF" w:rsidR="009B2147" w:rsidRPr="003421B4" w:rsidRDefault="00594E29"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Scholarship payments are made by bank transfer in two </w:t>
      </w:r>
      <w:r w:rsidR="004D787B" w:rsidRPr="003421B4">
        <w:rPr>
          <w:rFonts w:ascii="Arial" w:hAnsi="Arial" w:cs="Arial"/>
          <w:lang w:val="en-GB"/>
        </w:rPr>
        <w:t>instalments</w:t>
      </w:r>
      <w:r w:rsidRPr="003421B4">
        <w:rPr>
          <w:rFonts w:ascii="Arial" w:hAnsi="Arial" w:cs="Arial"/>
          <w:lang w:val="en-GB"/>
        </w:rPr>
        <w:t xml:space="preserve"> (before departure and after return from abroad</w:t>
      </w:r>
      <w:r w:rsidR="00576E36" w:rsidRPr="003421B4">
        <w:rPr>
          <w:rFonts w:ascii="Arial" w:hAnsi="Arial" w:cs="Arial"/>
          <w:lang w:val="en-GB"/>
        </w:rPr>
        <w:t>):</w:t>
      </w:r>
    </w:p>
    <w:p w14:paraId="32246AC4" w14:textId="1E53B368" w:rsidR="009B2147" w:rsidRPr="003421B4" w:rsidRDefault="00594E29" w:rsidP="00AD2B7B">
      <w:pPr>
        <w:pStyle w:val="Compact"/>
        <w:numPr>
          <w:ilvl w:val="2"/>
          <w:numId w:val="6"/>
        </w:numPr>
        <w:spacing w:before="0" w:after="0" w:line="360" w:lineRule="auto"/>
        <w:ind w:left="1701" w:hanging="708"/>
        <w:jc w:val="both"/>
        <w:rPr>
          <w:rFonts w:ascii="Arial" w:hAnsi="Arial" w:cs="Arial"/>
          <w:lang w:val="en-GB"/>
        </w:rPr>
      </w:pPr>
      <w:bookmarkStart w:id="88" w:name="_Ref203140164"/>
      <w:r w:rsidRPr="003421B4">
        <w:rPr>
          <w:rFonts w:ascii="Arial" w:hAnsi="Arial" w:cs="Arial"/>
          <w:lang w:val="en-GB"/>
        </w:rPr>
        <w:t>after signing the Agreement with CUT (the so-called CUT-Participant Agreement</w:t>
      </w:r>
      <w:r w:rsidR="00576E36" w:rsidRPr="003421B4">
        <w:rPr>
          <w:rFonts w:ascii="Arial" w:hAnsi="Arial" w:cs="Arial"/>
          <w:lang w:val="en-GB"/>
        </w:rPr>
        <w:t>)</w:t>
      </w:r>
      <w:bookmarkEnd w:id="88"/>
      <w:r w:rsidR="00711FDF" w:rsidRPr="003421B4">
        <w:rPr>
          <w:rFonts w:ascii="Arial" w:hAnsi="Arial" w:cs="Arial"/>
          <w:lang w:val="en-GB"/>
        </w:rPr>
        <w:t>,</w:t>
      </w:r>
    </w:p>
    <w:p w14:paraId="3A209C9F" w14:textId="7AAD9B0F" w:rsidR="009B2147" w:rsidRPr="003421B4" w:rsidRDefault="00594E2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the first </w:t>
      </w:r>
      <w:r w:rsidR="004D787B" w:rsidRPr="003421B4">
        <w:rPr>
          <w:rFonts w:ascii="Arial" w:hAnsi="Arial" w:cs="Arial"/>
          <w:lang w:val="en-GB"/>
        </w:rPr>
        <w:t>instalment</w:t>
      </w:r>
      <w:r w:rsidRPr="003421B4">
        <w:rPr>
          <w:rFonts w:ascii="Arial" w:hAnsi="Arial" w:cs="Arial"/>
          <w:lang w:val="en-GB"/>
        </w:rPr>
        <w:t xml:space="preserve"> of the scholarship (advance payment) is transferred to the student’s personal bank account specified in the “Personal Data Form” and included in the Agreement. In addition</w:t>
      </w:r>
      <w:r w:rsidR="00576E36" w:rsidRPr="003421B4">
        <w:rPr>
          <w:rFonts w:ascii="Arial" w:hAnsi="Arial" w:cs="Arial"/>
          <w:lang w:val="en-GB"/>
        </w:rPr>
        <w:t>:</w:t>
      </w:r>
    </w:p>
    <w:p w14:paraId="10255B2D" w14:textId="377006EF" w:rsidR="009B2147" w:rsidRPr="003421B4" w:rsidRDefault="00594E29" w:rsidP="00AD2B7B">
      <w:pPr>
        <w:pStyle w:val="Compact"/>
        <w:numPr>
          <w:ilvl w:val="3"/>
          <w:numId w:val="6"/>
        </w:numPr>
        <w:spacing w:before="0" w:after="0" w:line="360" w:lineRule="auto"/>
        <w:ind w:left="2552" w:hanging="851"/>
        <w:jc w:val="both"/>
        <w:rPr>
          <w:rFonts w:ascii="Arial" w:hAnsi="Arial" w:cs="Arial"/>
          <w:lang w:val="en-GB"/>
        </w:rPr>
      </w:pPr>
      <w:bookmarkStart w:id="89" w:name="_Ref203140258"/>
      <w:r w:rsidRPr="003421B4">
        <w:rPr>
          <w:rFonts w:ascii="Arial" w:hAnsi="Arial" w:cs="Arial"/>
          <w:lang w:val="en-GB"/>
        </w:rPr>
        <w:t>the scholarship is paid at least one week before the planned departure date for studies abroad</w:t>
      </w:r>
      <w:r w:rsidR="00576E36" w:rsidRPr="003421B4">
        <w:rPr>
          <w:rFonts w:ascii="Arial" w:hAnsi="Arial" w:cs="Arial"/>
          <w:lang w:val="en-GB"/>
        </w:rPr>
        <w:t>,</w:t>
      </w:r>
      <w:bookmarkEnd w:id="89"/>
    </w:p>
    <w:p w14:paraId="042797E8" w14:textId="30750529" w:rsidR="009B2147" w:rsidRPr="003421B4" w:rsidRDefault="00594E2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the advance payment (first </w:t>
      </w:r>
      <w:r w:rsidR="004D787B" w:rsidRPr="003421B4">
        <w:rPr>
          <w:rFonts w:ascii="Arial" w:hAnsi="Arial" w:cs="Arial"/>
          <w:lang w:val="en-GB"/>
        </w:rPr>
        <w:t>instalment</w:t>
      </w:r>
      <w:r w:rsidRPr="003421B4">
        <w:rPr>
          <w:rFonts w:ascii="Arial" w:hAnsi="Arial" w:cs="Arial"/>
          <w:lang w:val="en-GB"/>
        </w:rPr>
        <w:t>) amounts to at least 80% of the total scholarship awarded</w:t>
      </w:r>
      <w:r w:rsidR="00576E36" w:rsidRPr="003421B4">
        <w:rPr>
          <w:rFonts w:ascii="Arial" w:hAnsi="Arial" w:cs="Arial"/>
          <w:lang w:val="en-GB"/>
        </w:rPr>
        <w:t>,</w:t>
      </w:r>
    </w:p>
    <w:p w14:paraId="2C18DFDE" w14:textId="3FDE3692" w:rsidR="009B2147" w:rsidRPr="003421B4" w:rsidRDefault="00594E2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advance payment is rounded up to the nearest 0.01 EUR</w:t>
      </w:r>
      <w:r w:rsidR="00270BFE" w:rsidRPr="003421B4">
        <w:rPr>
          <w:rFonts w:ascii="Arial" w:hAnsi="Arial" w:cs="Arial"/>
          <w:lang w:val="en-GB"/>
        </w:rPr>
        <w:t>,</w:t>
      </w:r>
    </w:p>
    <w:p w14:paraId="2ECF5D7B" w14:textId="6C660D5F" w:rsidR="009B2147" w:rsidRPr="003421B4" w:rsidRDefault="007101ED"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if the Agreement referred to in point 59.1 is signed less than 7 days before the departure date indicated in the above Agreement, the transfer date specified in point 59.2.1 may change and may be up to </w:t>
      </w:r>
      <w:r w:rsidRPr="003421B4">
        <w:rPr>
          <w:rFonts w:ascii="Arial" w:hAnsi="Arial" w:cs="Arial"/>
          <w:lang w:val="en-GB"/>
        </w:rPr>
        <w:lastRenderedPageBreak/>
        <w:t>7 days from the date of signing the Agreement by all parties listed therein</w:t>
      </w:r>
      <w:r w:rsidR="00711FDF" w:rsidRPr="003421B4">
        <w:rPr>
          <w:rFonts w:ascii="Arial" w:hAnsi="Arial" w:cs="Arial"/>
          <w:lang w:val="en-GB"/>
        </w:rPr>
        <w:t>,</w:t>
      </w:r>
    </w:p>
    <w:p w14:paraId="6442156B" w14:textId="0F7DA2F8" w:rsidR="009B2147" w:rsidRPr="003421B4" w:rsidRDefault="007101E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the final payment (last </w:t>
      </w:r>
      <w:r w:rsidR="004D787B" w:rsidRPr="003421B4">
        <w:rPr>
          <w:rFonts w:ascii="Arial" w:hAnsi="Arial" w:cs="Arial"/>
          <w:lang w:val="en-GB"/>
        </w:rPr>
        <w:t>instalment</w:t>
      </w:r>
      <w:r w:rsidRPr="003421B4">
        <w:rPr>
          <w:rFonts w:ascii="Arial" w:hAnsi="Arial" w:cs="Arial"/>
          <w:lang w:val="en-GB"/>
        </w:rPr>
        <w:t xml:space="preserve"> of the scholarship) is also made by bank transfer after the student has fully settled the mobility period abroad (both formally and substantively</w:t>
      </w:r>
      <w:r w:rsidR="00576E36" w:rsidRPr="003421B4">
        <w:rPr>
          <w:rFonts w:ascii="Arial" w:hAnsi="Arial" w:cs="Arial"/>
          <w:lang w:val="en-GB"/>
        </w:rPr>
        <w:t>)</w:t>
      </w:r>
      <w:r w:rsidR="00711FDF" w:rsidRPr="003421B4">
        <w:rPr>
          <w:rFonts w:ascii="Arial" w:hAnsi="Arial" w:cs="Arial"/>
          <w:lang w:val="en-GB"/>
        </w:rPr>
        <w:t>,</w:t>
      </w:r>
    </w:p>
    <w:p w14:paraId="4E1A8DC3" w14:textId="60544AF8" w:rsidR="009B2147" w:rsidRPr="003421B4" w:rsidRDefault="00A744AF"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scholarship is calculated and transferred in EURO</w:t>
      </w:r>
      <w:r w:rsidR="00711FDF" w:rsidRPr="003421B4">
        <w:rPr>
          <w:rFonts w:ascii="Arial" w:hAnsi="Arial" w:cs="Arial"/>
          <w:lang w:val="en-GB"/>
        </w:rPr>
        <w:t>.</w:t>
      </w:r>
    </w:p>
    <w:p w14:paraId="6BBD4648" w14:textId="3E16B2D8" w:rsidR="009B2147" w:rsidRPr="003421B4" w:rsidRDefault="00FA12E3" w:rsidP="00AD2B7B">
      <w:pPr>
        <w:pStyle w:val="Compact"/>
        <w:numPr>
          <w:ilvl w:val="1"/>
          <w:numId w:val="6"/>
        </w:numPr>
        <w:spacing w:before="0" w:after="0" w:line="360" w:lineRule="auto"/>
        <w:ind w:left="993" w:hanging="426"/>
        <w:jc w:val="both"/>
        <w:rPr>
          <w:rFonts w:ascii="Arial" w:hAnsi="Arial" w:cs="Arial"/>
          <w:lang w:val="en-GB"/>
        </w:rPr>
      </w:pPr>
      <w:bookmarkStart w:id="90" w:name="_Ref200622495"/>
      <w:r w:rsidRPr="003421B4">
        <w:rPr>
          <w:rFonts w:ascii="Arial" w:hAnsi="Arial" w:cs="Arial"/>
          <w:lang w:val="en-GB"/>
        </w:rPr>
        <w:t>Scholarship deductions</w:t>
      </w:r>
      <w:r w:rsidR="00576E36" w:rsidRPr="003421B4">
        <w:rPr>
          <w:rFonts w:ascii="Arial" w:hAnsi="Arial" w:cs="Arial"/>
          <w:lang w:val="en-GB"/>
        </w:rPr>
        <w:t>:</w:t>
      </w:r>
      <w:bookmarkEnd w:id="90"/>
    </w:p>
    <w:p w14:paraId="573E2D31" w14:textId="19873514" w:rsidR="009B2147" w:rsidRPr="003421B4" w:rsidRDefault="001D486E" w:rsidP="00AD2B7B">
      <w:pPr>
        <w:pStyle w:val="Compact"/>
        <w:numPr>
          <w:ilvl w:val="2"/>
          <w:numId w:val="6"/>
        </w:numPr>
        <w:spacing w:before="0" w:after="0" w:line="360" w:lineRule="auto"/>
        <w:ind w:left="1701" w:hanging="708"/>
        <w:jc w:val="both"/>
        <w:rPr>
          <w:rFonts w:ascii="Arial" w:hAnsi="Arial" w:cs="Arial"/>
          <w:lang w:val="en-GB"/>
        </w:rPr>
      </w:pPr>
      <w:bookmarkStart w:id="91" w:name="_Ref203989762"/>
      <w:proofErr w:type="gramStart"/>
      <w:r w:rsidRPr="003421B4">
        <w:rPr>
          <w:rFonts w:ascii="Arial" w:hAnsi="Arial" w:cs="Arial"/>
          <w:lang w:val="en-GB"/>
        </w:rPr>
        <w:t>i</w:t>
      </w:r>
      <w:r w:rsidR="00FA12E3" w:rsidRPr="003421B4">
        <w:rPr>
          <w:rFonts w:ascii="Arial" w:hAnsi="Arial" w:cs="Arial"/>
          <w:lang w:val="en-GB"/>
        </w:rPr>
        <w:t>n</w:t>
      </w:r>
      <w:proofErr w:type="gramEnd"/>
      <w:r w:rsidR="00FA12E3" w:rsidRPr="003421B4">
        <w:rPr>
          <w:rFonts w:ascii="Arial" w:hAnsi="Arial" w:cs="Arial"/>
          <w:lang w:val="en-GB"/>
        </w:rPr>
        <w:t xml:space="preserve"> the case of shortening the actual duration of long-term mobility compared to the period indicated in the Agreement, the Participant </w:t>
      </w:r>
      <w:r w:rsidRPr="003421B4">
        <w:rPr>
          <w:rFonts w:ascii="Arial" w:hAnsi="Arial" w:cs="Arial"/>
          <w:lang w:val="en-GB"/>
        </w:rPr>
        <w:t>shall reimburse</w:t>
      </w:r>
      <w:r w:rsidR="00FA12E3" w:rsidRPr="003421B4">
        <w:rPr>
          <w:rFonts w:ascii="Arial" w:hAnsi="Arial" w:cs="Arial"/>
          <w:lang w:val="en-GB"/>
        </w:rPr>
        <w:t xml:space="preserve"> the </w:t>
      </w:r>
      <w:r w:rsidRPr="003421B4">
        <w:rPr>
          <w:rFonts w:ascii="Arial" w:hAnsi="Arial" w:cs="Arial"/>
          <w:lang w:val="en-GB"/>
        </w:rPr>
        <w:t>amount</w:t>
      </w:r>
      <w:r w:rsidR="00FA12E3" w:rsidRPr="003421B4">
        <w:rPr>
          <w:rFonts w:ascii="Arial" w:hAnsi="Arial" w:cs="Arial"/>
          <w:lang w:val="en-GB"/>
        </w:rPr>
        <w:t xml:space="preserve"> of the funding/scholarship that covers the period beyond the time actually spent at the partner institution indicated in the Agreement. Deductions are made based on the Agreement on one hand and the certificate indicated in point 61.7 on the other, whereby</w:t>
      </w:r>
      <w:r w:rsidR="00576E36" w:rsidRPr="003421B4">
        <w:rPr>
          <w:rFonts w:ascii="Arial" w:hAnsi="Arial" w:cs="Arial"/>
          <w:lang w:val="en-GB"/>
        </w:rPr>
        <w:t>:</w:t>
      </w:r>
      <w:bookmarkEnd w:id="91"/>
    </w:p>
    <w:p w14:paraId="0758A684" w14:textId="23533E1D" w:rsidR="009B2147" w:rsidRPr="003421B4" w:rsidRDefault="00EE7F5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if the certificate confirms an arrival date at the partner institution earlier than indicated in the Agreement or a departure date later than indicated, the Agreement date is the basis for settlement</w:t>
      </w:r>
      <w:r w:rsidR="00576E36" w:rsidRPr="003421B4">
        <w:rPr>
          <w:rFonts w:ascii="Arial" w:hAnsi="Arial" w:cs="Arial"/>
          <w:lang w:val="en-GB"/>
        </w:rPr>
        <w:t>,</w:t>
      </w:r>
    </w:p>
    <w:p w14:paraId="6EF8D723" w14:textId="5F50959A" w:rsidR="009B2147" w:rsidRPr="003421B4" w:rsidRDefault="00EE7F5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if the certificate confirms an arrival date later than indicated in the Agreement or a departure date earlier than indicated, the certificate date is the basis for settlement</w:t>
      </w:r>
      <w:r w:rsidR="00711FDF" w:rsidRPr="003421B4">
        <w:rPr>
          <w:rFonts w:ascii="Arial" w:hAnsi="Arial" w:cs="Arial"/>
          <w:lang w:val="en-GB"/>
        </w:rPr>
        <w:t>,</w:t>
      </w:r>
    </w:p>
    <w:p w14:paraId="5C402E2E" w14:textId="7BCE38F3" w:rsidR="00C258D6" w:rsidRPr="003421B4" w:rsidRDefault="00EE7F5E" w:rsidP="00AD2B7B">
      <w:pPr>
        <w:pStyle w:val="Compact"/>
        <w:numPr>
          <w:ilvl w:val="3"/>
          <w:numId w:val="6"/>
        </w:numPr>
        <w:spacing w:before="0" w:after="0" w:line="360" w:lineRule="auto"/>
        <w:ind w:left="2552" w:hanging="851"/>
        <w:jc w:val="both"/>
        <w:rPr>
          <w:rFonts w:ascii="Arial" w:hAnsi="Arial" w:cs="Arial"/>
          <w:lang w:val="en-GB"/>
        </w:rPr>
      </w:pPr>
      <w:bookmarkStart w:id="92" w:name="_Ref203986233"/>
      <w:r w:rsidRPr="003421B4">
        <w:rPr>
          <w:rFonts w:ascii="Arial" w:hAnsi="Arial" w:cs="Arial"/>
          <w:lang w:val="en-GB"/>
        </w:rPr>
        <w:t>for mobility shortened by up to 5 days in total, no deduction is made – applying the so-called “flexibility principle” allowed by National Agency/European Commission</w:t>
      </w:r>
      <w:r w:rsidR="00711FDF" w:rsidRPr="003421B4">
        <w:rPr>
          <w:rFonts w:ascii="Arial" w:hAnsi="Arial" w:cs="Arial"/>
          <w:lang w:val="en-GB"/>
        </w:rPr>
        <w:t>,</w:t>
      </w:r>
    </w:p>
    <w:bookmarkEnd w:id="92"/>
    <w:p w14:paraId="337C5B5F" w14:textId="3AEB8C03" w:rsidR="000B098B" w:rsidRPr="003421B4" w:rsidRDefault="00EE7F5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if mobility is shortened to a period shorter than indicated in point 24.2, the Participant returns the full funding/scholarship amount specified in the Agreement</w:t>
      </w:r>
      <w:r w:rsidR="00711FDF" w:rsidRPr="003421B4">
        <w:rPr>
          <w:rFonts w:ascii="Arial" w:hAnsi="Arial" w:cs="Arial"/>
          <w:lang w:val="en-GB"/>
        </w:rPr>
        <w:t>,</w:t>
      </w:r>
    </w:p>
    <w:p w14:paraId="2030C285" w14:textId="42F27CE7" w:rsidR="00C258D6" w:rsidRPr="003421B4" w:rsidRDefault="00EE7F5E"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point 60.1.3 does not apply to the situation indicated in 60.1.4</w:t>
      </w:r>
      <w:r w:rsidR="00711FDF" w:rsidRPr="003421B4">
        <w:rPr>
          <w:rFonts w:ascii="Arial" w:hAnsi="Arial" w:cs="Arial"/>
          <w:lang w:val="en-GB"/>
        </w:rPr>
        <w:t>,</w:t>
      </w:r>
    </w:p>
    <w:p w14:paraId="17A1D135" w14:textId="7599D20F" w:rsidR="00CE5840" w:rsidRPr="003421B4" w:rsidRDefault="006E33F9" w:rsidP="00AD2B7B">
      <w:pPr>
        <w:pStyle w:val="Compact"/>
        <w:numPr>
          <w:ilvl w:val="2"/>
          <w:numId w:val="6"/>
        </w:numPr>
        <w:spacing w:before="0" w:after="0" w:line="360" w:lineRule="auto"/>
        <w:ind w:left="1701" w:hanging="708"/>
        <w:jc w:val="both"/>
        <w:rPr>
          <w:rFonts w:ascii="Arial" w:hAnsi="Arial" w:cs="Arial"/>
          <w:lang w:val="en-GB"/>
        </w:rPr>
      </w:pPr>
      <w:proofErr w:type="gramStart"/>
      <w:r w:rsidRPr="003421B4">
        <w:rPr>
          <w:rFonts w:ascii="Arial" w:hAnsi="Arial" w:cs="Arial"/>
          <w:lang w:val="en-GB"/>
        </w:rPr>
        <w:t>i</w:t>
      </w:r>
      <w:r w:rsidR="00EE7F5E" w:rsidRPr="003421B4">
        <w:rPr>
          <w:rFonts w:ascii="Arial" w:hAnsi="Arial" w:cs="Arial"/>
          <w:lang w:val="en-GB"/>
        </w:rPr>
        <w:t>n</w:t>
      </w:r>
      <w:proofErr w:type="gramEnd"/>
      <w:r w:rsidR="00EE7F5E" w:rsidRPr="003421B4">
        <w:rPr>
          <w:rFonts w:ascii="Arial" w:hAnsi="Arial" w:cs="Arial"/>
          <w:lang w:val="en-GB"/>
        </w:rPr>
        <w:t xml:space="preserve"> the case of shortening the actual mobility of BIP compared to the period indicated in the Agreement, the participant </w:t>
      </w:r>
      <w:r w:rsidRPr="003421B4">
        <w:rPr>
          <w:rFonts w:ascii="Arial" w:hAnsi="Arial" w:cs="Arial"/>
          <w:lang w:val="en-GB"/>
        </w:rPr>
        <w:t xml:space="preserve">shall reimburse the amount </w:t>
      </w:r>
      <w:r w:rsidR="00EE7F5E" w:rsidRPr="003421B4">
        <w:rPr>
          <w:rFonts w:ascii="Arial" w:hAnsi="Arial" w:cs="Arial"/>
          <w:lang w:val="en-GB"/>
        </w:rPr>
        <w:t>of funding/scholarship that covers the period beyond the time actually spent at the partner institution indicated in the Agreement. Deductions are made based on the Agreement on one hand and the certificate indicated in point 61.7 on the other, whereby</w:t>
      </w:r>
      <w:r w:rsidR="00CE5840" w:rsidRPr="003421B4">
        <w:rPr>
          <w:rFonts w:ascii="Arial" w:hAnsi="Arial" w:cs="Arial"/>
          <w:lang w:val="en-GB"/>
        </w:rPr>
        <w:t>:</w:t>
      </w:r>
    </w:p>
    <w:p w14:paraId="1A660B47" w14:textId="4270F49C" w:rsidR="00833306" w:rsidRPr="003421B4" w:rsidRDefault="00755F27"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if the certificate confirms an arrival date at the partner institution earlier than indicated in the Agreement or a departure date later than indicated, the Agreement date is the basis for settlement</w:t>
      </w:r>
      <w:r w:rsidR="00833306" w:rsidRPr="003421B4">
        <w:rPr>
          <w:rFonts w:ascii="Arial" w:hAnsi="Arial" w:cs="Arial"/>
          <w:lang w:val="en-GB"/>
        </w:rPr>
        <w:t>,</w:t>
      </w:r>
    </w:p>
    <w:p w14:paraId="57CB6481" w14:textId="02D72C36" w:rsidR="00833306" w:rsidRPr="003421B4" w:rsidRDefault="00755F27"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lastRenderedPageBreak/>
        <w:t>if the certificate confirms an arrival date later than indicated in the Agreement or a departure date earlier than indicated, the certificate date is the basis for settlement</w:t>
      </w:r>
      <w:r w:rsidR="00711FDF" w:rsidRPr="003421B4">
        <w:rPr>
          <w:rFonts w:ascii="Arial" w:hAnsi="Arial" w:cs="Arial"/>
          <w:lang w:val="en-GB"/>
        </w:rPr>
        <w:t>,</w:t>
      </w:r>
    </w:p>
    <w:p w14:paraId="027940A3" w14:textId="5AD3C23E" w:rsidR="00CE5840" w:rsidRPr="003421B4" w:rsidRDefault="00755F27"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if the conditions indicated in point 24.3 are not met, the Participant returns to the University the full funding/scholarship amount specified in the Agreement</w:t>
      </w:r>
      <w:r w:rsidR="00711FDF" w:rsidRPr="003421B4">
        <w:rPr>
          <w:rFonts w:ascii="Arial" w:hAnsi="Arial" w:cs="Arial"/>
          <w:lang w:val="en-GB"/>
        </w:rPr>
        <w:t>,</w:t>
      </w:r>
    </w:p>
    <w:p w14:paraId="5B625AF7" w14:textId="79E85A23" w:rsidR="009B2147" w:rsidRPr="003421B4" w:rsidRDefault="006E33F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w:t>
      </w:r>
      <w:r w:rsidR="001A22D9" w:rsidRPr="003421B4">
        <w:rPr>
          <w:rFonts w:ascii="Arial" w:hAnsi="Arial" w:cs="Arial"/>
          <w:lang w:val="en-GB"/>
        </w:rPr>
        <w:t>n case of failure to pass part of the programme approved in LA/</w:t>
      </w:r>
      <w:proofErr w:type="spellStart"/>
      <w:r w:rsidR="001A22D9" w:rsidRPr="003421B4">
        <w:rPr>
          <w:rFonts w:ascii="Arial" w:hAnsi="Arial" w:cs="Arial"/>
          <w:lang w:val="en-GB"/>
        </w:rPr>
        <w:t>CHtoLA</w:t>
      </w:r>
      <w:proofErr w:type="spellEnd"/>
      <w:r w:rsidR="001A22D9" w:rsidRPr="003421B4">
        <w:rPr>
          <w:rFonts w:ascii="Arial" w:hAnsi="Arial" w:cs="Arial"/>
          <w:lang w:val="en-GB"/>
        </w:rPr>
        <w:t>, the Participant may be required by CUT to return part or all of the funding/scholarship indicated in the Agreement</w:t>
      </w:r>
      <w:r w:rsidR="00711FDF" w:rsidRPr="003421B4">
        <w:rPr>
          <w:rFonts w:ascii="Arial" w:hAnsi="Arial" w:cs="Arial"/>
          <w:lang w:val="en-GB"/>
        </w:rPr>
        <w:t>,</w:t>
      </w:r>
    </w:p>
    <w:p w14:paraId="67489C4E" w14:textId="2E79BAEE" w:rsidR="009B2147" w:rsidRPr="003421B4" w:rsidRDefault="006E33F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w:t>
      </w:r>
      <w:r w:rsidR="001A22D9" w:rsidRPr="003421B4">
        <w:rPr>
          <w:rFonts w:ascii="Arial" w:hAnsi="Arial" w:cs="Arial"/>
          <w:lang w:val="en-GB"/>
        </w:rPr>
        <w:t xml:space="preserve"> Participant who fails to submit the report/survey indicated in point 61.8 or the statement indicated in point 61.11 may be required by CUT to partially or fully return the funding/scholarship received as specified in the Agreement</w:t>
      </w:r>
      <w:r w:rsidR="00711FDF" w:rsidRPr="003421B4">
        <w:rPr>
          <w:rFonts w:ascii="Arial" w:hAnsi="Arial" w:cs="Arial"/>
          <w:lang w:val="en-GB"/>
        </w:rPr>
        <w:t>,</w:t>
      </w:r>
    </w:p>
    <w:p w14:paraId="67A14FB9" w14:textId="4EF96A62" w:rsidR="009B2147" w:rsidRPr="003421B4" w:rsidRDefault="006E33F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w:t>
      </w:r>
      <w:r w:rsidR="001A22D9" w:rsidRPr="003421B4">
        <w:rPr>
          <w:rFonts w:ascii="Arial" w:hAnsi="Arial" w:cs="Arial"/>
          <w:lang w:val="en-GB"/>
        </w:rPr>
        <w:t>unding/scholarship or part of it will be subject to return if the Participant does not comply with the terms of the Agreement indicated in point 61.6</w:t>
      </w:r>
      <w:r w:rsidR="00711FDF" w:rsidRPr="003421B4">
        <w:rPr>
          <w:rFonts w:ascii="Arial" w:hAnsi="Arial" w:cs="Arial"/>
          <w:lang w:val="en-GB"/>
        </w:rPr>
        <w:t>,</w:t>
      </w:r>
    </w:p>
    <w:p w14:paraId="613147C2" w14:textId="001DE640" w:rsidR="009B2147" w:rsidRPr="003421B4" w:rsidRDefault="006E33F9"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w:t>
      </w:r>
      <w:r w:rsidR="001A22D9" w:rsidRPr="003421B4">
        <w:rPr>
          <w:rFonts w:ascii="Arial" w:hAnsi="Arial" w:cs="Arial"/>
          <w:lang w:val="en-GB"/>
        </w:rPr>
        <w:t xml:space="preserve">he decision to apply the provisions of points 60.1–60.5 to a Participant is made by the Committee after individual consideration of each case, in accordance with the provisions of this Regulation, the Agreement, the financial agreement between CUT and NA, and higher-level </w:t>
      </w:r>
      <w:r w:rsidR="00661A66" w:rsidRPr="003421B4">
        <w:rPr>
          <w:rFonts w:ascii="Arial" w:hAnsi="Arial" w:cs="Arial"/>
          <w:lang w:val="en-GB"/>
        </w:rPr>
        <w:t>legal</w:t>
      </w:r>
      <w:r w:rsidR="001A22D9" w:rsidRPr="003421B4">
        <w:rPr>
          <w:rFonts w:ascii="Arial" w:hAnsi="Arial" w:cs="Arial"/>
          <w:lang w:val="en-GB"/>
        </w:rPr>
        <w:t xml:space="preserve"> regulations</w:t>
      </w:r>
      <w:r w:rsidR="00711FDF" w:rsidRPr="003421B4">
        <w:rPr>
          <w:rFonts w:ascii="Arial" w:hAnsi="Arial" w:cs="Arial"/>
          <w:lang w:val="en-GB"/>
        </w:rPr>
        <w:t>,</w:t>
      </w:r>
    </w:p>
    <w:p w14:paraId="3A9AD750" w14:textId="197D892C" w:rsidR="009B2147" w:rsidRPr="003421B4" w:rsidRDefault="005320D5"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C</w:t>
      </w:r>
      <w:r w:rsidR="001A22D9" w:rsidRPr="003421B4">
        <w:rPr>
          <w:rFonts w:ascii="Arial" w:hAnsi="Arial" w:cs="Arial"/>
          <w:lang w:val="en-GB"/>
        </w:rPr>
        <w:t>ommittee meetings to review Participant cases are generally held</w:t>
      </w:r>
      <w:r w:rsidR="00576E36" w:rsidRPr="003421B4">
        <w:rPr>
          <w:rFonts w:ascii="Arial" w:hAnsi="Arial" w:cs="Arial"/>
          <w:lang w:val="en-GB"/>
        </w:rPr>
        <w:t>:</w:t>
      </w:r>
    </w:p>
    <w:p w14:paraId="6142E743" w14:textId="6238DE16" w:rsidR="009B2147" w:rsidRPr="003421B4" w:rsidRDefault="001A22D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in the second week of September of the academic year in which the Participants</w:t>
      </w:r>
      <w:r w:rsidR="005320D5" w:rsidRPr="003421B4">
        <w:rPr>
          <w:rFonts w:ascii="Arial" w:hAnsi="Arial" w:cs="Arial"/>
          <w:lang w:val="en-GB"/>
        </w:rPr>
        <w:t>’</w:t>
      </w:r>
      <w:r w:rsidRPr="003421B4">
        <w:rPr>
          <w:rFonts w:ascii="Arial" w:hAnsi="Arial" w:cs="Arial"/>
          <w:lang w:val="en-GB"/>
        </w:rPr>
        <w:t xml:space="preserve"> mobility took place in the </w:t>
      </w:r>
      <w:r w:rsidR="00B74549">
        <w:rPr>
          <w:rFonts w:ascii="Arial" w:hAnsi="Arial" w:cs="Arial"/>
          <w:lang w:val="en-GB"/>
        </w:rPr>
        <w:t>spring</w:t>
      </w:r>
      <w:r w:rsidRPr="003421B4">
        <w:rPr>
          <w:rFonts w:ascii="Arial" w:hAnsi="Arial" w:cs="Arial"/>
          <w:lang w:val="en-GB"/>
        </w:rPr>
        <w:t xml:space="preserve"> semester</w:t>
      </w:r>
      <w:r w:rsidR="00B76A52" w:rsidRPr="003421B4">
        <w:rPr>
          <w:rFonts w:ascii="Arial" w:hAnsi="Arial" w:cs="Arial"/>
          <w:lang w:val="en-GB"/>
        </w:rPr>
        <w:t>,</w:t>
      </w:r>
    </w:p>
    <w:p w14:paraId="5EAECEF4" w14:textId="7B14F3E3" w:rsidR="009B2147" w:rsidRPr="003421B4" w:rsidRDefault="001A22D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in the last week of March of the academic year in which the Participants</w:t>
      </w:r>
      <w:r w:rsidR="005320D5" w:rsidRPr="003421B4">
        <w:rPr>
          <w:rFonts w:ascii="Arial" w:hAnsi="Arial" w:cs="Arial"/>
          <w:lang w:val="en-GB"/>
        </w:rPr>
        <w:t>’</w:t>
      </w:r>
      <w:r w:rsidRPr="003421B4">
        <w:rPr>
          <w:rFonts w:ascii="Arial" w:hAnsi="Arial" w:cs="Arial"/>
          <w:lang w:val="en-GB"/>
        </w:rPr>
        <w:t xml:space="preserve"> mobility took place in the </w:t>
      </w:r>
      <w:r w:rsidR="00B74549">
        <w:rPr>
          <w:rFonts w:ascii="Arial" w:hAnsi="Arial" w:cs="Arial"/>
          <w:lang w:val="en-GB"/>
        </w:rPr>
        <w:t>autumn</w:t>
      </w:r>
      <w:r w:rsidRPr="003421B4">
        <w:rPr>
          <w:rFonts w:ascii="Arial" w:hAnsi="Arial" w:cs="Arial"/>
          <w:lang w:val="en-GB"/>
        </w:rPr>
        <w:t xml:space="preserve"> semester</w:t>
      </w:r>
      <w:r w:rsidR="00576E36" w:rsidRPr="003421B4">
        <w:rPr>
          <w:rFonts w:ascii="Arial" w:hAnsi="Arial" w:cs="Arial"/>
          <w:lang w:val="en-GB"/>
        </w:rPr>
        <w:t>,</w:t>
      </w:r>
    </w:p>
    <w:p w14:paraId="734649C5" w14:textId="75DAC6A8" w:rsidR="009B2147" w:rsidRPr="003421B4" w:rsidRDefault="001A22D9"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at another additional date (in special cases, at the request of the IC, after approval by the Vice-Rector for Development</w:t>
      </w:r>
      <w:r w:rsidR="00576E36" w:rsidRPr="003421B4">
        <w:rPr>
          <w:rFonts w:ascii="Arial" w:hAnsi="Arial" w:cs="Arial"/>
          <w:lang w:val="en-GB"/>
        </w:rPr>
        <w:t>)</w:t>
      </w:r>
      <w:r w:rsidR="00711FDF" w:rsidRPr="003421B4">
        <w:rPr>
          <w:rFonts w:ascii="Arial" w:hAnsi="Arial" w:cs="Arial"/>
          <w:lang w:val="en-GB"/>
        </w:rPr>
        <w:t>,</w:t>
      </w:r>
    </w:p>
    <w:p w14:paraId="6A88F051" w14:textId="2E7923EB" w:rsidR="009B2147" w:rsidRPr="003421B4" w:rsidRDefault="005320D5" w:rsidP="00AD2B7B">
      <w:pPr>
        <w:pStyle w:val="Compact"/>
        <w:numPr>
          <w:ilvl w:val="2"/>
          <w:numId w:val="6"/>
        </w:numPr>
        <w:spacing w:before="0" w:after="0" w:line="360" w:lineRule="auto"/>
        <w:ind w:left="1701" w:hanging="708"/>
        <w:jc w:val="both"/>
        <w:rPr>
          <w:rFonts w:ascii="Arial" w:hAnsi="Arial" w:cs="Arial"/>
          <w:lang w:val="en-GB"/>
        </w:rPr>
      </w:pPr>
      <w:bookmarkStart w:id="93" w:name="_Ref203998683"/>
      <w:r w:rsidRPr="003421B4">
        <w:rPr>
          <w:rFonts w:ascii="Arial" w:hAnsi="Arial" w:cs="Arial"/>
          <w:lang w:val="en-GB"/>
        </w:rPr>
        <w:t>a</w:t>
      </w:r>
      <w:r w:rsidR="001A22D9" w:rsidRPr="003421B4">
        <w:rPr>
          <w:rFonts w:ascii="Arial" w:hAnsi="Arial" w:cs="Arial"/>
          <w:lang w:val="en-GB"/>
        </w:rPr>
        <w:t>fter the mobility period ends, the Participant is obliged to promptly submit to ISO for consideration by the Committee</w:t>
      </w:r>
      <w:r w:rsidR="00576E36" w:rsidRPr="003421B4">
        <w:rPr>
          <w:rFonts w:ascii="Arial" w:hAnsi="Arial" w:cs="Arial"/>
          <w:lang w:val="en-GB"/>
        </w:rPr>
        <w:t>:</w:t>
      </w:r>
      <w:bookmarkEnd w:id="93"/>
    </w:p>
    <w:p w14:paraId="2278470B" w14:textId="393E2F38" w:rsidR="009B2147" w:rsidRPr="003421B4" w:rsidRDefault="00EF4D60"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TR from the partner institution where the mobility was carried out (point </w:t>
      </w:r>
      <w:r w:rsidR="005320D5" w:rsidRPr="003421B4">
        <w:rPr>
          <w:rFonts w:ascii="Arial" w:hAnsi="Arial" w:cs="Arial"/>
          <w:lang w:val="en-GB"/>
        </w:rPr>
        <w:t>61.9</w:t>
      </w:r>
      <w:r w:rsidR="00414615" w:rsidRPr="003421B4">
        <w:rPr>
          <w:rFonts w:ascii="Arial" w:hAnsi="Arial" w:cs="Arial"/>
          <w:lang w:val="en-GB"/>
        </w:rPr>
        <w:t>)</w:t>
      </w:r>
      <w:r w:rsidR="00576E36" w:rsidRPr="003421B4">
        <w:rPr>
          <w:rFonts w:ascii="Arial" w:hAnsi="Arial" w:cs="Arial"/>
          <w:lang w:val="en-GB"/>
        </w:rPr>
        <w:t>,</w:t>
      </w:r>
    </w:p>
    <w:p w14:paraId="7B4A2EE2" w14:textId="5B3B9F3A" w:rsidR="009B2147" w:rsidRPr="003421B4" w:rsidRDefault="00EF4D60"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CA from the partner institution where the mobility was carried out (point </w:t>
      </w:r>
      <w:r w:rsidR="005320D5" w:rsidRPr="003421B4">
        <w:rPr>
          <w:rFonts w:ascii="Arial" w:hAnsi="Arial" w:cs="Arial"/>
          <w:lang w:val="en-GB"/>
        </w:rPr>
        <w:t>61.7</w:t>
      </w:r>
      <w:r w:rsidR="00414615" w:rsidRPr="003421B4">
        <w:rPr>
          <w:rFonts w:ascii="Arial" w:hAnsi="Arial" w:cs="Arial"/>
          <w:lang w:val="en-GB"/>
        </w:rPr>
        <w:t>)</w:t>
      </w:r>
      <w:r w:rsidR="00576E36" w:rsidRPr="003421B4">
        <w:rPr>
          <w:rFonts w:ascii="Arial" w:hAnsi="Arial" w:cs="Arial"/>
          <w:lang w:val="en-GB"/>
        </w:rPr>
        <w:t>,</w:t>
      </w:r>
    </w:p>
    <w:p w14:paraId="7B3D0277" w14:textId="23418C55" w:rsidR="00414615" w:rsidRPr="003421B4" w:rsidRDefault="00EF4D60"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Statement regarding the means of transport used (point </w:t>
      </w:r>
      <w:r w:rsidR="005320D5" w:rsidRPr="003421B4">
        <w:rPr>
          <w:rFonts w:ascii="Arial" w:hAnsi="Arial" w:cs="Arial"/>
          <w:lang w:val="en-GB"/>
        </w:rPr>
        <w:t>61.11</w:t>
      </w:r>
      <w:r w:rsidR="00414615" w:rsidRPr="003421B4">
        <w:rPr>
          <w:rFonts w:ascii="Arial" w:hAnsi="Arial" w:cs="Arial"/>
          <w:lang w:val="en-GB"/>
        </w:rPr>
        <w:t>)</w:t>
      </w:r>
      <w:r w:rsidR="00711FDF" w:rsidRPr="003421B4">
        <w:rPr>
          <w:rFonts w:ascii="Arial" w:hAnsi="Arial" w:cs="Arial"/>
          <w:lang w:val="en-GB"/>
        </w:rPr>
        <w:t>,</w:t>
      </w:r>
    </w:p>
    <w:p w14:paraId="31712F66" w14:textId="417D48B6" w:rsidR="00414615" w:rsidRPr="003421B4" w:rsidRDefault="005320D5"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lastRenderedPageBreak/>
        <w:t>a</w:t>
      </w:r>
      <w:r w:rsidR="00EF4D60" w:rsidRPr="003421B4">
        <w:rPr>
          <w:rFonts w:ascii="Arial" w:hAnsi="Arial" w:cs="Arial"/>
          <w:lang w:val="en-GB"/>
        </w:rPr>
        <w:t>dditionally, in case of non-</w:t>
      </w:r>
      <w:r w:rsidR="004D787B" w:rsidRPr="003421B4">
        <w:rPr>
          <w:rFonts w:ascii="Arial" w:hAnsi="Arial" w:cs="Arial"/>
          <w:lang w:val="en-GB"/>
        </w:rPr>
        <w:t>fulfilment</w:t>
      </w:r>
      <w:r w:rsidR="00EF4D60" w:rsidRPr="003421B4">
        <w:rPr>
          <w:rFonts w:ascii="Arial" w:hAnsi="Arial" w:cs="Arial"/>
          <w:lang w:val="en-GB"/>
        </w:rPr>
        <w:t xml:space="preserve"> or partial </w:t>
      </w:r>
      <w:r w:rsidR="004D787B" w:rsidRPr="003421B4">
        <w:rPr>
          <w:rFonts w:ascii="Arial" w:hAnsi="Arial" w:cs="Arial"/>
          <w:lang w:val="en-GB"/>
        </w:rPr>
        <w:t>fulfilment</w:t>
      </w:r>
      <w:r w:rsidR="00EF4D60" w:rsidRPr="003421B4">
        <w:rPr>
          <w:rFonts w:ascii="Arial" w:hAnsi="Arial" w:cs="Arial"/>
          <w:lang w:val="en-GB"/>
        </w:rPr>
        <w:t xml:space="preserve"> by the Participant of obligations under LA/</w:t>
      </w:r>
      <w:proofErr w:type="spellStart"/>
      <w:r w:rsidR="00EF4D60" w:rsidRPr="003421B4">
        <w:rPr>
          <w:rFonts w:ascii="Arial" w:hAnsi="Arial" w:cs="Arial"/>
          <w:lang w:val="en-GB"/>
        </w:rPr>
        <w:t>CHtoLA</w:t>
      </w:r>
      <w:proofErr w:type="spellEnd"/>
      <w:r w:rsidR="00EF4D60" w:rsidRPr="003421B4">
        <w:rPr>
          <w:rFonts w:ascii="Arial" w:hAnsi="Arial" w:cs="Arial"/>
          <w:lang w:val="en-GB"/>
        </w:rPr>
        <w:t xml:space="preserve"> and the Agreement, the Participant should submit</w:t>
      </w:r>
      <w:r w:rsidR="00414615" w:rsidRPr="003421B4">
        <w:rPr>
          <w:rFonts w:ascii="Arial" w:hAnsi="Arial" w:cs="Arial"/>
          <w:lang w:val="en-GB"/>
        </w:rPr>
        <w:t>:</w:t>
      </w:r>
    </w:p>
    <w:p w14:paraId="11AA34EF" w14:textId="3E4B76B1" w:rsidR="00D96459" w:rsidRPr="003421B4" w:rsidRDefault="00EF4D60"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documents justifying/explaining the situation within 30 days from the end date of mobility indicated in the Agreement, but no later than July 30 of the academic year in which the mobility took place</w:t>
      </w:r>
      <w:r w:rsidR="00711FDF" w:rsidRPr="003421B4">
        <w:rPr>
          <w:rFonts w:ascii="Arial" w:hAnsi="Arial" w:cs="Arial"/>
          <w:lang w:val="en-GB"/>
        </w:rPr>
        <w:t>,</w:t>
      </w:r>
    </w:p>
    <w:p w14:paraId="67F595A7" w14:textId="13366D32" w:rsidR="009B2147" w:rsidRPr="003421B4" w:rsidRDefault="00EF4D60"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if the documents are not submitted to the IC as per point 60.8.4.1, they will remain unconsidered, and the Participant</w:t>
      </w:r>
      <w:r w:rsidR="005320D5" w:rsidRPr="003421B4">
        <w:rPr>
          <w:rFonts w:ascii="Arial" w:hAnsi="Arial" w:cs="Arial"/>
          <w:lang w:val="en-GB"/>
        </w:rPr>
        <w:t>’</w:t>
      </w:r>
      <w:r w:rsidRPr="003421B4">
        <w:rPr>
          <w:rFonts w:ascii="Arial" w:hAnsi="Arial" w:cs="Arial"/>
          <w:lang w:val="en-GB"/>
        </w:rPr>
        <w:t>s settlement decision will be made without them</w:t>
      </w:r>
      <w:r w:rsidR="00711FDF" w:rsidRPr="003421B4">
        <w:rPr>
          <w:rFonts w:ascii="Arial" w:hAnsi="Arial" w:cs="Arial"/>
          <w:lang w:val="en-GB"/>
        </w:rPr>
        <w:t>,</w:t>
      </w:r>
    </w:p>
    <w:p w14:paraId="537B03C1" w14:textId="07F00783" w:rsidR="009B2147" w:rsidRPr="003421B4" w:rsidRDefault="005320D5" w:rsidP="00AD2B7B">
      <w:pPr>
        <w:pStyle w:val="Compact"/>
        <w:numPr>
          <w:ilvl w:val="2"/>
          <w:numId w:val="6"/>
        </w:numPr>
        <w:spacing w:before="0" w:after="0" w:line="360" w:lineRule="auto"/>
        <w:ind w:left="1701" w:hanging="708"/>
        <w:jc w:val="both"/>
        <w:rPr>
          <w:rFonts w:ascii="Arial" w:hAnsi="Arial" w:cs="Arial"/>
          <w:lang w:val="en-GB"/>
        </w:rPr>
      </w:pPr>
      <w:bookmarkStart w:id="94" w:name="_Ref203992860"/>
      <w:r w:rsidRPr="003421B4">
        <w:rPr>
          <w:rFonts w:ascii="Arial" w:hAnsi="Arial" w:cs="Arial"/>
          <w:lang w:val="en-GB"/>
        </w:rPr>
        <w:t>i</w:t>
      </w:r>
      <w:r w:rsidR="001C06CB" w:rsidRPr="003421B4">
        <w:rPr>
          <w:rFonts w:ascii="Arial" w:hAnsi="Arial" w:cs="Arial"/>
          <w:lang w:val="en-GB"/>
        </w:rPr>
        <w:t>n the event of a “force majeure” case resulting in non-</w:t>
      </w:r>
      <w:proofErr w:type="spellStart"/>
      <w:r w:rsidR="001C06CB" w:rsidRPr="003421B4">
        <w:rPr>
          <w:rFonts w:ascii="Arial" w:hAnsi="Arial" w:cs="Arial"/>
          <w:lang w:val="en-GB"/>
        </w:rPr>
        <w:t>fulfillment</w:t>
      </w:r>
      <w:proofErr w:type="spellEnd"/>
      <w:r w:rsidR="001C06CB" w:rsidRPr="003421B4">
        <w:rPr>
          <w:rFonts w:ascii="Arial" w:hAnsi="Arial" w:cs="Arial"/>
          <w:lang w:val="en-GB"/>
        </w:rPr>
        <w:t xml:space="preserve"> of part or all of the study program or shortening of the mobility period specified in the Agreement (points 60.1.4 and 60.2.3), CUT may waive the deduction of part or all of the grant for the Participant, provided that</w:t>
      </w:r>
      <w:r w:rsidR="00576E36" w:rsidRPr="003421B4">
        <w:rPr>
          <w:rFonts w:ascii="Arial" w:hAnsi="Arial" w:cs="Arial"/>
          <w:lang w:val="en-GB"/>
        </w:rPr>
        <w:t>:</w:t>
      </w:r>
      <w:bookmarkEnd w:id="94"/>
    </w:p>
    <w:p w14:paraId="314BE605" w14:textId="0BAA61EC" w:rsidR="009B2147" w:rsidRPr="003421B4" w:rsidRDefault="001C06CB" w:rsidP="00AD2B7B">
      <w:pPr>
        <w:pStyle w:val="Compact"/>
        <w:numPr>
          <w:ilvl w:val="3"/>
          <w:numId w:val="6"/>
        </w:numPr>
        <w:spacing w:before="0" w:after="0" w:line="360" w:lineRule="auto"/>
        <w:ind w:left="2552" w:hanging="851"/>
        <w:jc w:val="both"/>
        <w:rPr>
          <w:rFonts w:ascii="Arial" w:hAnsi="Arial" w:cs="Arial"/>
          <w:lang w:val="en-GB"/>
        </w:rPr>
      </w:pPr>
      <w:bookmarkStart w:id="95" w:name="_Ref203999039"/>
      <w:r w:rsidRPr="003421B4">
        <w:rPr>
          <w:rFonts w:ascii="Arial" w:hAnsi="Arial" w:cs="Arial"/>
          <w:lang w:val="en-GB"/>
        </w:rPr>
        <w:t>a written and documented request is submitted to IC by the Participant, their guardian/legal representative, or heir</w:t>
      </w:r>
      <w:r w:rsidR="00576E36" w:rsidRPr="003421B4">
        <w:rPr>
          <w:rFonts w:ascii="Arial" w:hAnsi="Arial" w:cs="Arial"/>
          <w:lang w:val="en-GB"/>
        </w:rPr>
        <w:t>,</w:t>
      </w:r>
      <w:bookmarkEnd w:id="95"/>
    </w:p>
    <w:p w14:paraId="47C41EAA" w14:textId="47C1ECA8" w:rsidR="009B2147" w:rsidRPr="003421B4" w:rsidRDefault="001C06C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it is submitted no later than 30 days from the end of the mobility period indicated in the Agreement CUT-Participant, but no later than July 15 of the academic year in which the mobility took place</w:t>
      </w:r>
      <w:r w:rsidR="00711FDF" w:rsidRPr="003421B4">
        <w:rPr>
          <w:rFonts w:ascii="Arial" w:hAnsi="Arial" w:cs="Arial"/>
          <w:lang w:val="en-GB"/>
        </w:rPr>
        <w:t>,</w:t>
      </w:r>
    </w:p>
    <w:p w14:paraId="52616792" w14:textId="6D70F96C" w:rsidR="003D4CED" w:rsidRPr="003421B4" w:rsidRDefault="001C06CB"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if the mobility was funded from the NA agreement, whose implementation period ends before the date indicated in point 60.9.2, the final submission date cannot exceed the end date of the Program indicated in the NA agreement</w:t>
      </w:r>
      <w:r w:rsidR="00711FDF" w:rsidRPr="003421B4">
        <w:rPr>
          <w:rFonts w:ascii="Arial" w:hAnsi="Arial" w:cs="Arial"/>
          <w:lang w:val="en-GB"/>
        </w:rPr>
        <w:t>,</w:t>
      </w:r>
    </w:p>
    <w:p w14:paraId="49D93939" w14:textId="3AA8477E" w:rsidR="009B2147" w:rsidRPr="003421B4" w:rsidRDefault="005320D5" w:rsidP="00AD2B7B">
      <w:pPr>
        <w:pStyle w:val="Compact"/>
        <w:numPr>
          <w:ilvl w:val="2"/>
          <w:numId w:val="6"/>
        </w:numPr>
        <w:spacing w:before="0" w:after="0" w:line="360" w:lineRule="auto"/>
        <w:ind w:left="1843" w:hanging="850"/>
        <w:jc w:val="both"/>
        <w:rPr>
          <w:rFonts w:ascii="Arial" w:hAnsi="Arial" w:cs="Arial"/>
          <w:lang w:val="en-GB"/>
        </w:rPr>
      </w:pPr>
      <w:bookmarkStart w:id="96" w:name="_Ref203992844"/>
      <w:r w:rsidRPr="003421B4">
        <w:rPr>
          <w:rFonts w:ascii="Arial" w:hAnsi="Arial" w:cs="Arial"/>
          <w:lang w:val="en-GB"/>
        </w:rPr>
        <w:t>a</w:t>
      </w:r>
      <w:r w:rsidR="001C06CB" w:rsidRPr="003421B4">
        <w:rPr>
          <w:rFonts w:ascii="Arial" w:hAnsi="Arial" w:cs="Arial"/>
          <w:lang w:val="en-GB"/>
        </w:rPr>
        <w:t xml:space="preserve">ll </w:t>
      </w:r>
      <w:r w:rsidRPr="003421B4">
        <w:rPr>
          <w:rFonts w:ascii="Arial" w:hAnsi="Arial" w:cs="Arial"/>
          <w:lang w:val="en-GB"/>
        </w:rPr>
        <w:t>“</w:t>
      </w:r>
      <w:r w:rsidR="001C06CB" w:rsidRPr="003421B4">
        <w:rPr>
          <w:rFonts w:ascii="Arial" w:hAnsi="Arial" w:cs="Arial"/>
          <w:lang w:val="en-GB"/>
        </w:rPr>
        <w:t>force majeure</w:t>
      </w:r>
      <w:r w:rsidRPr="003421B4">
        <w:rPr>
          <w:rFonts w:ascii="Arial" w:hAnsi="Arial" w:cs="Arial"/>
          <w:lang w:val="en-GB"/>
        </w:rPr>
        <w:t>”</w:t>
      </w:r>
      <w:r w:rsidR="001C06CB" w:rsidRPr="003421B4">
        <w:rPr>
          <w:rFonts w:ascii="Arial" w:hAnsi="Arial" w:cs="Arial"/>
          <w:lang w:val="en-GB"/>
        </w:rPr>
        <w:t xml:space="preserve"> cases submitted following the procedure in point 60.9</w:t>
      </w:r>
      <w:r w:rsidR="00576E36" w:rsidRPr="003421B4">
        <w:rPr>
          <w:rFonts w:ascii="Arial" w:hAnsi="Arial" w:cs="Arial"/>
          <w:lang w:val="en-GB"/>
        </w:rPr>
        <w:t>:</w:t>
      </w:r>
      <w:bookmarkEnd w:id="96"/>
    </w:p>
    <w:p w14:paraId="2D7514E7" w14:textId="224378E8" w:rsidR="009B2147" w:rsidRPr="003421B4" w:rsidRDefault="001C06CB"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are subject to evaluation by the Committee, which provides an opinion on the Participant</w:t>
      </w:r>
      <w:r w:rsidR="005320D5" w:rsidRPr="003421B4">
        <w:rPr>
          <w:rFonts w:ascii="Arial" w:hAnsi="Arial" w:cs="Arial"/>
          <w:lang w:val="en-GB"/>
        </w:rPr>
        <w:t>’</w:t>
      </w:r>
      <w:r w:rsidRPr="003421B4">
        <w:rPr>
          <w:rFonts w:ascii="Arial" w:hAnsi="Arial" w:cs="Arial"/>
          <w:lang w:val="en-GB"/>
        </w:rPr>
        <w:t>s request</w:t>
      </w:r>
      <w:r w:rsidR="00576E36" w:rsidRPr="003421B4">
        <w:rPr>
          <w:rFonts w:ascii="Arial" w:hAnsi="Arial" w:cs="Arial"/>
          <w:lang w:val="en-GB"/>
        </w:rPr>
        <w:t>,</w:t>
      </w:r>
    </w:p>
    <w:p w14:paraId="7FAFA98C" w14:textId="3FBCD1F7" w:rsidR="009B2147" w:rsidRPr="003421B4" w:rsidRDefault="001C06CB"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must be reported in writing by CUT to NA</w:t>
      </w:r>
      <w:r w:rsidR="00576E36" w:rsidRPr="003421B4">
        <w:rPr>
          <w:rFonts w:ascii="Arial" w:hAnsi="Arial" w:cs="Arial"/>
          <w:lang w:val="en-GB"/>
        </w:rPr>
        <w:t>,</w:t>
      </w:r>
    </w:p>
    <w:p w14:paraId="11085294" w14:textId="31ABFD6C" w:rsidR="009B2147" w:rsidRPr="003421B4" w:rsidRDefault="001C06CB"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are subject to verification and approval by NA</w:t>
      </w:r>
      <w:r w:rsidR="00711FDF" w:rsidRPr="003421B4">
        <w:rPr>
          <w:rFonts w:ascii="Arial" w:hAnsi="Arial" w:cs="Arial"/>
          <w:lang w:val="en-GB"/>
        </w:rPr>
        <w:t>,</w:t>
      </w:r>
    </w:p>
    <w:p w14:paraId="0754AED7" w14:textId="6BD04B0C" w:rsidR="009B2147" w:rsidRPr="003421B4" w:rsidRDefault="005320D5"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w:t>
      </w:r>
      <w:r w:rsidR="001C06CB" w:rsidRPr="003421B4">
        <w:rPr>
          <w:rFonts w:ascii="Arial" w:hAnsi="Arial" w:cs="Arial"/>
          <w:lang w:val="en-GB"/>
        </w:rPr>
        <w:t xml:space="preserve">he Participant has the right to appeal the Committee’s decision through the IC to the Vice-Rector for Development within 7 days from the date of sending the decision to the Participant’s email account (mandatory CUT domain email assigned to the student in the </w:t>
      </w:r>
      <w:proofErr w:type="spellStart"/>
      <w:r w:rsidR="001C06CB" w:rsidRPr="003421B4">
        <w:rPr>
          <w:rFonts w:ascii="Arial" w:hAnsi="Arial" w:cs="Arial"/>
          <w:lang w:val="en-GB"/>
        </w:rPr>
        <w:t>USOSweb</w:t>
      </w:r>
      <w:proofErr w:type="spellEnd"/>
      <w:r w:rsidR="001C06CB" w:rsidRPr="003421B4">
        <w:rPr>
          <w:rFonts w:ascii="Arial" w:hAnsi="Arial" w:cs="Arial"/>
          <w:lang w:val="en-GB"/>
        </w:rPr>
        <w:t xml:space="preserve"> system), but no later than July 24 of the academic year in which the mobility took place</w:t>
      </w:r>
      <w:r w:rsidR="00711FDF" w:rsidRPr="003421B4">
        <w:rPr>
          <w:rFonts w:ascii="Arial" w:hAnsi="Arial" w:cs="Arial"/>
          <w:lang w:val="en-GB"/>
        </w:rPr>
        <w:t>,</w:t>
      </w:r>
    </w:p>
    <w:p w14:paraId="56C434FD" w14:textId="7FF47BB0" w:rsidR="009B2147" w:rsidRPr="003421B4" w:rsidRDefault="005320D5" w:rsidP="00AD2B7B">
      <w:pPr>
        <w:pStyle w:val="Compact"/>
        <w:numPr>
          <w:ilvl w:val="2"/>
          <w:numId w:val="6"/>
        </w:numPr>
        <w:spacing w:before="0" w:after="0" w:line="360" w:lineRule="auto"/>
        <w:ind w:left="1843" w:hanging="850"/>
        <w:jc w:val="both"/>
        <w:rPr>
          <w:rFonts w:ascii="Arial" w:hAnsi="Arial" w:cs="Arial"/>
          <w:lang w:val="en-GB"/>
        </w:rPr>
      </w:pPr>
      <w:proofErr w:type="gramStart"/>
      <w:r w:rsidRPr="003421B4">
        <w:rPr>
          <w:rFonts w:ascii="Arial" w:hAnsi="Arial" w:cs="Arial"/>
          <w:lang w:val="en-GB"/>
        </w:rPr>
        <w:lastRenderedPageBreak/>
        <w:t>w</w:t>
      </w:r>
      <w:r w:rsidR="001C06CB" w:rsidRPr="003421B4">
        <w:rPr>
          <w:rFonts w:ascii="Arial" w:hAnsi="Arial" w:cs="Arial"/>
          <w:lang w:val="en-GB"/>
        </w:rPr>
        <w:t>ithin</w:t>
      </w:r>
      <w:proofErr w:type="gramEnd"/>
      <w:r w:rsidR="001C06CB" w:rsidRPr="003421B4">
        <w:rPr>
          <w:rFonts w:ascii="Arial" w:hAnsi="Arial" w:cs="Arial"/>
          <w:lang w:val="en-GB"/>
        </w:rPr>
        <w:t xml:space="preserve"> 7 days from the submission of a formally compliant appeal, the Vice-Rector for Development, after consulting the IC, makes a decision regarding the appeal</w:t>
      </w:r>
      <w:r w:rsidR="00576E36" w:rsidRPr="003421B4">
        <w:rPr>
          <w:rFonts w:ascii="Arial" w:hAnsi="Arial" w:cs="Arial"/>
          <w:lang w:val="en-GB"/>
        </w:rPr>
        <w:t>.</w:t>
      </w:r>
    </w:p>
    <w:p w14:paraId="670E1BF8" w14:textId="41DA9FEA" w:rsidR="00B1267F" w:rsidRPr="003421B4" w:rsidRDefault="001C06CB" w:rsidP="00AD2B7B">
      <w:pPr>
        <w:pStyle w:val="Nagwek3"/>
        <w:spacing w:before="100" w:beforeAutospacing="1" w:after="0" w:line="360" w:lineRule="auto"/>
        <w:ind w:left="567" w:hanging="207"/>
        <w:jc w:val="both"/>
        <w:rPr>
          <w:rFonts w:cs="Arial"/>
          <w:sz w:val="24"/>
          <w:szCs w:val="24"/>
          <w:lang w:val="en-GB"/>
        </w:rPr>
      </w:pPr>
      <w:bookmarkStart w:id="97" w:name="section-7"/>
      <w:bookmarkEnd w:id="82"/>
      <w:bookmarkEnd w:id="87"/>
      <w:r w:rsidRPr="003421B4">
        <w:rPr>
          <w:rFonts w:cs="Arial"/>
          <w:caps w:val="0"/>
          <w:sz w:val="24"/>
          <w:szCs w:val="24"/>
          <w:lang w:val="en-GB"/>
        </w:rPr>
        <w:t xml:space="preserve">Documents applicable to participants of student and graduate mobility under the </w:t>
      </w:r>
      <w:r w:rsidR="00F6389A" w:rsidRPr="003421B4">
        <w:rPr>
          <w:rFonts w:cs="Arial"/>
          <w:caps w:val="0"/>
          <w:sz w:val="24"/>
          <w:szCs w:val="24"/>
          <w:lang w:val="en-GB"/>
        </w:rPr>
        <w:t>P</w:t>
      </w:r>
      <w:r w:rsidRPr="003421B4">
        <w:rPr>
          <w:rFonts w:cs="Arial"/>
          <w:caps w:val="0"/>
          <w:sz w:val="24"/>
          <w:szCs w:val="24"/>
          <w:lang w:val="en-GB"/>
        </w:rPr>
        <w:t>rogramme</w:t>
      </w:r>
    </w:p>
    <w:p w14:paraId="42427007" w14:textId="5ACA712D" w:rsidR="009B2147" w:rsidRPr="003421B4" w:rsidRDefault="00701ED2" w:rsidP="00AD2B7B">
      <w:pPr>
        <w:pStyle w:val="Compact"/>
        <w:numPr>
          <w:ilvl w:val="1"/>
          <w:numId w:val="6"/>
        </w:numPr>
        <w:spacing w:before="0" w:after="0" w:line="360" w:lineRule="auto"/>
        <w:ind w:left="993" w:hanging="426"/>
        <w:jc w:val="both"/>
        <w:rPr>
          <w:rFonts w:ascii="Arial" w:hAnsi="Arial" w:cs="Arial"/>
          <w:lang w:val="en-GB"/>
        </w:rPr>
      </w:pPr>
      <w:bookmarkStart w:id="98" w:name="Xd1a058f4a416529e20ccd9deef7d874c9183a18"/>
      <w:r w:rsidRPr="003421B4">
        <w:rPr>
          <w:rFonts w:ascii="Arial" w:hAnsi="Arial" w:cs="Arial"/>
          <w:lang w:val="en-GB"/>
        </w:rPr>
        <w:t>Students participating in mobility under the Programme are required to comply with the following documents</w:t>
      </w:r>
      <w:r w:rsidR="00576E36" w:rsidRPr="003421B4">
        <w:rPr>
          <w:rFonts w:ascii="Arial" w:hAnsi="Arial" w:cs="Arial"/>
          <w:lang w:val="en-GB"/>
        </w:rPr>
        <w:t>:</w:t>
      </w:r>
    </w:p>
    <w:p w14:paraId="09D090EA" w14:textId="4CCC2F78"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PERSONAL DATA QUESTIONNAIRE – completed during the recruitment process at the home university</w:t>
      </w:r>
      <w:r w:rsidR="00711FDF" w:rsidRPr="003421B4">
        <w:rPr>
          <w:rFonts w:ascii="Arial" w:hAnsi="Arial" w:cs="Arial"/>
          <w:lang w:val="en-GB"/>
        </w:rPr>
        <w:t>,</w:t>
      </w:r>
    </w:p>
    <w:p w14:paraId="34AAC7CD" w14:textId="266D80AD"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bookmarkStart w:id="99" w:name="_Ref203994947"/>
      <w:r w:rsidRPr="003421B4">
        <w:rPr>
          <w:rFonts w:ascii="Arial" w:hAnsi="Arial" w:cs="Arial"/>
          <w:lang w:val="en-GB"/>
        </w:rPr>
        <w:t>study/traineeship programme agreement (LEARNING AGREEMENT for STUDIES/TRAINEESHIPS</w:t>
      </w:r>
      <w:r w:rsidR="00576E36" w:rsidRPr="003421B4">
        <w:rPr>
          <w:rFonts w:ascii="Arial" w:hAnsi="Arial" w:cs="Arial"/>
          <w:lang w:val="en-GB"/>
        </w:rPr>
        <w:t>)</w:t>
      </w:r>
      <w:bookmarkEnd w:id="99"/>
      <w:r w:rsidR="00711FDF" w:rsidRPr="003421B4">
        <w:rPr>
          <w:rFonts w:ascii="Arial" w:hAnsi="Arial" w:cs="Arial"/>
          <w:lang w:val="en-GB"/>
        </w:rPr>
        <w:t>,</w:t>
      </w:r>
    </w:p>
    <w:p w14:paraId="598318C5" w14:textId="7A0F7CDA"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bookmarkStart w:id="100" w:name="_Ref203995386"/>
      <w:r w:rsidRPr="003421B4">
        <w:rPr>
          <w:rFonts w:ascii="Arial" w:hAnsi="Arial" w:cs="Arial"/>
          <w:lang w:val="en-GB"/>
        </w:rPr>
        <w:t>INVITATION from the partner university/institution identifying the partner unit, type/kind and duration of mobility (exact calendar dates</w:t>
      </w:r>
      <w:r w:rsidR="005B15FE" w:rsidRPr="003421B4">
        <w:rPr>
          <w:rFonts w:ascii="Arial" w:hAnsi="Arial" w:cs="Arial"/>
          <w:lang w:val="en-GB"/>
        </w:rPr>
        <w:t>)</w:t>
      </w:r>
      <w:bookmarkEnd w:id="100"/>
      <w:r w:rsidR="00711FDF" w:rsidRPr="003421B4">
        <w:rPr>
          <w:rFonts w:ascii="Arial" w:hAnsi="Arial" w:cs="Arial"/>
          <w:lang w:val="en-GB"/>
        </w:rPr>
        <w:t>,</w:t>
      </w:r>
    </w:p>
    <w:p w14:paraId="155A1190" w14:textId="12EDBCB3"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bookmarkStart w:id="101" w:name="_Ref203993130"/>
      <w:r w:rsidRPr="003421B4">
        <w:rPr>
          <w:rFonts w:ascii="Arial" w:hAnsi="Arial" w:cs="Arial"/>
          <w:lang w:val="en-GB"/>
        </w:rPr>
        <w:t>Personal and Bank Details Form (submitted by the mobility candidate to the IC</w:t>
      </w:r>
      <w:r w:rsidR="00576E36" w:rsidRPr="003421B4">
        <w:rPr>
          <w:rFonts w:ascii="Arial" w:hAnsi="Arial" w:cs="Arial"/>
          <w:lang w:val="en-GB"/>
        </w:rPr>
        <w:t>)</w:t>
      </w:r>
      <w:bookmarkEnd w:id="101"/>
      <w:r w:rsidR="00711FDF" w:rsidRPr="003421B4">
        <w:rPr>
          <w:rFonts w:ascii="Arial" w:hAnsi="Arial" w:cs="Arial"/>
          <w:lang w:val="en-GB"/>
        </w:rPr>
        <w:t>,</w:t>
      </w:r>
    </w:p>
    <w:p w14:paraId="3B608C8B" w14:textId="43C4531D"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bookmarkStart w:id="102" w:name="_Ref203995160"/>
      <w:r w:rsidRPr="003421B4">
        <w:rPr>
          <w:rFonts w:ascii="Arial" w:hAnsi="Arial" w:cs="Arial"/>
          <w:lang w:val="en-GB"/>
        </w:rPr>
        <w:t>CERTIFICATE from the home university (for the National Health Fund</w:t>
      </w:r>
      <w:r w:rsidR="00576E36" w:rsidRPr="003421B4">
        <w:rPr>
          <w:rFonts w:ascii="Arial" w:hAnsi="Arial" w:cs="Arial"/>
          <w:lang w:val="en-GB"/>
        </w:rPr>
        <w:t>)</w:t>
      </w:r>
      <w:bookmarkEnd w:id="102"/>
      <w:r w:rsidR="00711FDF" w:rsidRPr="003421B4">
        <w:rPr>
          <w:rFonts w:ascii="Arial" w:hAnsi="Arial" w:cs="Arial"/>
          <w:lang w:val="en-GB"/>
        </w:rPr>
        <w:t>,</w:t>
      </w:r>
    </w:p>
    <w:p w14:paraId="01FC7210" w14:textId="52CF3514"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CUT–PARTICIPANT AGREEMENT (specifying in detail the conditions for recognition of the period spent at the partner institution after returning from abroad and the rules for scholarship payment)</w:t>
      </w:r>
      <w:r w:rsidR="00711FDF" w:rsidRPr="003421B4">
        <w:rPr>
          <w:rFonts w:ascii="Arial" w:hAnsi="Arial" w:cs="Arial"/>
          <w:lang w:val="en-GB"/>
        </w:rPr>
        <w:t>,</w:t>
      </w:r>
    </w:p>
    <w:p w14:paraId="4CB080D1" w14:textId="4F17415D" w:rsidR="009B2147" w:rsidRPr="003421B4" w:rsidRDefault="00DF550B"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confirmation of dates of stay at the foreign university/institution (CERTIFICATE OF ATTENDANCE) issued by the partner university/institution providing traineeships</w:t>
      </w:r>
      <w:r w:rsidR="00711FDF" w:rsidRPr="003421B4">
        <w:rPr>
          <w:rFonts w:ascii="Arial" w:hAnsi="Arial" w:cs="Arial"/>
          <w:lang w:val="en-GB"/>
        </w:rPr>
        <w:t>,</w:t>
      </w:r>
    </w:p>
    <w:p w14:paraId="2A4AA3D4" w14:textId="57B922BF" w:rsidR="009B2147" w:rsidRPr="003421B4" w:rsidRDefault="00552A30" w:rsidP="00AD2B7B">
      <w:pPr>
        <w:pStyle w:val="Compact"/>
        <w:numPr>
          <w:ilvl w:val="2"/>
          <w:numId w:val="6"/>
        </w:numPr>
        <w:spacing w:before="0" w:after="0" w:line="360" w:lineRule="auto"/>
        <w:ind w:left="1701" w:hanging="708"/>
        <w:jc w:val="both"/>
        <w:rPr>
          <w:rFonts w:ascii="Arial" w:hAnsi="Arial" w:cs="Arial"/>
          <w:lang w:val="en-GB"/>
        </w:rPr>
      </w:pPr>
      <w:bookmarkStart w:id="103" w:name="_Ref203989359"/>
      <w:r w:rsidRPr="003421B4">
        <w:rPr>
          <w:rFonts w:ascii="Arial" w:hAnsi="Arial" w:cs="Arial"/>
          <w:lang w:val="en-GB"/>
        </w:rPr>
        <w:t xml:space="preserve">SURVEY (mandatory to be completed online immediately after the end of the study/traineeship period abroad and before receiving the second </w:t>
      </w:r>
      <w:r w:rsidR="004D787B" w:rsidRPr="003421B4">
        <w:rPr>
          <w:rFonts w:ascii="Arial" w:hAnsi="Arial" w:cs="Arial"/>
          <w:lang w:val="en-GB"/>
        </w:rPr>
        <w:t>instalment</w:t>
      </w:r>
      <w:r w:rsidRPr="003421B4">
        <w:rPr>
          <w:rFonts w:ascii="Arial" w:hAnsi="Arial" w:cs="Arial"/>
          <w:lang w:val="en-GB"/>
        </w:rPr>
        <w:t xml:space="preserve"> of the scholarship</w:t>
      </w:r>
      <w:r w:rsidR="00576E36" w:rsidRPr="003421B4">
        <w:rPr>
          <w:rFonts w:ascii="Arial" w:hAnsi="Arial" w:cs="Arial"/>
          <w:lang w:val="en-GB"/>
        </w:rPr>
        <w:t>)</w:t>
      </w:r>
      <w:bookmarkEnd w:id="103"/>
      <w:r w:rsidR="00711FDF" w:rsidRPr="003421B4">
        <w:rPr>
          <w:rFonts w:ascii="Arial" w:hAnsi="Arial" w:cs="Arial"/>
          <w:lang w:val="en-GB"/>
        </w:rPr>
        <w:t>,</w:t>
      </w:r>
    </w:p>
    <w:p w14:paraId="00CBBDA8" w14:textId="32DEC4D2" w:rsidR="009B2147" w:rsidRPr="003421B4" w:rsidRDefault="00E85640"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TRANSCRIPT OF RECORDS </w:t>
      </w:r>
      <w:r w:rsidR="00E03D8A" w:rsidRPr="003421B4">
        <w:rPr>
          <w:rFonts w:ascii="Arial" w:hAnsi="Arial" w:cs="Arial"/>
          <w:lang w:val="en-GB"/>
        </w:rPr>
        <w:t xml:space="preserve">from the partner university </w:t>
      </w:r>
      <w:r w:rsidRPr="003421B4">
        <w:rPr>
          <w:rFonts w:ascii="Arial" w:hAnsi="Arial" w:cs="Arial"/>
          <w:lang w:val="en-GB"/>
        </w:rPr>
        <w:t>(</w:t>
      </w:r>
      <w:r w:rsidR="00E03D8A" w:rsidRPr="003421B4">
        <w:rPr>
          <w:rFonts w:ascii="Arial" w:hAnsi="Arial" w:cs="Arial"/>
          <w:lang w:val="en-GB"/>
        </w:rPr>
        <w:t>TR</w:t>
      </w:r>
      <w:r w:rsidRPr="003421B4">
        <w:rPr>
          <w:rFonts w:ascii="Arial" w:hAnsi="Arial" w:cs="Arial"/>
          <w:lang w:val="en-GB"/>
        </w:rPr>
        <w:t>)</w:t>
      </w:r>
      <w:r w:rsidR="00711FDF" w:rsidRPr="003421B4">
        <w:rPr>
          <w:rFonts w:ascii="Arial" w:hAnsi="Arial" w:cs="Arial"/>
          <w:lang w:val="en-GB"/>
        </w:rPr>
        <w:t>,</w:t>
      </w:r>
    </w:p>
    <w:p w14:paraId="0B295ED5" w14:textId="5A1B772B" w:rsidR="004A6C2B" w:rsidRPr="003421B4" w:rsidRDefault="00E03D8A"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declaration concerning the planned type of means of transport to be used by the Participant to travel to the partner institution before the start of the mobility and to return after its completion</w:t>
      </w:r>
      <w:r w:rsidR="00711FDF" w:rsidRPr="003421B4">
        <w:rPr>
          <w:rFonts w:ascii="Arial" w:hAnsi="Arial" w:cs="Arial"/>
          <w:lang w:val="en-GB"/>
        </w:rPr>
        <w:t>,</w:t>
      </w:r>
    </w:p>
    <w:p w14:paraId="7A33ADEA" w14:textId="2E1CEF66" w:rsidR="008A46D0" w:rsidRPr="003421B4" w:rsidRDefault="00E03D8A" w:rsidP="00AD2B7B">
      <w:pPr>
        <w:pStyle w:val="Compact"/>
        <w:numPr>
          <w:ilvl w:val="2"/>
          <w:numId w:val="6"/>
        </w:numPr>
        <w:spacing w:before="0" w:after="0" w:line="360" w:lineRule="auto"/>
        <w:ind w:left="1843" w:hanging="850"/>
        <w:jc w:val="both"/>
        <w:rPr>
          <w:rFonts w:ascii="Arial" w:hAnsi="Arial" w:cs="Arial"/>
          <w:lang w:val="en-GB"/>
        </w:rPr>
      </w:pPr>
      <w:bookmarkStart w:id="104" w:name="_Ref203989472"/>
      <w:r w:rsidRPr="003421B4">
        <w:rPr>
          <w:rFonts w:ascii="Arial" w:hAnsi="Arial" w:cs="Arial"/>
          <w:lang w:val="en-GB"/>
        </w:rPr>
        <w:t>statement concerning the type of means of transport actually used by the Participant to travel to the partner institution before the start of mobility (indicating the date of arrival at the mobility destination) and the means of transport used to return after completion of mobility (indicating the date of departure from the mobility destination</w:t>
      </w:r>
      <w:r w:rsidR="00D66404" w:rsidRPr="003421B4">
        <w:rPr>
          <w:rFonts w:ascii="Arial" w:hAnsi="Arial" w:cs="Arial"/>
          <w:lang w:val="en-GB"/>
        </w:rPr>
        <w:t>)</w:t>
      </w:r>
      <w:bookmarkEnd w:id="104"/>
      <w:r w:rsidR="00711FDF" w:rsidRPr="003421B4">
        <w:rPr>
          <w:rFonts w:ascii="Arial" w:hAnsi="Arial" w:cs="Arial"/>
          <w:lang w:val="en-GB"/>
        </w:rPr>
        <w:t>,</w:t>
      </w:r>
    </w:p>
    <w:p w14:paraId="2ED3CA6F" w14:textId="01C7D0F9" w:rsidR="00F84558" w:rsidRPr="003421B4" w:rsidRDefault="00E03D8A" w:rsidP="00AD2B7B">
      <w:pPr>
        <w:pStyle w:val="Compact"/>
        <w:numPr>
          <w:ilvl w:val="2"/>
          <w:numId w:val="6"/>
        </w:numPr>
        <w:spacing w:before="0" w:after="0" w:line="360" w:lineRule="auto"/>
        <w:ind w:left="1843" w:hanging="850"/>
        <w:jc w:val="both"/>
        <w:rPr>
          <w:rFonts w:ascii="Arial" w:hAnsi="Arial" w:cs="Arial"/>
          <w:lang w:val="en-GB"/>
        </w:rPr>
      </w:pPr>
      <w:bookmarkStart w:id="105" w:name="_Ref210290939"/>
      <w:r w:rsidRPr="003421B4">
        <w:rPr>
          <w:rFonts w:ascii="Arial" w:hAnsi="Arial" w:cs="Arial"/>
          <w:lang w:val="en-GB"/>
        </w:rPr>
        <w:lastRenderedPageBreak/>
        <w:t>other documents or data submitted via systems not listed above, required by the receiving institution where the Participant will carry out the mobility (e.g. personal questionnaire, recruitment system profile, etc</w:t>
      </w:r>
      <w:r w:rsidR="00541893" w:rsidRPr="003421B4">
        <w:rPr>
          <w:rFonts w:ascii="Arial" w:hAnsi="Arial" w:cs="Arial"/>
          <w:lang w:val="en-GB"/>
        </w:rPr>
        <w:t>.)</w:t>
      </w:r>
      <w:r w:rsidR="008659AF" w:rsidRPr="003421B4">
        <w:rPr>
          <w:rFonts w:ascii="Arial" w:hAnsi="Arial" w:cs="Arial"/>
          <w:lang w:val="en-GB"/>
        </w:rPr>
        <w:t>.</w:t>
      </w:r>
      <w:bookmarkEnd w:id="105"/>
    </w:p>
    <w:p w14:paraId="10257659" w14:textId="6238C8D0" w:rsidR="00506248" w:rsidRPr="003421B4" w:rsidRDefault="007C3F90" w:rsidP="00AD2B7B">
      <w:pPr>
        <w:pStyle w:val="Compact"/>
        <w:numPr>
          <w:ilvl w:val="1"/>
          <w:numId w:val="6"/>
        </w:numPr>
        <w:spacing w:before="0" w:after="0" w:line="360" w:lineRule="auto"/>
        <w:ind w:left="993" w:hanging="426"/>
        <w:jc w:val="both"/>
        <w:rPr>
          <w:rFonts w:ascii="Arial" w:hAnsi="Arial" w:cs="Arial"/>
          <w:lang w:val="en-GB"/>
        </w:rPr>
      </w:pPr>
      <w:bookmarkStart w:id="106" w:name="_Ref210292225"/>
      <w:r w:rsidRPr="003421B4">
        <w:rPr>
          <w:rFonts w:ascii="Arial" w:hAnsi="Arial" w:cs="Arial"/>
          <w:lang w:val="en-GB"/>
        </w:rPr>
        <w:t>Mobility participants may use, free of charge, online language support tools (language courses) provided through OLS. Information in this regard received from NA and the European Commission is made available to mobility participants by ISO</w:t>
      </w:r>
      <w:r w:rsidR="00397650" w:rsidRPr="003421B4">
        <w:rPr>
          <w:rFonts w:ascii="Arial" w:hAnsi="Arial" w:cs="Arial"/>
          <w:lang w:val="en-GB"/>
        </w:rPr>
        <w:t>.</w:t>
      </w:r>
      <w:bookmarkEnd w:id="106"/>
    </w:p>
    <w:p w14:paraId="22D166DA" w14:textId="0266B9F5" w:rsidR="009B2147" w:rsidRPr="003421B4" w:rsidRDefault="00ED59E7"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With regard to document templates and access to the systems indicated in</w:t>
      </w:r>
      <w:r w:rsidR="00576E36" w:rsidRPr="003421B4">
        <w:rPr>
          <w:rFonts w:ascii="Arial" w:hAnsi="Arial" w:cs="Arial"/>
          <w:lang w:val="en-GB"/>
        </w:rPr>
        <w:t>:</w:t>
      </w:r>
    </w:p>
    <w:p w14:paraId="56638728" w14:textId="3B17244C" w:rsidR="009B2147" w:rsidRPr="003421B4" w:rsidRDefault="00ED59E7"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points</w:t>
      </w:r>
      <w:r w:rsidR="00F8400A" w:rsidRPr="003421B4">
        <w:rPr>
          <w:rFonts w:ascii="Arial" w:hAnsi="Arial" w:cs="Arial"/>
          <w:lang w:val="en-GB"/>
        </w:rPr>
        <w:t xml:space="preserve"> </w:t>
      </w:r>
      <w:r w:rsidR="00734FA4" w:rsidRPr="003421B4">
        <w:rPr>
          <w:rFonts w:ascii="Arial" w:hAnsi="Arial" w:cs="Arial"/>
          <w:lang w:val="en-GB"/>
        </w:rPr>
        <w:t>61.1</w:t>
      </w:r>
      <w:r w:rsidR="00F8400A" w:rsidRPr="003421B4">
        <w:rPr>
          <w:rFonts w:ascii="Arial" w:hAnsi="Arial" w:cs="Arial"/>
          <w:lang w:val="en-GB"/>
        </w:rPr>
        <w:t xml:space="preserve">, </w:t>
      </w:r>
      <w:r w:rsidR="00734FA4" w:rsidRPr="003421B4">
        <w:rPr>
          <w:rFonts w:ascii="Arial" w:hAnsi="Arial" w:cs="Arial"/>
          <w:lang w:val="en-GB"/>
        </w:rPr>
        <w:t>61.2</w:t>
      </w:r>
      <w:r w:rsidR="00F8400A" w:rsidRPr="003421B4">
        <w:rPr>
          <w:rFonts w:ascii="Arial" w:hAnsi="Arial" w:cs="Arial"/>
          <w:lang w:val="en-GB"/>
        </w:rPr>
        <w:t xml:space="preserve">, </w:t>
      </w:r>
      <w:r w:rsidR="00734FA4" w:rsidRPr="003421B4">
        <w:rPr>
          <w:rFonts w:ascii="Arial" w:hAnsi="Arial" w:cs="Arial"/>
          <w:lang w:val="en-GB"/>
        </w:rPr>
        <w:t>61.4</w:t>
      </w:r>
      <w:r w:rsidR="00F8400A" w:rsidRPr="003421B4">
        <w:rPr>
          <w:rFonts w:ascii="Arial" w:hAnsi="Arial" w:cs="Arial"/>
          <w:lang w:val="en-GB"/>
        </w:rPr>
        <w:t xml:space="preserve">, </w:t>
      </w:r>
      <w:r w:rsidR="00734FA4" w:rsidRPr="003421B4">
        <w:rPr>
          <w:rFonts w:ascii="Arial" w:hAnsi="Arial" w:cs="Arial"/>
          <w:lang w:val="en-GB"/>
        </w:rPr>
        <w:t>61.10</w:t>
      </w:r>
      <w:r w:rsidR="004A6C2B" w:rsidRPr="003421B4">
        <w:rPr>
          <w:rFonts w:ascii="Arial" w:hAnsi="Arial" w:cs="Arial"/>
          <w:lang w:val="en-GB"/>
        </w:rPr>
        <w:t>,</w:t>
      </w:r>
      <w:r w:rsidR="00734FA4" w:rsidRPr="003421B4">
        <w:rPr>
          <w:rFonts w:ascii="Arial" w:hAnsi="Arial" w:cs="Arial"/>
          <w:lang w:val="en-GB"/>
        </w:rPr>
        <w:t xml:space="preserve"> 61.11</w:t>
      </w:r>
      <w:r w:rsidR="004A6C2B" w:rsidRPr="003421B4">
        <w:rPr>
          <w:rFonts w:ascii="Arial" w:hAnsi="Arial" w:cs="Arial"/>
          <w:lang w:val="en-GB"/>
        </w:rPr>
        <w:t xml:space="preserve"> </w:t>
      </w:r>
      <w:r w:rsidRPr="003421B4">
        <w:rPr>
          <w:rFonts w:ascii="Arial" w:hAnsi="Arial" w:cs="Arial"/>
          <w:lang w:val="en-GB"/>
        </w:rPr>
        <w:t>– published on the Programme websites of CUT or available in the University systems accessible to students</w:t>
      </w:r>
      <w:r w:rsidR="00711FDF" w:rsidRPr="003421B4">
        <w:rPr>
          <w:rFonts w:ascii="Arial" w:hAnsi="Arial" w:cs="Arial"/>
          <w:lang w:val="en-GB"/>
        </w:rPr>
        <w:t>,</w:t>
      </w:r>
    </w:p>
    <w:p w14:paraId="4344F671" w14:textId="308264E6" w:rsidR="009B2147" w:rsidRPr="003421B4" w:rsidRDefault="000E0B2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points</w:t>
      </w:r>
      <w:r w:rsidR="00F8400A" w:rsidRPr="003421B4">
        <w:rPr>
          <w:rFonts w:ascii="Arial" w:hAnsi="Arial" w:cs="Arial"/>
          <w:lang w:val="en-GB"/>
        </w:rPr>
        <w:t xml:space="preserve"> </w:t>
      </w:r>
      <w:r w:rsidR="00734FA4" w:rsidRPr="003421B4">
        <w:rPr>
          <w:rFonts w:ascii="Arial" w:hAnsi="Arial" w:cs="Arial"/>
          <w:lang w:val="en-GB"/>
        </w:rPr>
        <w:t>61.5</w:t>
      </w:r>
      <w:r w:rsidR="00F8400A" w:rsidRPr="003421B4">
        <w:rPr>
          <w:rFonts w:ascii="Arial" w:hAnsi="Arial" w:cs="Arial"/>
          <w:lang w:val="en-GB"/>
        </w:rPr>
        <w:t xml:space="preserve">, </w:t>
      </w:r>
      <w:r w:rsidR="00734FA4" w:rsidRPr="003421B4">
        <w:rPr>
          <w:rFonts w:ascii="Arial" w:hAnsi="Arial" w:cs="Arial"/>
          <w:lang w:val="en-GB"/>
        </w:rPr>
        <w:t>61.6</w:t>
      </w:r>
      <w:r w:rsidR="00576E36" w:rsidRPr="003421B4">
        <w:rPr>
          <w:rFonts w:ascii="Arial" w:hAnsi="Arial" w:cs="Arial"/>
          <w:lang w:val="en-GB"/>
        </w:rPr>
        <w:t xml:space="preserve"> –</w:t>
      </w:r>
      <w:r w:rsidR="00506248" w:rsidRPr="003421B4">
        <w:rPr>
          <w:rFonts w:ascii="Arial" w:hAnsi="Arial" w:cs="Arial"/>
          <w:lang w:val="en-GB"/>
        </w:rPr>
        <w:t xml:space="preserve"> </w:t>
      </w:r>
      <w:r w:rsidRPr="003421B4">
        <w:rPr>
          <w:rFonts w:ascii="Arial" w:hAnsi="Arial" w:cs="Arial"/>
          <w:lang w:val="en-GB"/>
        </w:rPr>
        <w:t>available at ISO</w:t>
      </w:r>
      <w:r w:rsidR="00711FDF" w:rsidRPr="003421B4">
        <w:rPr>
          <w:rFonts w:ascii="Arial" w:hAnsi="Arial" w:cs="Arial"/>
          <w:lang w:val="en-GB"/>
        </w:rPr>
        <w:t>,</w:t>
      </w:r>
    </w:p>
    <w:p w14:paraId="7BC2D7BF" w14:textId="2C8F4F31" w:rsidR="00DC0DBA" w:rsidRPr="003421B4" w:rsidRDefault="000E0B2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point</w:t>
      </w:r>
      <w:r w:rsidR="00F8400A" w:rsidRPr="003421B4">
        <w:rPr>
          <w:rFonts w:ascii="Arial" w:hAnsi="Arial" w:cs="Arial"/>
          <w:lang w:val="en-GB"/>
        </w:rPr>
        <w:t xml:space="preserve"> </w:t>
      </w:r>
      <w:r w:rsidR="00734FA4" w:rsidRPr="003421B4">
        <w:rPr>
          <w:rFonts w:ascii="Arial" w:hAnsi="Arial" w:cs="Arial"/>
          <w:lang w:val="en-GB"/>
        </w:rPr>
        <w:t>61.8</w:t>
      </w:r>
      <w:r w:rsidR="006D4A22" w:rsidRPr="003421B4">
        <w:rPr>
          <w:rFonts w:ascii="Arial" w:hAnsi="Arial" w:cs="Arial"/>
          <w:lang w:val="en-GB"/>
        </w:rPr>
        <w:t xml:space="preserve"> </w:t>
      </w:r>
      <w:r w:rsidRPr="003421B4">
        <w:rPr>
          <w:rFonts w:ascii="Arial" w:hAnsi="Arial" w:cs="Arial"/>
          <w:lang w:val="en-GB"/>
        </w:rPr>
        <w:t>and point</w:t>
      </w:r>
      <w:r w:rsidR="00506248" w:rsidRPr="003421B4">
        <w:rPr>
          <w:rFonts w:ascii="Arial" w:hAnsi="Arial" w:cs="Arial"/>
          <w:lang w:val="en-GB"/>
        </w:rPr>
        <w:t xml:space="preserve"> </w:t>
      </w:r>
      <w:r w:rsidR="00734FA4" w:rsidRPr="003421B4">
        <w:rPr>
          <w:rFonts w:ascii="Arial" w:hAnsi="Arial" w:cs="Arial"/>
          <w:lang w:val="en-GB"/>
        </w:rPr>
        <w:t>62</w:t>
      </w:r>
      <w:r w:rsidR="00506248" w:rsidRPr="003421B4">
        <w:rPr>
          <w:rFonts w:ascii="Arial" w:hAnsi="Arial" w:cs="Arial"/>
          <w:lang w:val="en-GB"/>
        </w:rPr>
        <w:t xml:space="preserve"> </w:t>
      </w:r>
      <w:r w:rsidR="00576E36" w:rsidRPr="003421B4">
        <w:rPr>
          <w:rFonts w:ascii="Arial" w:hAnsi="Arial" w:cs="Arial"/>
          <w:lang w:val="en-GB"/>
        </w:rPr>
        <w:t xml:space="preserve">– </w:t>
      </w:r>
      <w:r w:rsidRPr="003421B4">
        <w:rPr>
          <w:rFonts w:ascii="Arial" w:hAnsi="Arial" w:cs="Arial"/>
          <w:lang w:val="en-GB"/>
        </w:rPr>
        <w:t>available on servers provided by the European Commission, where</w:t>
      </w:r>
      <w:r w:rsidR="00DC0DBA" w:rsidRPr="003421B4">
        <w:rPr>
          <w:rFonts w:ascii="Arial" w:hAnsi="Arial" w:cs="Arial"/>
          <w:lang w:val="en-GB"/>
        </w:rPr>
        <w:t>:</w:t>
      </w:r>
    </w:p>
    <w:p w14:paraId="24DC6F76" w14:textId="231D1DDF" w:rsidR="00DC0DBA" w:rsidRPr="003421B4" w:rsidRDefault="000E0B2D"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information about OLS is sent to Participants by ISO via email</w:t>
      </w:r>
      <w:r w:rsidR="00711FDF" w:rsidRPr="003421B4">
        <w:rPr>
          <w:rFonts w:ascii="Arial" w:hAnsi="Arial" w:cs="Arial"/>
          <w:lang w:val="en-GB"/>
        </w:rPr>
        <w:t>,</w:t>
      </w:r>
    </w:p>
    <w:p w14:paraId="6C02DAF6" w14:textId="426CF55F" w:rsidR="00DC0DBA" w:rsidRPr="003421B4" w:rsidRDefault="000E0B2D"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link / login / password for access to the surveys are sent automatically to the Participant</w:t>
      </w:r>
      <w:r w:rsidR="005F7C58" w:rsidRPr="003421B4">
        <w:rPr>
          <w:rFonts w:ascii="Arial" w:hAnsi="Arial" w:cs="Arial"/>
          <w:lang w:val="en-GB"/>
        </w:rPr>
        <w:t>’</w:t>
      </w:r>
      <w:r w:rsidRPr="003421B4">
        <w:rPr>
          <w:rFonts w:ascii="Arial" w:hAnsi="Arial" w:cs="Arial"/>
          <w:lang w:val="en-GB"/>
        </w:rPr>
        <w:t>s email address by the European Commission systems</w:t>
      </w:r>
      <w:r w:rsidR="00711FDF" w:rsidRPr="003421B4">
        <w:rPr>
          <w:rFonts w:ascii="Arial" w:hAnsi="Arial" w:cs="Arial"/>
          <w:lang w:val="en-GB"/>
        </w:rPr>
        <w:t>,</w:t>
      </w:r>
    </w:p>
    <w:p w14:paraId="47AF143C" w14:textId="561C48FD" w:rsidR="009B2147" w:rsidRPr="003421B4" w:rsidRDefault="000E0B2D"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the email address to which the above data are sent is identical to the mandatory email address assigned to the student in the CUT domain in the </w:t>
      </w:r>
      <w:proofErr w:type="spellStart"/>
      <w:r w:rsidRPr="003421B4">
        <w:rPr>
          <w:rFonts w:ascii="Arial" w:hAnsi="Arial" w:cs="Arial"/>
          <w:lang w:val="en-GB"/>
        </w:rPr>
        <w:t>USOSweb</w:t>
      </w:r>
      <w:proofErr w:type="spellEnd"/>
      <w:r w:rsidRPr="003421B4">
        <w:rPr>
          <w:rFonts w:ascii="Arial" w:hAnsi="Arial" w:cs="Arial"/>
          <w:lang w:val="en-GB"/>
        </w:rPr>
        <w:t xml:space="preserve"> system</w:t>
      </w:r>
      <w:r w:rsidR="00111492" w:rsidRPr="003421B4">
        <w:rPr>
          <w:rFonts w:ascii="Arial" w:hAnsi="Arial" w:cs="Arial"/>
          <w:lang w:val="en-GB"/>
        </w:rPr>
        <w:t>),</w:t>
      </w:r>
    </w:p>
    <w:p w14:paraId="22A80AB4" w14:textId="3437587F" w:rsidR="009B2147" w:rsidRPr="003421B4" w:rsidRDefault="000E0B2D"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points</w:t>
      </w:r>
      <w:r w:rsidR="00F8400A" w:rsidRPr="003421B4">
        <w:rPr>
          <w:rFonts w:ascii="Arial" w:hAnsi="Arial" w:cs="Arial"/>
          <w:lang w:val="en-GB"/>
        </w:rPr>
        <w:t xml:space="preserve"> </w:t>
      </w:r>
      <w:r w:rsidR="005F7C58" w:rsidRPr="003421B4">
        <w:rPr>
          <w:rFonts w:ascii="Arial" w:hAnsi="Arial" w:cs="Arial"/>
          <w:lang w:val="en-GB"/>
        </w:rPr>
        <w:t>61.3</w:t>
      </w:r>
      <w:r w:rsidR="00F8400A" w:rsidRPr="003421B4">
        <w:rPr>
          <w:rFonts w:ascii="Arial" w:hAnsi="Arial" w:cs="Arial"/>
          <w:lang w:val="en-GB"/>
        </w:rPr>
        <w:t xml:space="preserve">, </w:t>
      </w:r>
      <w:r w:rsidR="005F7C58" w:rsidRPr="003421B4">
        <w:rPr>
          <w:rFonts w:ascii="Arial" w:hAnsi="Arial" w:cs="Arial"/>
          <w:lang w:val="en-GB"/>
        </w:rPr>
        <w:t>61.7</w:t>
      </w:r>
      <w:r w:rsidR="00F8400A" w:rsidRPr="003421B4">
        <w:rPr>
          <w:rFonts w:ascii="Arial" w:hAnsi="Arial" w:cs="Arial"/>
          <w:lang w:val="en-GB"/>
        </w:rPr>
        <w:t xml:space="preserve">, </w:t>
      </w:r>
      <w:r w:rsidR="005F7C58" w:rsidRPr="003421B4">
        <w:rPr>
          <w:rFonts w:ascii="Arial" w:hAnsi="Arial" w:cs="Arial"/>
          <w:lang w:val="en-GB"/>
        </w:rPr>
        <w:t>61.9</w:t>
      </w:r>
      <w:r w:rsidR="00D7656D" w:rsidRPr="003421B4">
        <w:rPr>
          <w:rFonts w:ascii="Arial" w:hAnsi="Arial" w:cs="Arial"/>
          <w:lang w:val="en-GB"/>
        </w:rPr>
        <w:t>,</w:t>
      </w:r>
      <w:r w:rsidR="00576E36" w:rsidRPr="003421B4">
        <w:rPr>
          <w:rFonts w:ascii="Arial" w:hAnsi="Arial" w:cs="Arial"/>
          <w:lang w:val="en-GB"/>
        </w:rPr>
        <w:t xml:space="preserve"> </w:t>
      </w:r>
      <w:r w:rsidR="005F7C58" w:rsidRPr="003421B4">
        <w:rPr>
          <w:rFonts w:ascii="Arial" w:hAnsi="Arial" w:cs="Arial"/>
          <w:lang w:val="en-GB"/>
        </w:rPr>
        <w:t>61.12</w:t>
      </w:r>
      <w:r w:rsidR="007361CA" w:rsidRPr="003421B4">
        <w:rPr>
          <w:rFonts w:ascii="Arial" w:hAnsi="Arial" w:cs="Arial"/>
          <w:lang w:val="en-GB"/>
        </w:rPr>
        <w:t xml:space="preserve"> </w:t>
      </w:r>
      <w:r w:rsidR="00576E36" w:rsidRPr="003421B4">
        <w:rPr>
          <w:rFonts w:ascii="Arial" w:hAnsi="Arial" w:cs="Arial"/>
          <w:lang w:val="en-GB"/>
        </w:rPr>
        <w:t xml:space="preserve">- </w:t>
      </w:r>
      <w:r w:rsidRPr="003421B4">
        <w:rPr>
          <w:rFonts w:ascii="Arial" w:hAnsi="Arial" w:cs="Arial"/>
          <w:lang w:val="en-GB"/>
        </w:rPr>
        <w:t>available on the websites of foreign partner institutions, in their IT systems, or from coordinators at those institutions</w:t>
      </w:r>
      <w:r w:rsidR="00576E36" w:rsidRPr="003421B4">
        <w:rPr>
          <w:rFonts w:ascii="Arial" w:hAnsi="Arial" w:cs="Arial"/>
          <w:lang w:val="en-GB"/>
        </w:rPr>
        <w:t>.</w:t>
      </w:r>
    </w:p>
    <w:p w14:paraId="23AF6B1E" w14:textId="6B5B5F14" w:rsidR="009B2147" w:rsidRPr="003421B4" w:rsidRDefault="000E0B2D"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Participant is obliged to independently arrange health insurance coverage (medical expenses and accident insurance) for the entire period of stay abroad (including the period of travel to and from the mobility destination) at their own expense – for mobilities (SMS, SMT, BIP). In the case of a traineeship mobility, the Participant is additionally required to have civil liability insurance covering the entire mobility period</w:t>
      </w:r>
      <w:r w:rsidR="00576E36" w:rsidRPr="003421B4">
        <w:rPr>
          <w:rFonts w:ascii="Arial" w:hAnsi="Arial" w:cs="Arial"/>
          <w:lang w:val="en-GB"/>
        </w:rPr>
        <w:t>.</w:t>
      </w:r>
    </w:p>
    <w:p w14:paraId="12B194E8" w14:textId="0F7113B8" w:rsidR="00940550" w:rsidRPr="003421B4" w:rsidRDefault="000E0B2D" w:rsidP="00AD2B7B">
      <w:pPr>
        <w:pStyle w:val="Compact"/>
        <w:numPr>
          <w:ilvl w:val="1"/>
          <w:numId w:val="6"/>
        </w:numPr>
        <w:spacing w:before="0" w:after="0" w:line="360" w:lineRule="auto"/>
        <w:ind w:left="993" w:hanging="426"/>
        <w:jc w:val="both"/>
        <w:rPr>
          <w:rFonts w:ascii="Arial" w:hAnsi="Arial" w:cs="Arial"/>
          <w:lang w:val="en-GB"/>
        </w:rPr>
      </w:pPr>
      <w:bookmarkStart w:id="107" w:name="_Ref210997551"/>
      <w:r w:rsidRPr="003421B4">
        <w:rPr>
          <w:rFonts w:ascii="Arial" w:hAnsi="Arial" w:cs="Arial"/>
          <w:lang w:val="en-GB"/>
        </w:rPr>
        <w:t xml:space="preserve">The Participant’s departure and the transfer of any financial funds (first </w:t>
      </w:r>
      <w:r w:rsidR="004D787B" w:rsidRPr="003421B4">
        <w:rPr>
          <w:rFonts w:ascii="Arial" w:hAnsi="Arial" w:cs="Arial"/>
          <w:lang w:val="en-GB"/>
        </w:rPr>
        <w:t>instalment</w:t>
      </w:r>
      <w:r w:rsidRPr="003421B4">
        <w:rPr>
          <w:rFonts w:ascii="Arial" w:hAnsi="Arial" w:cs="Arial"/>
          <w:lang w:val="en-GB"/>
        </w:rPr>
        <w:t xml:space="preserve"> of the scholarship/advance payment) from European Union funds to the Participant</w:t>
      </w:r>
      <w:r w:rsidR="00252371" w:rsidRPr="003421B4">
        <w:rPr>
          <w:rFonts w:ascii="Arial" w:hAnsi="Arial" w:cs="Arial"/>
          <w:lang w:val="en-GB"/>
        </w:rPr>
        <w:t>’</w:t>
      </w:r>
      <w:r w:rsidRPr="003421B4">
        <w:rPr>
          <w:rFonts w:ascii="Arial" w:hAnsi="Arial" w:cs="Arial"/>
          <w:lang w:val="en-GB"/>
        </w:rPr>
        <w:t>s bank account are not possible</w:t>
      </w:r>
      <w:r w:rsidR="00940550" w:rsidRPr="003421B4">
        <w:rPr>
          <w:rFonts w:ascii="Arial" w:hAnsi="Arial" w:cs="Arial"/>
          <w:lang w:val="en-GB"/>
        </w:rPr>
        <w:t>:</w:t>
      </w:r>
      <w:bookmarkEnd w:id="107"/>
    </w:p>
    <w:p w14:paraId="054F911B" w14:textId="74562767" w:rsidR="00940550" w:rsidRPr="003421B4" w:rsidRDefault="00AB695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without the Participant signing the documents listed in points 61.1, 61.2, 61.4, 61.6, 61.10 and submitting them to ISO</w:t>
      </w:r>
      <w:r w:rsidR="005B15FE" w:rsidRPr="003421B4">
        <w:rPr>
          <w:rFonts w:ascii="Arial" w:hAnsi="Arial" w:cs="Arial"/>
          <w:lang w:val="en-GB"/>
        </w:rPr>
        <w:t>,</w:t>
      </w:r>
    </w:p>
    <w:p w14:paraId="200C4465" w14:textId="409C0DE8" w:rsidR="00D775DB" w:rsidRPr="003421B4" w:rsidRDefault="00AB695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without submitting to the IC the document referred to in point 61.2, approved/signed by both CUT and the partner university</w:t>
      </w:r>
      <w:r w:rsidR="00D775DB" w:rsidRPr="003421B4">
        <w:rPr>
          <w:rFonts w:ascii="Arial" w:hAnsi="Arial" w:cs="Arial"/>
          <w:lang w:val="en-GB"/>
        </w:rPr>
        <w:t>,</w:t>
      </w:r>
    </w:p>
    <w:p w14:paraId="1BAD1B91" w14:textId="193653A4" w:rsidR="009B2147" w:rsidRPr="003421B4" w:rsidRDefault="00AB6958" w:rsidP="00AD2B7B">
      <w:pPr>
        <w:pStyle w:val="Compact"/>
        <w:numPr>
          <w:ilvl w:val="2"/>
          <w:numId w:val="6"/>
        </w:numPr>
        <w:spacing w:before="0" w:after="0" w:line="360" w:lineRule="auto"/>
        <w:ind w:left="1701" w:hanging="708"/>
        <w:jc w:val="both"/>
        <w:rPr>
          <w:rFonts w:ascii="Arial" w:hAnsi="Arial" w:cs="Arial"/>
          <w:lang w:val="en-GB"/>
        </w:rPr>
      </w:pPr>
      <w:proofErr w:type="gramStart"/>
      <w:r w:rsidRPr="003421B4">
        <w:rPr>
          <w:rFonts w:ascii="Arial" w:hAnsi="Arial" w:cs="Arial"/>
          <w:lang w:val="en-GB"/>
        </w:rPr>
        <w:lastRenderedPageBreak/>
        <w:t>without</w:t>
      </w:r>
      <w:proofErr w:type="gramEnd"/>
      <w:r w:rsidRPr="003421B4">
        <w:rPr>
          <w:rFonts w:ascii="Arial" w:hAnsi="Arial" w:cs="Arial"/>
          <w:lang w:val="en-GB"/>
        </w:rPr>
        <w:t xml:space="preserve"> submitting to the IC the document from the partner university referred to in point 61.3 (in cases where the document indicated in point 65.2 does not specify the exact start and end dates of mobility</w:t>
      </w:r>
      <w:r w:rsidR="005B15FE" w:rsidRPr="003421B4">
        <w:rPr>
          <w:rFonts w:ascii="Arial" w:hAnsi="Arial" w:cs="Arial"/>
          <w:lang w:val="en-GB"/>
        </w:rPr>
        <w:t>)</w:t>
      </w:r>
      <w:r w:rsidR="00711FDF" w:rsidRPr="003421B4">
        <w:rPr>
          <w:rFonts w:ascii="Arial" w:hAnsi="Arial" w:cs="Arial"/>
          <w:lang w:val="en-GB"/>
        </w:rPr>
        <w:t>.</w:t>
      </w:r>
    </w:p>
    <w:p w14:paraId="78742B60" w14:textId="3877A2EE" w:rsidR="00940550" w:rsidRPr="003421B4" w:rsidRDefault="00AB695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Signing the document referred to in point 65 shall also mean its approval in the IT system indicated to the Participant by the University (in cases where a given document is processed digitally</w:t>
      </w:r>
      <w:r w:rsidR="00940550" w:rsidRPr="003421B4">
        <w:rPr>
          <w:rFonts w:ascii="Arial" w:hAnsi="Arial" w:cs="Arial"/>
          <w:lang w:val="en-GB"/>
        </w:rPr>
        <w:t>).</w:t>
      </w:r>
    </w:p>
    <w:p w14:paraId="5B074FF5" w14:textId="2B22ACAC" w:rsidR="009B2147" w:rsidRPr="003421B4" w:rsidRDefault="00AB6958"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Failure to </w:t>
      </w:r>
      <w:r w:rsidR="004D787B" w:rsidRPr="003421B4">
        <w:rPr>
          <w:rFonts w:ascii="Arial" w:hAnsi="Arial" w:cs="Arial"/>
          <w:lang w:val="en-GB"/>
        </w:rPr>
        <w:t>fulfil</w:t>
      </w:r>
      <w:r w:rsidRPr="003421B4">
        <w:rPr>
          <w:rFonts w:ascii="Arial" w:hAnsi="Arial" w:cs="Arial"/>
          <w:lang w:val="en-GB"/>
        </w:rPr>
        <w:t xml:space="preserve">, within the specified deadline, all obligations set out in the document referred to in point 61.6 makes it impossible for the returning Participant to receive the second </w:t>
      </w:r>
      <w:r w:rsidR="004D787B" w:rsidRPr="003421B4">
        <w:rPr>
          <w:rFonts w:ascii="Arial" w:hAnsi="Arial" w:cs="Arial"/>
          <w:lang w:val="en-GB"/>
        </w:rPr>
        <w:t>instalment</w:t>
      </w:r>
      <w:r w:rsidRPr="003421B4">
        <w:rPr>
          <w:rFonts w:ascii="Arial" w:hAnsi="Arial" w:cs="Arial"/>
          <w:lang w:val="en-GB"/>
        </w:rPr>
        <w:t xml:space="preserve"> of the scholarship (final payment) or any additional funding from other sources</w:t>
      </w:r>
      <w:r w:rsidR="00E36C0B" w:rsidRPr="003421B4">
        <w:rPr>
          <w:rFonts w:ascii="Arial" w:hAnsi="Arial" w:cs="Arial"/>
          <w:lang w:val="en-GB"/>
        </w:rPr>
        <w:t>.</w:t>
      </w:r>
    </w:p>
    <w:p w14:paraId="6AEEC55D" w14:textId="79A41BCD" w:rsidR="00E02AFD" w:rsidRPr="003421B4" w:rsidRDefault="00AB6958" w:rsidP="00AD2B7B">
      <w:pPr>
        <w:pStyle w:val="Compact"/>
        <w:numPr>
          <w:ilvl w:val="1"/>
          <w:numId w:val="6"/>
        </w:numPr>
        <w:spacing w:before="0" w:after="0" w:line="360" w:lineRule="auto"/>
        <w:ind w:left="993" w:hanging="426"/>
        <w:jc w:val="both"/>
        <w:rPr>
          <w:rFonts w:ascii="Arial" w:hAnsi="Arial" w:cs="Arial"/>
          <w:lang w:val="en-GB"/>
        </w:rPr>
      </w:pPr>
      <w:bookmarkStart w:id="108" w:name="_Ref204000542"/>
      <w:r w:rsidRPr="003421B4">
        <w:rPr>
          <w:rFonts w:ascii="Arial" w:hAnsi="Arial" w:cs="Arial"/>
          <w:lang w:val="en-GB"/>
        </w:rPr>
        <w:t xml:space="preserve">The potential payment of the second </w:t>
      </w:r>
      <w:r w:rsidR="004D787B" w:rsidRPr="003421B4">
        <w:rPr>
          <w:rFonts w:ascii="Arial" w:hAnsi="Arial" w:cs="Arial"/>
          <w:lang w:val="en-GB"/>
        </w:rPr>
        <w:t>instalment</w:t>
      </w:r>
      <w:r w:rsidRPr="003421B4">
        <w:rPr>
          <w:rFonts w:ascii="Arial" w:hAnsi="Arial" w:cs="Arial"/>
          <w:lang w:val="en-GB"/>
        </w:rPr>
        <w:t xml:space="preserve"> of the scholarship (final payment) shall take place no earlier than after submission to the IC of all documents indicated in point 60.8, and in the case of a “force majeure” situation and submission of the request referred to in point 60.9.1, also after obtaining the approval of NA referred to in point 60.10</w:t>
      </w:r>
      <w:r w:rsidR="00A61044" w:rsidRPr="003421B4">
        <w:rPr>
          <w:rFonts w:ascii="Arial" w:hAnsi="Arial" w:cs="Arial"/>
          <w:lang w:val="en-GB"/>
        </w:rPr>
        <w:t>.</w:t>
      </w:r>
      <w:bookmarkEnd w:id="108"/>
    </w:p>
    <w:p w14:paraId="42935261" w14:textId="141A5D6C" w:rsidR="009B2147" w:rsidRPr="003421B4" w:rsidRDefault="009B5F45" w:rsidP="00AD2B7B">
      <w:pPr>
        <w:pStyle w:val="Nagwek2"/>
        <w:spacing w:before="0" w:after="0" w:line="360" w:lineRule="auto"/>
        <w:jc w:val="both"/>
        <w:rPr>
          <w:rFonts w:cs="Arial"/>
          <w:sz w:val="24"/>
          <w:szCs w:val="24"/>
          <w:lang w:val="en-GB"/>
        </w:rPr>
      </w:pPr>
      <w:bookmarkStart w:id="109" w:name="część-trzecia"/>
      <w:bookmarkEnd w:id="97"/>
      <w:bookmarkEnd w:id="98"/>
      <w:r w:rsidRPr="003421B4">
        <w:rPr>
          <w:rFonts w:cs="Arial"/>
          <w:caps w:val="0"/>
          <w:sz w:val="24"/>
          <w:szCs w:val="24"/>
          <w:lang w:val="en-GB"/>
        </w:rPr>
        <w:t>Part three</w:t>
      </w:r>
    </w:p>
    <w:p w14:paraId="66B36DB4" w14:textId="18D8C58C" w:rsidR="00B1267F" w:rsidRPr="003421B4" w:rsidRDefault="009B5F45" w:rsidP="00AD2B7B">
      <w:pPr>
        <w:pStyle w:val="Nagwek3"/>
        <w:spacing w:before="100" w:beforeAutospacing="1" w:after="0" w:line="360" w:lineRule="auto"/>
        <w:ind w:left="567" w:hanging="207"/>
        <w:jc w:val="both"/>
        <w:rPr>
          <w:rFonts w:cs="Arial"/>
          <w:sz w:val="24"/>
          <w:szCs w:val="24"/>
          <w:lang w:val="en-GB"/>
        </w:rPr>
      </w:pPr>
      <w:bookmarkStart w:id="110" w:name="section-8"/>
      <w:bookmarkStart w:id="111" w:name="X037e8b977a0753efc2b728d893dd2c49cb5a8fa"/>
      <w:bookmarkEnd w:id="109"/>
      <w:r w:rsidRPr="003421B4">
        <w:rPr>
          <w:rFonts w:cs="Arial"/>
          <w:caps w:val="0"/>
          <w:sz w:val="24"/>
          <w:szCs w:val="24"/>
          <w:lang w:val="en-GB"/>
        </w:rPr>
        <w:t>General rules for academic staff mobility under the Programme</w:t>
      </w:r>
    </w:p>
    <w:p w14:paraId="3AEB1628" w14:textId="43B3D97A" w:rsidR="009B2147" w:rsidRPr="003421B4" w:rsidRDefault="009B5F45" w:rsidP="009B5F45">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 xml:space="preserve">Academic staff mobility between universities from countries participating in the Programme may be carried out exclusively with institutions holding a valid ERASMUS </w:t>
      </w:r>
      <w:r w:rsidR="00C2537D" w:rsidRPr="003421B4">
        <w:rPr>
          <w:rFonts w:ascii="Arial" w:hAnsi="Arial" w:cs="Arial"/>
          <w:lang w:val="en-GB"/>
        </w:rPr>
        <w:t>CARD</w:t>
      </w:r>
      <w:r w:rsidR="00576E36" w:rsidRPr="003421B4">
        <w:rPr>
          <w:rFonts w:ascii="Arial" w:hAnsi="Arial" w:cs="Arial"/>
          <w:lang w:val="en-GB"/>
        </w:rPr>
        <w:t>.</w:t>
      </w:r>
    </w:p>
    <w:p w14:paraId="67BDCFA0" w14:textId="65BE8E1C" w:rsidR="009B2147" w:rsidRPr="003421B4" w:rsidRDefault="009B5F45" w:rsidP="009B5F45">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STA and STT staff mobility may be implemented only with institutions with which CUT has valid BILATERAL AGREEMENT concerning mobility under the Programme</w:t>
      </w:r>
      <w:r w:rsidR="00576E36" w:rsidRPr="003421B4">
        <w:rPr>
          <w:rFonts w:ascii="Arial" w:hAnsi="Arial" w:cs="Arial"/>
          <w:lang w:val="en-GB"/>
        </w:rPr>
        <w:t>.</w:t>
      </w:r>
    </w:p>
    <w:p w14:paraId="77D317D2" w14:textId="6EDBE6BC" w:rsidR="009B2147" w:rsidRPr="003421B4" w:rsidRDefault="0037214A" w:rsidP="0037214A">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STA and STT grants paid by CUT within the framework of international inter-institutional mobility under the Programme cover only CUT</w:t>
      </w:r>
      <w:r w:rsidR="00C2537D" w:rsidRPr="003421B4">
        <w:rPr>
          <w:rFonts w:ascii="Arial" w:hAnsi="Arial" w:cs="Arial"/>
          <w:lang w:val="en-GB"/>
        </w:rPr>
        <w:t>’</w:t>
      </w:r>
      <w:r w:rsidRPr="003421B4">
        <w:rPr>
          <w:rFonts w:ascii="Arial" w:hAnsi="Arial" w:cs="Arial"/>
          <w:lang w:val="en-GB"/>
        </w:rPr>
        <w:t>s own outgoing staff (persons employed at CUT). Incoming staff are financed by their home institutions</w:t>
      </w:r>
      <w:r w:rsidR="00576E36" w:rsidRPr="003421B4">
        <w:rPr>
          <w:rFonts w:ascii="Arial" w:hAnsi="Arial" w:cs="Arial"/>
          <w:lang w:val="en-GB"/>
        </w:rPr>
        <w:t>.</w:t>
      </w:r>
    </w:p>
    <w:p w14:paraId="1D529036" w14:textId="1124287E" w:rsidR="00E25097" w:rsidRPr="003421B4" w:rsidRDefault="00C2537D" w:rsidP="0037214A">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i</w:t>
      </w:r>
      <w:r w:rsidR="0037214A" w:rsidRPr="003421B4">
        <w:rPr>
          <w:rFonts w:ascii="Arial" w:hAnsi="Arial" w:cs="Arial"/>
          <w:lang w:val="en-GB"/>
        </w:rPr>
        <w:t>n exceptional cases, CUT may also finance incoming staff, provided that the financial agreement concluded between CUT and NA allows for such a possibility</w:t>
      </w:r>
      <w:r w:rsidR="0058761B" w:rsidRPr="003421B4">
        <w:rPr>
          <w:rFonts w:ascii="Arial" w:hAnsi="Arial" w:cs="Arial"/>
          <w:lang w:val="en-GB"/>
        </w:rPr>
        <w:t>.</w:t>
      </w:r>
    </w:p>
    <w:p w14:paraId="25AB8ECE" w14:textId="7C1A15DA" w:rsidR="00AA50D4" w:rsidRPr="003421B4" w:rsidRDefault="0037214A" w:rsidP="0037214A">
      <w:pPr>
        <w:pStyle w:val="Compact"/>
        <w:numPr>
          <w:ilvl w:val="1"/>
          <w:numId w:val="6"/>
        </w:numPr>
        <w:spacing w:before="0" w:after="0" w:line="360" w:lineRule="auto"/>
        <w:ind w:left="993"/>
        <w:jc w:val="both"/>
        <w:rPr>
          <w:rFonts w:ascii="Arial" w:hAnsi="Arial" w:cs="Arial"/>
          <w:lang w:val="en-GB"/>
        </w:rPr>
      </w:pPr>
      <w:bookmarkStart w:id="112" w:name="_Ref201566419"/>
      <w:r w:rsidRPr="003421B4">
        <w:rPr>
          <w:rFonts w:ascii="Arial" w:hAnsi="Arial" w:cs="Arial"/>
          <w:lang w:val="en-GB"/>
        </w:rPr>
        <w:t>As a rule, CUT finances the following mobilities</w:t>
      </w:r>
      <w:r w:rsidR="00AA50D4" w:rsidRPr="003421B4">
        <w:rPr>
          <w:rFonts w:ascii="Arial" w:hAnsi="Arial" w:cs="Arial"/>
          <w:lang w:val="en-GB"/>
        </w:rPr>
        <w:t>:</w:t>
      </w:r>
    </w:p>
    <w:bookmarkEnd w:id="112"/>
    <w:p w14:paraId="7FA633D3" w14:textId="2840096D" w:rsidR="006C478E" w:rsidRPr="003421B4" w:rsidRDefault="00714C9C" w:rsidP="00714C9C">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STA mobilities lasting up to 5 days, during which the Participant delivers 8 hours of teaching activities at the partner university</w:t>
      </w:r>
      <w:r w:rsidR="00711FDF" w:rsidRPr="003421B4">
        <w:rPr>
          <w:rFonts w:ascii="Arial" w:hAnsi="Arial" w:cs="Arial"/>
          <w:lang w:val="en-GB"/>
        </w:rPr>
        <w:t>,</w:t>
      </w:r>
    </w:p>
    <w:p w14:paraId="24909825" w14:textId="2543986E" w:rsidR="00AA50D4" w:rsidRPr="003421B4" w:rsidRDefault="00714C9C" w:rsidP="00714C9C">
      <w:pPr>
        <w:pStyle w:val="Compact"/>
        <w:numPr>
          <w:ilvl w:val="2"/>
          <w:numId w:val="6"/>
        </w:numPr>
        <w:spacing w:before="0" w:after="0" w:line="360" w:lineRule="auto"/>
        <w:ind w:left="1701"/>
        <w:jc w:val="both"/>
        <w:rPr>
          <w:rFonts w:ascii="Arial" w:hAnsi="Arial" w:cs="Arial"/>
          <w:lang w:val="en-GB"/>
        </w:rPr>
      </w:pPr>
      <w:bookmarkStart w:id="113" w:name="_Ref201742324"/>
      <w:r w:rsidRPr="003421B4">
        <w:rPr>
          <w:rFonts w:ascii="Arial" w:hAnsi="Arial" w:cs="Arial"/>
          <w:lang w:val="en-GB"/>
        </w:rPr>
        <w:t>STT mobilities lasting up to 5 days, during which the Participant undertakes training at the partner university</w:t>
      </w:r>
      <w:r w:rsidR="00AA50D4" w:rsidRPr="003421B4">
        <w:rPr>
          <w:rFonts w:ascii="Arial" w:hAnsi="Arial" w:cs="Arial"/>
          <w:lang w:val="en-GB"/>
        </w:rPr>
        <w:t>.</w:t>
      </w:r>
      <w:bookmarkEnd w:id="113"/>
    </w:p>
    <w:p w14:paraId="261F306C" w14:textId="2739AB0F" w:rsidR="006C478E" w:rsidRPr="003421B4" w:rsidRDefault="006E0B7C" w:rsidP="006E0B7C">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lastRenderedPageBreak/>
        <w:t xml:space="preserve">STA mobilities longer than those specified in point 72.1 are permissible; however, CUT does not guarantee funding for a period exceeding that indicated in point 72.1, while requiring proportionality between the </w:t>
      </w:r>
      <w:r w:rsidR="001B1F1B" w:rsidRPr="003421B4">
        <w:rPr>
          <w:rFonts w:ascii="Arial" w:hAnsi="Arial" w:cs="Arial"/>
          <w:lang w:val="en-GB"/>
        </w:rPr>
        <w:t>numbers</w:t>
      </w:r>
      <w:r w:rsidRPr="003421B4">
        <w:rPr>
          <w:rFonts w:ascii="Arial" w:hAnsi="Arial" w:cs="Arial"/>
          <w:lang w:val="en-GB"/>
        </w:rPr>
        <w:t xml:space="preserve"> of teaching hours delivered and the total number of mobility days</w:t>
      </w:r>
      <w:r w:rsidR="006C478E" w:rsidRPr="003421B4">
        <w:rPr>
          <w:rFonts w:ascii="Arial" w:hAnsi="Arial" w:cs="Arial"/>
          <w:lang w:val="en-GB"/>
        </w:rPr>
        <w:t>.</w:t>
      </w:r>
    </w:p>
    <w:p w14:paraId="76A102CD" w14:textId="6A06FA4D" w:rsidR="00AA50D4" w:rsidRPr="003421B4" w:rsidRDefault="006E0B7C" w:rsidP="006E0B7C">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STT mobilities longer than those specified in point 72.2 are permissible; however, CUT does not guarantee funding for a period exceeding that indicated in point 72.2</w:t>
      </w:r>
      <w:r w:rsidR="00711FDF" w:rsidRPr="003421B4">
        <w:rPr>
          <w:rFonts w:ascii="Arial" w:hAnsi="Arial" w:cs="Arial"/>
          <w:lang w:val="en-GB"/>
        </w:rPr>
        <w:t>.</w:t>
      </w:r>
    </w:p>
    <w:p w14:paraId="4B73886F" w14:textId="0BC91BF1" w:rsidR="009869AE" w:rsidRPr="003421B4" w:rsidRDefault="004D787B" w:rsidP="004D78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STA or STT mobilities shorter than 2 days (excluding travel time) are not permitted</w:t>
      </w:r>
      <w:r w:rsidR="009869AE" w:rsidRPr="003421B4">
        <w:rPr>
          <w:rFonts w:ascii="Arial" w:hAnsi="Arial" w:cs="Arial"/>
          <w:lang w:val="en-GB"/>
        </w:rPr>
        <w:t>.</w:t>
      </w:r>
    </w:p>
    <w:p w14:paraId="2EE67EE1" w14:textId="7DE8B480" w:rsidR="00CC2E76" w:rsidRPr="003421B4" w:rsidRDefault="004D787B" w:rsidP="004D78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It is not permitted to combine staff mobility carried out under the Programme with participation in conferences</w:t>
      </w:r>
      <w:r w:rsidR="00CC2E76" w:rsidRPr="003421B4">
        <w:rPr>
          <w:rFonts w:ascii="Arial" w:hAnsi="Arial" w:cs="Arial"/>
          <w:lang w:val="en-GB"/>
        </w:rPr>
        <w:t>.</w:t>
      </w:r>
    </w:p>
    <w:p w14:paraId="4B3B3998" w14:textId="669FFD3D" w:rsidR="00CC2E76" w:rsidRPr="003421B4" w:rsidRDefault="004D787B" w:rsidP="004D78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Financing or co-financing of staff mobility carried out under the Programme from other European Union funds is not permitted</w:t>
      </w:r>
      <w:r w:rsidR="00CC2E76" w:rsidRPr="003421B4">
        <w:rPr>
          <w:rFonts w:ascii="Arial" w:hAnsi="Arial" w:cs="Arial"/>
          <w:lang w:val="en-GB"/>
        </w:rPr>
        <w:t>.</w:t>
      </w:r>
    </w:p>
    <w:p w14:paraId="76DDD339" w14:textId="7F7ED4EF" w:rsidR="00C31619" w:rsidRPr="003421B4" w:rsidRDefault="004D787B" w:rsidP="004D78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Mobility of a CUT employee may not begin at the partner university on a non-working day nor end on a non-working day. This provision applies to non-working days at the partner university, regardless of whether the given day is a working day or a non-working day in Poland</w:t>
      </w:r>
      <w:r w:rsidR="008746C9" w:rsidRPr="003421B4">
        <w:rPr>
          <w:rFonts w:ascii="Arial" w:hAnsi="Arial" w:cs="Arial"/>
          <w:lang w:val="en-GB"/>
        </w:rPr>
        <w:t xml:space="preserve">. </w:t>
      </w:r>
    </w:p>
    <w:p w14:paraId="4FC00B1B" w14:textId="7C7638D1" w:rsidR="009D1246" w:rsidRPr="003421B4" w:rsidRDefault="004D787B" w:rsidP="004D78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STT mobilities may be carried out exclusively by</w:t>
      </w:r>
      <w:r w:rsidR="009D1246" w:rsidRPr="003421B4">
        <w:rPr>
          <w:rFonts w:ascii="Arial" w:hAnsi="Arial" w:cs="Arial"/>
          <w:lang w:val="en-GB"/>
        </w:rPr>
        <w:t>:</w:t>
      </w:r>
    </w:p>
    <w:p w14:paraId="0C2EB17D" w14:textId="31849C7D" w:rsidR="009D1246" w:rsidRPr="003421B4" w:rsidRDefault="004D787B" w:rsidP="004D787B">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administrative staff of CUT</w:t>
      </w:r>
      <w:r w:rsidR="009D1246" w:rsidRPr="003421B4">
        <w:rPr>
          <w:rFonts w:ascii="Arial" w:hAnsi="Arial" w:cs="Arial"/>
          <w:lang w:val="en-GB"/>
        </w:rPr>
        <w:t>,</w:t>
      </w:r>
    </w:p>
    <w:p w14:paraId="4200252A" w14:textId="6FEEBED9" w:rsidR="00E1222F" w:rsidRPr="003421B4" w:rsidRDefault="004D787B" w:rsidP="004D787B">
      <w:pPr>
        <w:pStyle w:val="Compact"/>
        <w:numPr>
          <w:ilvl w:val="2"/>
          <w:numId w:val="6"/>
        </w:numPr>
        <w:spacing w:before="0" w:after="0" w:line="360" w:lineRule="auto"/>
        <w:ind w:left="1701"/>
        <w:jc w:val="both"/>
        <w:rPr>
          <w:rFonts w:ascii="Arial" w:hAnsi="Arial" w:cs="Arial"/>
          <w:lang w:val="en-GB"/>
        </w:rPr>
      </w:pPr>
      <w:r w:rsidRPr="003421B4">
        <w:rPr>
          <w:rFonts w:ascii="Arial" w:hAnsi="Arial" w:cs="Arial"/>
          <w:lang w:val="en-GB"/>
        </w:rPr>
        <w:t>academic teachers who perform administrative tasks related to the implementation of the Erasmus+ Programme at CUT</w:t>
      </w:r>
      <w:r w:rsidR="00E1222F" w:rsidRPr="003421B4">
        <w:rPr>
          <w:rFonts w:ascii="Arial" w:hAnsi="Arial" w:cs="Arial"/>
          <w:lang w:val="en-GB"/>
        </w:rPr>
        <w:t>.</w:t>
      </w:r>
    </w:p>
    <w:p w14:paraId="7845C64D" w14:textId="02B0833C" w:rsidR="009B2147" w:rsidRPr="003421B4" w:rsidRDefault="00150A63" w:rsidP="00150A63">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The costs of the Participant’s insurance within the framework of mobility carried out under the Programme (including the period of travel to and from the host institution) shall be covered independently by the Programme Participant</w:t>
      </w:r>
      <w:r w:rsidR="00576E36" w:rsidRPr="003421B4">
        <w:rPr>
          <w:rFonts w:ascii="Arial" w:hAnsi="Arial" w:cs="Arial"/>
          <w:lang w:val="en-GB"/>
        </w:rPr>
        <w:t>.</w:t>
      </w:r>
    </w:p>
    <w:p w14:paraId="27D57149" w14:textId="764C75F3" w:rsidR="009B2147" w:rsidRPr="003421B4" w:rsidRDefault="00150A63" w:rsidP="00150A63">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Only academic teachers who are employed at CUT and conduct teaching activities there may be qualified for STA mobility under the Programme. The standard STA mobility workload amounts to a minimum of 8 hours of teaching activities (for mobilities lasting 5 days</w:t>
      </w:r>
      <w:r w:rsidR="00576E36" w:rsidRPr="003421B4">
        <w:rPr>
          <w:rFonts w:ascii="Arial" w:hAnsi="Arial" w:cs="Arial"/>
          <w:lang w:val="en-GB"/>
        </w:rPr>
        <w:t>).</w:t>
      </w:r>
    </w:p>
    <w:p w14:paraId="0FC3E556" w14:textId="5CD6FBE5" w:rsidR="002605FF" w:rsidRPr="003421B4" w:rsidRDefault="002B3673"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Recruitment for mobilities is conducted on a rolling basis, and the evaluation of applications submitted by candidates is carried out by the Committee on a semester basis, provided that</w:t>
      </w:r>
      <w:r w:rsidR="002605FF" w:rsidRPr="003421B4">
        <w:rPr>
          <w:rFonts w:ascii="Arial" w:hAnsi="Arial" w:cs="Arial"/>
          <w:lang w:val="en-GB"/>
        </w:rPr>
        <w:t>:</w:t>
      </w:r>
    </w:p>
    <w:p w14:paraId="0E07C0D1" w14:textId="399FE108" w:rsidR="0058761B" w:rsidRPr="003421B4" w:rsidRDefault="002B3673" w:rsidP="00AD2B7B">
      <w:pPr>
        <w:pStyle w:val="Compact"/>
        <w:numPr>
          <w:ilvl w:val="2"/>
          <w:numId w:val="6"/>
        </w:numPr>
        <w:spacing w:before="0" w:after="0" w:line="360" w:lineRule="auto"/>
        <w:ind w:left="1701" w:hanging="708"/>
        <w:jc w:val="both"/>
        <w:rPr>
          <w:rFonts w:ascii="Arial" w:hAnsi="Arial" w:cs="Arial"/>
          <w:lang w:val="en-GB"/>
        </w:rPr>
      </w:pPr>
      <w:bookmarkStart w:id="114" w:name="_Ref201575978"/>
      <w:r w:rsidRPr="003421B4">
        <w:rPr>
          <w:rFonts w:ascii="Arial" w:hAnsi="Arial" w:cs="Arial"/>
          <w:lang w:val="en-GB"/>
        </w:rPr>
        <w:t>Committee meetings concerning the call for applications are held twice a year</w:t>
      </w:r>
      <w:r w:rsidR="0058761B" w:rsidRPr="003421B4">
        <w:rPr>
          <w:rFonts w:ascii="Arial" w:hAnsi="Arial" w:cs="Arial"/>
          <w:lang w:val="en-GB"/>
        </w:rPr>
        <w:t>:</w:t>
      </w:r>
      <w:bookmarkEnd w:id="114"/>
    </w:p>
    <w:p w14:paraId="2B38A615" w14:textId="78E2A7E5" w:rsidR="0058761B" w:rsidRPr="003421B4" w:rsidRDefault="002B367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in November (call for mobilities to be carried out in the upcoming </w:t>
      </w:r>
      <w:r w:rsidR="00B74549">
        <w:rPr>
          <w:rFonts w:ascii="Arial" w:hAnsi="Arial" w:cs="Arial"/>
          <w:lang w:val="en-GB"/>
        </w:rPr>
        <w:t>spring</w:t>
      </w:r>
      <w:r w:rsidRPr="003421B4">
        <w:rPr>
          <w:rFonts w:ascii="Arial" w:hAnsi="Arial" w:cs="Arial"/>
          <w:lang w:val="en-GB"/>
        </w:rPr>
        <w:t xml:space="preserve"> semester</w:t>
      </w:r>
      <w:r w:rsidR="00FB5D33" w:rsidRPr="003421B4">
        <w:rPr>
          <w:rFonts w:ascii="Arial" w:hAnsi="Arial" w:cs="Arial"/>
          <w:lang w:val="en-GB"/>
        </w:rPr>
        <w:t>)</w:t>
      </w:r>
      <w:r w:rsidR="0058761B" w:rsidRPr="003421B4">
        <w:rPr>
          <w:rFonts w:ascii="Arial" w:hAnsi="Arial" w:cs="Arial"/>
          <w:lang w:val="en-GB"/>
        </w:rPr>
        <w:t>,</w:t>
      </w:r>
    </w:p>
    <w:p w14:paraId="1F70F323" w14:textId="6895A30A" w:rsidR="009B2147" w:rsidRPr="003421B4" w:rsidRDefault="002B367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in March (call for mobilities to be carried out in the upcoming </w:t>
      </w:r>
      <w:r w:rsidR="00B74549">
        <w:rPr>
          <w:rFonts w:ascii="Arial" w:hAnsi="Arial" w:cs="Arial"/>
          <w:lang w:val="en-GB"/>
        </w:rPr>
        <w:t>autumn</w:t>
      </w:r>
      <w:r w:rsidRPr="003421B4">
        <w:rPr>
          <w:rFonts w:ascii="Arial" w:hAnsi="Arial" w:cs="Arial"/>
          <w:lang w:val="en-GB"/>
        </w:rPr>
        <w:t xml:space="preserve"> semester</w:t>
      </w:r>
      <w:r w:rsidR="00FB5D33" w:rsidRPr="003421B4">
        <w:rPr>
          <w:rFonts w:ascii="Arial" w:hAnsi="Arial" w:cs="Arial"/>
          <w:lang w:val="en-GB"/>
        </w:rPr>
        <w:t>)</w:t>
      </w:r>
      <w:r w:rsidR="00F43350" w:rsidRPr="003421B4">
        <w:rPr>
          <w:rFonts w:ascii="Arial" w:hAnsi="Arial" w:cs="Arial"/>
          <w:lang w:val="en-GB"/>
        </w:rPr>
        <w:t>,</w:t>
      </w:r>
    </w:p>
    <w:p w14:paraId="3E8C4603" w14:textId="4415C69F" w:rsidR="0058761B" w:rsidRPr="003421B4" w:rsidRDefault="002B367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lastRenderedPageBreak/>
        <w:t>the date and place of the Committee meeting are approved by the Vice-Rector for Development upon a motion submitted by IC</w:t>
      </w:r>
      <w:r w:rsidR="00F43350" w:rsidRPr="003421B4">
        <w:rPr>
          <w:rFonts w:ascii="Arial" w:hAnsi="Arial" w:cs="Arial"/>
          <w:lang w:val="en-GB"/>
        </w:rPr>
        <w:t>,</w:t>
      </w:r>
    </w:p>
    <w:p w14:paraId="6B86D9BE" w14:textId="57FE3815" w:rsidR="00FE3D17" w:rsidRPr="003421B4" w:rsidRDefault="002B3673"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the motion to convene a Committee meeting is submitted by IC to the Vice-Rector for Development no later than 3 weeks before the proposed meeting date</w:t>
      </w:r>
      <w:r w:rsidR="00FE3D17" w:rsidRPr="003421B4">
        <w:rPr>
          <w:rFonts w:ascii="Arial" w:hAnsi="Arial" w:cs="Arial"/>
          <w:lang w:val="en-GB"/>
        </w:rPr>
        <w:t>,</w:t>
      </w:r>
    </w:p>
    <w:p w14:paraId="4C930BD9" w14:textId="61C68045" w:rsidR="00FE3D17" w:rsidRPr="003421B4" w:rsidRDefault="002B3673"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information on the date of the Committee meeting shall be published on the CUT Programme website immediately after its approval by the Vice-Rector for Development</w:t>
      </w:r>
      <w:r w:rsidR="00711FDF" w:rsidRPr="003421B4">
        <w:rPr>
          <w:rFonts w:ascii="Arial" w:hAnsi="Arial" w:cs="Arial"/>
          <w:lang w:val="en-GB"/>
        </w:rPr>
        <w:t>,</w:t>
      </w:r>
    </w:p>
    <w:p w14:paraId="2688DA56" w14:textId="01E0DC9D" w:rsidR="000A4265" w:rsidRPr="003421B4" w:rsidRDefault="002B367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final deadline for submitting applications by participants within a given call expires one week before the scheduled Committee meeting referred to in point 82.1 at 11:59 p.m.</w:t>
      </w:r>
      <w:r w:rsidR="00711FDF" w:rsidRPr="003421B4">
        <w:rPr>
          <w:rFonts w:ascii="Arial" w:hAnsi="Arial" w:cs="Arial"/>
          <w:lang w:val="en-GB"/>
        </w:rPr>
        <w:t>,</w:t>
      </w:r>
    </w:p>
    <w:p w14:paraId="1A2F4164" w14:textId="1FC3E2D6" w:rsidR="000A4265" w:rsidRPr="003421B4" w:rsidRDefault="002B367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staff applications together with attachments are accepted exclusively in electronic form (to the email address: erasmus@pcz.pl) and solely from official staff email a</w:t>
      </w:r>
      <w:r w:rsidR="00006B91" w:rsidRPr="003421B4">
        <w:rPr>
          <w:rFonts w:ascii="Arial" w:hAnsi="Arial" w:cs="Arial"/>
          <w:lang w:val="en-GB"/>
        </w:rPr>
        <w:t>ddresses</w:t>
      </w:r>
      <w:r w:rsidRPr="003421B4">
        <w:rPr>
          <w:rFonts w:ascii="Arial" w:hAnsi="Arial" w:cs="Arial"/>
          <w:lang w:val="en-GB"/>
        </w:rPr>
        <w:t xml:space="preserve"> (CUT domain). Applications submitted in any other way shall not be considered</w:t>
      </w:r>
      <w:r w:rsidR="00711FDF" w:rsidRPr="003421B4">
        <w:rPr>
          <w:rFonts w:ascii="Arial" w:hAnsi="Arial" w:cs="Arial"/>
          <w:lang w:val="en-GB"/>
        </w:rPr>
        <w:t>,</w:t>
      </w:r>
    </w:p>
    <w:p w14:paraId="4B2C53B7" w14:textId="571430F8" w:rsidR="009B2147" w:rsidRPr="003421B4" w:rsidRDefault="002B3673"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only staff applications consisting of all documents listed in point 83.1 shall be deemed complete</w:t>
      </w:r>
      <w:r w:rsidR="00711FDF" w:rsidRPr="003421B4">
        <w:rPr>
          <w:rFonts w:ascii="Arial" w:hAnsi="Arial" w:cs="Arial"/>
          <w:lang w:val="en-GB"/>
        </w:rPr>
        <w:t>,</w:t>
      </w:r>
    </w:p>
    <w:p w14:paraId="155218A8" w14:textId="26FB780D" w:rsidR="000A4265" w:rsidRPr="003421B4" w:rsidRDefault="002B3673"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incomplete applications shall not be considered</w:t>
      </w:r>
      <w:r w:rsidR="00711FDF" w:rsidRPr="003421B4">
        <w:rPr>
          <w:rFonts w:ascii="Arial" w:hAnsi="Arial" w:cs="Arial"/>
          <w:lang w:val="en-GB"/>
        </w:rPr>
        <w:t>,</w:t>
      </w:r>
    </w:p>
    <w:p w14:paraId="759253EA" w14:textId="110E27F7" w:rsidR="003A6015" w:rsidRPr="003421B4" w:rsidRDefault="002B3673"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documents not attached to the application or submitted after the deadline indicated in point 82.2 shall not be considered</w:t>
      </w:r>
      <w:r w:rsidR="00711FDF" w:rsidRPr="003421B4">
        <w:rPr>
          <w:rFonts w:ascii="Arial" w:hAnsi="Arial" w:cs="Arial"/>
          <w:lang w:val="en-GB"/>
        </w:rPr>
        <w:t>,</w:t>
      </w:r>
    </w:p>
    <w:p w14:paraId="2D512DA1" w14:textId="09AFD0C4" w:rsidR="003A6015" w:rsidRPr="003421B4" w:rsidRDefault="002B3673"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candidate selection is conducted separately for STA and STT</w:t>
      </w:r>
      <w:r w:rsidR="00711FDF" w:rsidRPr="003421B4">
        <w:rPr>
          <w:rFonts w:ascii="Arial" w:hAnsi="Arial" w:cs="Arial"/>
          <w:lang w:val="en-GB"/>
        </w:rPr>
        <w:t>,</w:t>
      </w:r>
    </w:p>
    <w:p w14:paraId="57555919" w14:textId="35A7D64E" w:rsidR="004D4A65" w:rsidRPr="003421B4" w:rsidRDefault="002B3673" w:rsidP="00AD2B7B">
      <w:pPr>
        <w:pStyle w:val="Akapitzlist"/>
        <w:numPr>
          <w:ilvl w:val="2"/>
          <w:numId w:val="6"/>
        </w:numPr>
        <w:spacing w:after="0" w:line="360" w:lineRule="auto"/>
        <w:ind w:left="1701" w:hanging="708"/>
        <w:contextualSpacing w:val="0"/>
        <w:jc w:val="both"/>
        <w:rPr>
          <w:rFonts w:ascii="Arial" w:hAnsi="Arial" w:cs="Arial"/>
          <w:lang w:val="en-GB"/>
        </w:rPr>
      </w:pPr>
      <w:r w:rsidRPr="003421B4">
        <w:rPr>
          <w:rFonts w:ascii="Arial" w:hAnsi="Arial" w:cs="Arial"/>
          <w:lang w:val="en-GB"/>
        </w:rPr>
        <w:t>within one call deadline, a given staff member may submit only one application, whereby</w:t>
      </w:r>
      <w:r w:rsidR="00711FDF" w:rsidRPr="003421B4">
        <w:rPr>
          <w:rFonts w:ascii="Arial" w:hAnsi="Arial" w:cs="Arial"/>
          <w:lang w:val="en-GB"/>
        </w:rPr>
        <w:t>:</w:t>
      </w:r>
    </w:p>
    <w:p w14:paraId="02561C24" w14:textId="76AF3BEE" w:rsidR="004D4A65" w:rsidRPr="003421B4" w:rsidRDefault="002B3673" w:rsidP="00AD2B7B">
      <w:pPr>
        <w:pStyle w:val="Akapitzlist"/>
        <w:numPr>
          <w:ilvl w:val="3"/>
          <w:numId w:val="6"/>
        </w:numPr>
        <w:spacing w:after="0" w:line="360" w:lineRule="auto"/>
        <w:ind w:left="2552" w:hanging="851"/>
        <w:contextualSpacing w:val="0"/>
        <w:jc w:val="both"/>
        <w:rPr>
          <w:rFonts w:ascii="Arial" w:hAnsi="Arial" w:cs="Arial"/>
          <w:lang w:val="en-GB"/>
        </w:rPr>
      </w:pPr>
      <w:r w:rsidRPr="003421B4">
        <w:rPr>
          <w:rFonts w:ascii="Arial" w:hAnsi="Arial" w:cs="Arial"/>
          <w:lang w:val="en-GB"/>
        </w:rPr>
        <w:t>submitting two or more applications under the STA category is not permitted</w:t>
      </w:r>
      <w:r w:rsidR="00807847" w:rsidRPr="003421B4">
        <w:rPr>
          <w:rFonts w:ascii="Arial" w:hAnsi="Arial" w:cs="Arial"/>
          <w:lang w:val="en-GB"/>
        </w:rPr>
        <w:t>,</w:t>
      </w:r>
    </w:p>
    <w:p w14:paraId="1D778045" w14:textId="52F7EDD0" w:rsidR="00807847" w:rsidRPr="003421B4" w:rsidRDefault="002B3673" w:rsidP="00AD2B7B">
      <w:pPr>
        <w:pStyle w:val="Akapitzlist"/>
        <w:numPr>
          <w:ilvl w:val="3"/>
          <w:numId w:val="6"/>
        </w:numPr>
        <w:spacing w:after="0" w:line="360" w:lineRule="auto"/>
        <w:ind w:left="2552" w:hanging="851"/>
        <w:contextualSpacing w:val="0"/>
        <w:jc w:val="both"/>
        <w:rPr>
          <w:rFonts w:ascii="Arial" w:hAnsi="Arial" w:cs="Arial"/>
          <w:lang w:val="en-GB"/>
        </w:rPr>
      </w:pPr>
      <w:r w:rsidRPr="003421B4">
        <w:rPr>
          <w:rFonts w:ascii="Arial" w:hAnsi="Arial" w:cs="Arial"/>
          <w:lang w:val="en-GB"/>
        </w:rPr>
        <w:t>submitting two or more applications under the STT category is not permitted</w:t>
      </w:r>
      <w:r w:rsidR="00807847" w:rsidRPr="003421B4">
        <w:rPr>
          <w:rFonts w:ascii="Arial" w:hAnsi="Arial" w:cs="Arial"/>
          <w:lang w:val="en-GB"/>
        </w:rPr>
        <w:t>,</w:t>
      </w:r>
    </w:p>
    <w:p w14:paraId="5D4F6F0F" w14:textId="4ABB32F8" w:rsidR="004D4A65" w:rsidRPr="003421B4" w:rsidRDefault="002B3673" w:rsidP="00AD2B7B">
      <w:pPr>
        <w:pStyle w:val="Akapitzlist"/>
        <w:numPr>
          <w:ilvl w:val="3"/>
          <w:numId w:val="6"/>
        </w:numPr>
        <w:spacing w:after="0" w:line="360" w:lineRule="auto"/>
        <w:ind w:left="2552" w:hanging="851"/>
        <w:contextualSpacing w:val="0"/>
        <w:jc w:val="both"/>
        <w:rPr>
          <w:rFonts w:ascii="Arial" w:hAnsi="Arial" w:cs="Arial"/>
          <w:lang w:val="en-GB"/>
        </w:rPr>
      </w:pPr>
      <w:r w:rsidRPr="003421B4">
        <w:rPr>
          <w:rFonts w:ascii="Arial" w:hAnsi="Arial" w:cs="Arial"/>
          <w:lang w:val="en-GB"/>
        </w:rPr>
        <w:t>simultaneous submission of applications under both STA and STT categories is not permitted</w:t>
      </w:r>
      <w:r w:rsidR="00807847" w:rsidRPr="003421B4">
        <w:rPr>
          <w:rFonts w:ascii="Arial" w:hAnsi="Arial" w:cs="Arial"/>
          <w:lang w:val="en-GB"/>
        </w:rPr>
        <w:t>,</w:t>
      </w:r>
    </w:p>
    <w:p w14:paraId="5FFF68B2" w14:textId="7C446DE4" w:rsidR="00807847" w:rsidRPr="003421B4" w:rsidRDefault="00D1373A" w:rsidP="00AD2B7B">
      <w:pPr>
        <w:pStyle w:val="Akapitzlist"/>
        <w:numPr>
          <w:ilvl w:val="3"/>
          <w:numId w:val="6"/>
        </w:numPr>
        <w:spacing w:after="0" w:line="360" w:lineRule="auto"/>
        <w:ind w:left="2552" w:hanging="851"/>
        <w:contextualSpacing w:val="0"/>
        <w:jc w:val="both"/>
        <w:rPr>
          <w:rFonts w:ascii="Arial" w:hAnsi="Arial" w:cs="Arial"/>
          <w:lang w:val="en-GB"/>
        </w:rPr>
      </w:pPr>
      <w:r w:rsidRPr="003421B4">
        <w:rPr>
          <w:rFonts w:ascii="Arial" w:hAnsi="Arial" w:cs="Arial"/>
          <w:lang w:val="en-GB"/>
        </w:rPr>
        <w:t>if more than one application concerning the same call is submitted by a participant, only the most recent application shall be taken into account, i.e.</w:t>
      </w:r>
      <w:r w:rsidR="00807847" w:rsidRPr="003421B4">
        <w:rPr>
          <w:rFonts w:ascii="Arial" w:hAnsi="Arial" w:cs="Arial"/>
          <w:lang w:val="en-GB"/>
        </w:rPr>
        <w:t>:</w:t>
      </w:r>
    </w:p>
    <w:p w14:paraId="4A6FC9C0" w14:textId="4D2F4270" w:rsidR="00807847" w:rsidRPr="003421B4" w:rsidRDefault="007705FA" w:rsidP="00AD2B7B">
      <w:pPr>
        <w:pStyle w:val="Akapitzlist"/>
        <w:numPr>
          <w:ilvl w:val="4"/>
          <w:numId w:val="6"/>
        </w:numPr>
        <w:spacing w:after="0" w:line="360" w:lineRule="auto"/>
        <w:ind w:left="3544" w:hanging="992"/>
        <w:contextualSpacing w:val="0"/>
        <w:jc w:val="both"/>
        <w:rPr>
          <w:rFonts w:ascii="Arial" w:hAnsi="Arial" w:cs="Arial"/>
          <w:lang w:val="en-GB"/>
        </w:rPr>
      </w:pPr>
      <w:r w:rsidRPr="003421B4">
        <w:rPr>
          <w:rFonts w:ascii="Arial" w:hAnsi="Arial" w:cs="Arial"/>
          <w:lang w:val="en-GB"/>
        </w:rPr>
        <w:t>the subsequent application replaces the previous one</w:t>
      </w:r>
      <w:r w:rsidR="00807847" w:rsidRPr="003421B4">
        <w:rPr>
          <w:rFonts w:ascii="Arial" w:hAnsi="Arial" w:cs="Arial"/>
          <w:lang w:val="en-GB"/>
        </w:rPr>
        <w:t>,</w:t>
      </w:r>
    </w:p>
    <w:p w14:paraId="3A4E3242" w14:textId="2202D56E" w:rsidR="00807847" w:rsidRPr="003421B4" w:rsidRDefault="007705FA" w:rsidP="00AD2B7B">
      <w:pPr>
        <w:pStyle w:val="Akapitzlist"/>
        <w:numPr>
          <w:ilvl w:val="4"/>
          <w:numId w:val="6"/>
        </w:numPr>
        <w:spacing w:after="0" w:line="360" w:lineRule="auto"/>
        <w:ind w:left="3544" w:hanging="992"/>
        <w:contextualSpacing w:val="0"/>
        <w:jc w:val="both"/>
        <w:rPr>
          <w:rFonts w:ascii="Arial" w:hAnsi="Arial" w:cs="Arial"/>
          <w:lang w:val="en-GB"/>
        </w:rPr>
      </w:pPr>
      <w:r w:rsidRPr="003421B4">
        <w:rPr>
          <w:rFonts w:ascii="Arial" w:hAnsi="Arial" w:cs="Arial"/>
          <w:lang w:val="en-GB"/>
        </w:rPr>
        <w:t>the previous application, upon receipt of a subsequent one, shall remain without consideration</w:t>
      </w:r>
      <w:r w:rsidR="00711FDF" w:rsidRPr="003421B4">
        <w:rPr>
          <w:rFonts w:ascii="Arial" w:hAnsi="Arial" w:cs="Arial"/>
          <w:lang w:val="en-GB"/>
        </w:rPr>
        <w:t>,</w:t>
      </w:r>
    </w:p>
    <w:p w14:paraId="26393A94" w14:textId="4DCCC70A" w:rsidR="0063752B" w:rsidRPr="003421B4" w:rsidRDefault="00006B91" w:rsidP="00AD2B7B">
      <w:pPr>
        <w:pStyle w:val="Compact"/>
        <w:numPr>
          <w:ilvl w:val="2"/>
          <w:numId w:val="6"/>
        </w:numPr>
        <w:spacing w:before="0" w:after="0" w:line="360" w:lineRule="auto"/>
        <w:ind w:left="1701" w:hanging="708"/>
        <w:jc w:val="both"/>
        <w:rPr>
          <w:rFonts w:ascii="Arial" w:hAnsi="Arial" w:cs="Arial"/>
          <w:lang w:val="en-GB"/>
        </w:rPr>
      </w:pPr>
      <w:bookmarkStart w:id="115" w:name="_Ref201579171"/>
      <w:r w:rsidRPr="003421B4">
        <w:rPr>
          <w:rFonts w:ascii="Arial" w:hAnsi="Arial" w:cs="Arial"/>
          <w:lang w:val="en-GB"/>
        </w:rPr>
        <w:lastRenderedPageBreak/>
        <w:t>p</w:t>
      </w:r>
      <w:r w:rsidR="007705FA" w:rsidRPr="003421B4">
        <w:rPr>
          <w:rFonts w:ascii="Arial" w:hAnsi="Arial" w:cs="Arial"/>
          <w:lang w:val="en-GB"/>
        </w:rPr>
        <w:t>riority for mobility funding is granted to staff members</w:t>
      </w:r>
      <w:r w:rsidR="00A14349" w:rsidRPr="003421B4">
        <w:rPr>
          <w:rFonts w:ascii="Arial" w:hAnsi="Arial" w:cs="Arial"/>
          <w:lang w:val="en-GB"/>
        </w:rPr>
        <w:t>:</w:t>
      </w:r>
      <w:bookmarkEnd w:id="115"/>
    </w:p>
    <w:p w14:paraId="3F07B72E" w14:textId="7432F7A8" w:rsidR="0063752B" w:rsidRPr="003421B4" w:rsidRDefault="007705FA"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qualified for the first time under the Programme</w:t>
      </w:r>
      <w:r w:rsidR="00711FDF" w:rsidRPr="003421B4">
        <w:rPr>
          <w:rFonts w:ascii="Arial" w:hAnsi="Arial" w:cs="Arial"/>
          <w:lang w:val="en-GB"/>
        </w:rPr>
        <w:t>,</w:t>
      </w:r>
    </w:p>
    <w:p w14:paraId="1F33F284" w14:textId="04FFEE7F" w:rsidR="0063752B" w:rsidRPr="003421B4" w:rsidRDefault="007705FA"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who have not participated in mobility during a given academic year, over those who have already participated in mobility in that academic year</w:t>
      </w:r>
      <w:r w:rsidR="00711FDF" w:rsidRPr="003421B4">
        <w:rPr>
          <w:rFonts w:ascii="Arial" w:hAnsi="Arial" w:cs="Arial"/>
          <w:lang w:val="en-GB"/>
        </w:rPr>
        <w:t>,</w:t>
      </w:r>
    </w:p>
    <w:p w14:paraId="056B392C" w14:textId="57271E68" w:rsidR="0063752B" w:rsidRPr="003421B4" w:rsidRDefault="007705FA"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who have participated in mobility fewer times in a given academic year, over those who have participated more frequently in that academic year</w:t>
      </w:r>
      <w:r w:rsidR="00711FDF" w:rsidRPr="003421B4">
        <w:rPr>
          <w:rFonts w:ascii="Arial" w:hAnsi="Arial" w:cs="Arial"/>
          <w:lang w:val="en-GB"/>
        </w:rPr>
        <w:t>,</w:t>
      </w:r>
    </w:p>
    <w:p w14:paraId="723D837C" w14:textId="19AFFF37" w:rsidR="002258BD" w:rsidRPr="003421B4" w:rsidRDefault="007705FA"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who, looking back over consecutive academic years, have participated in the Programme fewer times than those who have participated more frequently in an analogous period</w:t>
      </w:r>
      <w:r w:rsidR="00711FDF" w:rsidRPr="003421B4">
        <w:rPr>
          <w:rFonts w:ascii="Arial" w:hAnsi="Arial" w:cs="Arial"/>
          <w:lang w:val="en-GB"/>
        </w:rPr>
        <w:t>,</w:t>
      </w:r>
    </w:p>
    <w:p w14:paraId="35F9B8A4" w14:textId="25572421" w:rsidR="00A14349" w:rsidRPr="003421B4" w:rsidRDefault="007705FA" w:rsidP="00AD2B7B">
      <w:pPr>
        <w:pStyle w:val="Compact"/>
        <w:numPr>
          <w:ilvl w:val="2"/>
          <w:numId w:val="6"/>
        </w:numPr>
        <w:spacing w:before="0" w:after="0" w:line="360" w:lineRule="auto"/>
        <w:ind w:left="2127" w:hanging="852"/>
        <w:jc w:val="both"/>
        <w:rPr>
          <w:rFonts w:ascii="Arial" w:hAnsi="Arial" w:cs="Arial"/>
          <w:lang w:val="en-GB"/>
        </w:rPr>
      </w:pPr>
      <w:r w:rsidRPr="003421B4">
        <w:rPr>
          <w:rFonts w:ascii="Arial" w:hAnsi="Arial" w:cs="Arial"/>
          <w:lang w:val="en-GB"/>
        </w:rPr>
        <w:t>when calculating the number of mobilities completed by a participant in a given period, as referred to in point 82.9, mobilities carried out under intensive programmes (BIP) shall not be taken into account</w:t>
      </w:r>
      <w:r w:rsidR="00711FDF" w:rsidRPr="003421B4">
        <w:rPr>
          <w:rFonts w:ascii="Arial" w:hAnsi="Arial" w:cs="Arial"/>
          <w:lang w:val="en-GB"/>
        </w:rPr>
        <w:t>,</w:t>
      </w:r>
    </w:p>
    <w:p w14:paraId="5910BFFB" w14:textId="397073D3" w:rsidR="00D50894" w:rsidRPr="003421B4" w:rsidRDefault="007705FA" w:rsidP="00AD2B7B">
      <w:pPr>
        <w:pStyle w:val="Compact"/>
        <w:numPr>
          <w:ilvl w:val="2"/>
          <w:numId w:val="6"/>
        </w:numPr>
        <w:spacing w:before="0" w:after="0" w:line="360" w:lineRule="auto"/>
        <w:ind w:left="2127" w:hanging="852"/>
        <w:jc w:val="both"/>
        <w:rPr>
          <w:rFonts w:ascii="Arial" w:hAnsi="Arial" w:cs="Arial"/>
          <w:lang w:val="en-GB"/>
        </w:rPr>
      </w:pPr>
      <w:r w:rsidRPr="003421B4">
        <w:rPr>
          <w:rFonts w:ascii="Arial" w:hAnsi="Arial" w:cs="Arial"/>
          <w:lang w:val="en-GB"/>
        </w:rPr>
        <w:t>when calculating the number of mobilities completed by a participant in a given period, as referred to in point 82.9, all ST mobilities of the Participant shall be taken into account jointly, regardless of whether they were carried out under STA or STT</w:t>
      </w:r>
      <w:r w:rsidR="00711FDF" w:rsidRPr="003421B4">
        <w:rPr>
          <w:rFonts w:ascii="Arial" w:hAnsi="Arial" w:cs="Arial"/>
          <w:lang w:val="en-GB"/>
        </w:rPr>
        <w:t>,</w:t>
      </w:r>
    </w:p>
    <w:p w14:paraId="728471F9" w14:textId="1DFAB5AC" w:rsidR="00D50894" w:rsidRPr="003421B4" w:rsidRDefault="007705FA" w:rsidP="00AD2B7B">
      <w:pPr>
        <w:pStyle w:val="Compact"/>
        <w:numPr>
          <w:ilvl w:val="2"/>
          <w:numId w:val="6"/>
        </w:numPr>
        <w:spacing w:before="0" w:after="0" w:line="360" w:lineRule="auto"/>
        <w:ind w:left="2127" w:hanging="852"/>
        <w:jc w:val="both"/>
        <w:rPr>
          <w:rFonts w:ascii="Arial" w:hAnsi="Arial" w:cs="Arial"/>
          <w:lang w:val="en-GB"/>
        </w:rPr>
      </w:pPr>
      <w:r w:rsidRPr="003421B4">
        <w:rPr>
          <w:rFonts w:ascii="Arial" w:hAnsi="Arial" w:cs="Arial"/>
          <w:lang w:val="en-GB"/>
        </w:rPr>
        <w:t>with regard to ISO staff responsible for the administration of the Erasmus+ Programme at CUT, due to the specific nature of their duties and the necessity to undertake training at partner institutions, the number of mobilities recognised as completed during a given academic year, as referred to in point 82.9, shall be reduced by 1 within the relevant calculation period</w:t>
      </w:r>
      <w:r w:rsidR="00711FDF" w:rsidRPr="003421B4">
        <w:rPr>
          <w:rFonts w:ascii="Arial" w:hAnsi="Arial" w:cs="Arial"/>
          <w:lang w:val="en-GB"/>
        </w:rPr>
        <w:t>,</w:t>
      </w:r>
    </w:p>
    <w:p w14:paraId="78C0C22C" w14:textId="25817ECB" w:rsidR="00E15DE0" w:rsidRPr="003421B4" w:rsidRDefault="007A03BF" w:rsidP="00AD2B7B">
      <w:pPr>
        <w:pStyle w:val="Compact"/>
        <w:numPr>
          <w:ilvl w:val="2"/>
          <w:numId w:val="6"/>
        </w:numPr>
        <w:spacing w:before="0" w:after="0" w:line="360" w:lineRule="auto"/>
        <w:ind w:left="2127" w:hanging="852"/>
        <w:jc w:val="both"/>
        <w:rPr>
          <w:rFonts w:ascii="Arial" w:hAnsi="Arial" w:cs="Arial"/>
          <w:lang w:val="en-GB"/>
        </w:rPr>
      </w:pPr>
      <w:r w:rsidRPr="003421B4">
        <w:rPr>
          <w:rFonts w:ascii="Arial" w:hAnsi="Arial" w:cs="Arial"/>
          <w:lang w:val="en-GB"/>
        </w:rPr>
        <w:t>after first applying the above-mentioned priority criteria, candidates shall subsequently be ranked in descending order according to the total number of points obtained, whereby</w:t>
      </w:r>
      <w:r w:rsidR="00236BE7" w:rsidRPr="003421B4">
        <w:rPr>
          <w:rFonts w:ascii="Arial" w:hAnsi="Arial" w:cs="Arial"/>
          <w:lang w:val="en-GB"/>
        </w:rPr>
        <w:t>:</w:t>
      </w:r>
    </w:p>
    <w:p w14:paraId="30DE4972" w14:textId="1CAA00C8" w:rsidR="003A6015" w:rsidRPr="003421B4" w:rsidRDefault="007A03BF" w:rsidP="00AD2B7B">
      <w:pPr>
        <w:pStyle w:val="Compact"/>
        <w:numPr>
          <w:ilvl w:val="3"/>
          <w:numId w:val="6"/>
        </w:numPr>
        <w:spacing w:before="0" w:after="0" w:line="360" w:lineRule="auto"/>
        <w:ind w:left="3119" w:hanging="992"/>
        <w:jc w:val="both"/>
        <w:rPr>
          <w:rFonts w:ascii="Arial" w:hAnsi="Arial" w:cs="Arial"/>
          <w:lang w:val="en-GB"/>
        </w:rPr>
      </w:pPr>
      <w:r w:rsidRPr="003421B4">
        <w:rPr>
          <w:rFonts w:ascii="Arial" w:hAnsi="Arial" w:cs="Arial"/>
          <w:lang w:val="en-GB"/>
        </w:rPr>
        <w:t>STA concerns</w:t>
      </w:r>
      <w:r w:rsidR="003A6015" w:rsidRPr="003421B4">
        <w:rPr>
          <w:rFonts w:ascii="Arial" w:hAnsi="Arial" w:cs="Arial"/>
          <w:lang w:val="en-GB"/>
        </w:rPr>
        <w:t>:</w:t>
      </w:r>
    </w:p>
    <w:p w14:paraId="57991161" w14:textId="17B3873D" w:rsidR="00236BE7" w:rsidRPr="003421B4" w:rsidRDefault="007A03B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length of employment at CUT [partial score up to 10 points</w:t>
      </w:r>
      <w:r w:rsidR="00236BE7" w:rsidRPr="003421B4">
        <w:rPr>
          <w:rFonts w:ascii="Arial" w:hAnsi="Arial" w:cs="Arial"/>
          <w:lang w:val="en-GB"/>
        </w:rPr>
        <w:t>],</w:t>
      </w:r>
    </w:p>
    <w:p w14:paraId="263C9F71" w14:textId="1B420871" w:rsidR="00236BE7" w:rsidRPr="003421B4" w:rsidRDefault="007A03B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achievements referred to in point 83.2.1 [partial score up to 20 points</w:t>
      </w:r>
      <w:r w:rsidR="00236BE7" w:rsidRPr="003421B4">
        <w:rPr>
          <w:rFonts w:ascii="Arial" w:hAnsi="Arial" w:cs="Arial"/>
          <w:lang w:val="en-GB"/>
        </w:rPr>
        <w:t>],</w:t>
      </w:r>
    </w:p>
    <w:p w14:paraId="7EBD666C" w14:textId="60862C9E" w:rsidR="00236BE7" w:rsidRPr="003421B4" w:rsidRDefault="007A03B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achievements referred to in point 83.2.2 [partial score up to 20 points</w:t>
      </w:r>
      <w:r w:rsidR="00236BE7" w:rsidRPr="003421B4">
        <w:rPr>
          <w:rFonts w:ascii="Arial" w:hAnsi="Arial" w:cs="Arial"/>
          <w:lang w:val="en-GB"/>
        </w:rPr>
        <w:t>],</w:t>
      </w:r>
    </w:p>
    <w:p w14:paraId="430F3C2A" w14:textId="01CC0490" w:rsidR="00236BE7" w:rsidRPr="003421B4" w:rsidRDefault="0061073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lastRenderedPageBreak/>
        <w:t>achievements referred to in point 83.2.3 [partial score up to 10 points</w:t>
      </w:r>
      <w:r w:rsidR="00236BE7" w:rsidRPr="003421B4">
        <w:rPr>
          <w:rFonts w:ascii="Arial" w:hAnsi="Arial" w:cs="Arial"/>
          <w:lang w:val="en-GB"/>
        </w:rPr>
        <w:t>],</w:t>
      </w:r>
    </w:p>
    <w:p w14:paraId="3A83E5B5" w14:textId="4412C897" w:rsidR="00236BE7" w:rsidRPr="003421B4" w:rsidRDefault="0061073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results of the survey concerning the organisation of the teaching process (point 83.2.4) [partial score up to 10 points</w:t>
      </w:r>
      <w:r w:rsidR="00236BE7" w:rsidRPr="003421B4">
        <w:rPr>
          <w:rFonts w:ascii="Arial" w:hAnsi="Arial" w:cs="Arial"/>
          <w:lang w:val="en-GB"/>
        </w:rPr>
        <w:t>]</w:t>
      </w:r>
      <w:r w:rsidR="00711FDF" w:rsidRPr="003421B4">
        <w:rPr>
          <w:rFonts w:ascii="Arial" w:hAnsi="Arial" w:cs="Arial"/>
          <w:lang w:val="en-GB"/>
        </w:rPr>
        <w:t>,</w:t>
      </w:r>
    </w:p>
    <w:p w14:paraId="53FEB366" w14:textId="2A0A01B7" w:rsidR="003A6015" w:rsidRPr="003421B4" w:rsidRDefault="003A6015" w:rsidP="00AD2B7B">
      <w:pPr>
        <w:pStyle w:val="Compact"/>
        <w:numPr>
          <w:ilvl w:val="3"/>
          <w:numId w:val="6"/>
        </w:numPr>
        <w:spacing w:before="0" w:after="0" w:line="360" w:lineRule="auto"/>
        <w:ind w:left="3119" w:hanging="992"/>
        <w:jc w:val="both"/>
        <w:rPr>
          <w:rFonts w:ascii="Arial" w:hAnsi="Arial" w:cs="Arial"/>
          <w:lang w:val="en-GB"/>
        </w:rPr>
      </w:pPr>
      <w:r w:rsidRPr="003421B4">
        <w:rPr>
          <w:rFonts w:ascii="Arial" w:hAnsi="Arial" w:cs="Arial"/>
          <w:lang w:val="en-GB"/>
        </w:rPr>
        <w:t xml:space="preserve">STT </w:t>
      </w:r>
      <w:r w:rsidR="0061073F" w:rsidRPr="003421B4">
        <w:rPr>
          <w:rFonts w:ascii="Arial" w:hAnsi="Arial" w:cs="Arial"/>
          <w:lang w:val="en-GB"/>
        </w:rPr>
        <w:t>concerns</w:t>
      </w:r>
      <w:r w:rsidRPr="003421B4">
        <w:rPr>
          <w:rFonts w:ascii="Arial" w:hAnsi="Arial" w:cs="Arial"/>
          <w:lang w:val="en-GB"/>
        </w:rPr>
        <w:t>:</w:t>
      </w:r>
    </w:p>
    <w:p w14:paraId="23E491B4" w14:textId="23A859A2" w:rsidR="003A6015" w:rsidRPr="003421B4" w:rsidRDefault="0061073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length of employment at CUT [partial score up to 10 points</w:t>
      </w:r>
      <w:r w:rsidR="003A6015" w:rsidRPr="003421B4">
        <w:rPr>
          <w:rFonts w:ascii="Arial" w:hAnsi="Arial" w:cs="Arial"/>
          <w:lang w:val="en-GB"/>
        </w:rPr>
        <w:t>],</w:t>
      </w:r>
    </w:p>
    <w:p w14:paraId="14656F25" w14:textId="60186B9D" w:rsidR="009E0362" w:rsidRPr="003421B4" w:rsidRDefault="0061073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achievements referred to in point 83.3.1 [partial score up to 15 points</w:t>
      </w:r>
      <w:r w:rsidR="0049088B" w:rsidRPr="003421B4">
        <w:rPr>
          <w:rFonts w:ascii="Arial" w:hAnsi="Arial" w:cs="Arial"/>
          <w:lang w:val="en-GB"/>
        </w:rPr>
        <w:t>]</w:t>
      </w:r>
      <w:r w:rsidR="00711FDF" w:rsidRPr="003421B4">
        <w:rPr>
          <w:rFonts w:ascii="Arial" w:hAnsi="Arial" w:cs="Arial"/>
          <w:lang w:val="en-GB"/>
        </w:rPr>
        <w:t>,</w:t>
      </w:r>
    </w:p>
    <w:p w14:paraId="346EC3B2" w14:textId="4CC63D7F" w:rsidR="009E0362" w:rsidRPr="003421B4" w:rsidRDefault="0061073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achievements referred to in point 83.3.2 [partial score up to 25 points</w:t>
      </w:r>
      <w:r w:rsidR="0049088B" w:rsidRPr="003421B4">
        <w:rPr>
          <w:rFonts w:ascii="Arial" w:hAnsi="Arial" w:cs="Arial"/>
          <w:lang w:val="en-GB"/>
        </w:rPr>
        <w:t>]</w:t>
      </w:r>
      <w:r w:rsidR="00711FDF" w:rsidRPr="003421B4">
        <w:rPr>
          <w:rFonts w:ascii="Arial" w:hAnsi="Arial" w:cs="Arial"/>
          <w:lang w:val="en-GB"/>
        </w:rPr>
        <w:t>,</w:t>
      </w:r>
    </w:p>
    <w:p w14:paraId="20A885B9" w14:textId="46962480" w:rsidR="00236BE7" w:rsidRPr="003421B4" w:rsidRDefault="0061073F" w:rsidP="00AD2B7B">
      <w:pPr>
        <w:pStyle w:val="Compact"/>
        <w:numPr>
          <w:ilvl w:val="4"/>
          <w:numId w:val="6"/>
        </w:numPr>
        <w:spacing w:before="0" w:after="0" w:line="360" w:lineRule="auto"/>
        <w:ind w:left="4253" w:hanging="1134"/>
        <w:jc w:val="both"/>
        <w:rPr>
          <w:rFonts w:ascii="Arial" w:hAnsi="Arial" w:cs="Arial"/>
          <w:lang w:val="en-GB"/>
        </w:rPr>
      </w:pPr>
      <w:r w:rsidRPr="003421B4">
        <w:rPr>
          <w:rFonts w:ascii="Arial" w:hAnsi="Arial" w:cs="Arial"/>
          <w:lang w:val="en-GB"/>
        </w:rPr>
        <w:t>achievements referred to in point 83.3.3 [partial score up to 20 points</w:t>
      </w:r>
      <w:r w:rsidR="0049088B" w:rsidRPr="003421B4">
        <w:rPr>
          <w:rFonts w:ascii="Arial" w:hAnsi="Arial" w:cs="Arial"/>
          <w:lang w:val="en-GB"/>
        </w:rPr>
        <w:t>]</w:t>
      </w:r>
      <w:r w:rsidR="00711FDF" w:rsidRPr="003421B4">
        <w:rPr>
          <w:rFonts w:ascii="Arial" w:hAnsi="Arial" w:cs="Arial"/>
          <w:lang w:val="en-GB"/>
        </w:rPr>
        <w:t>,</w:t>
      </w:r>
    </w:p>
    <w:p w14:paraId="0E33A695" w14:textId="5904F75E" w:rsidR="00AF14ED" w:rsidRPr="003421B4" w:rsidRDefault="0061073F" w:rsidP="00AD2B7B">
      <w:pPr>
        <w:pStyle w:val="Compact"/>
        <w:numPr>
          <w:ilvl w:val="2"/>
          <w:numId w:val="6"/>
        </w:numPr>
        <w:spacing w:before="0" w:after="0" w:line="360" w:lineRule="auto"/>
        <w:ind w:left="2127" w:hanging="852"/>
        <w:jc w:val="both"/>
        <w:rPr>
          <w:rFonts w:ascii="Arial" w:hAnsi="Arial" w:cs="Arial"/>
          <w:lang w:val="en-GB"/>
        </w:rPr>
      </w:pPr>
      <w:bookmarkStart w:id="116" w:name="_Ref201567735"/>
      <w:r w:rsidRPr="003421B4">
        <w:rPr>
          <w:rFonts w:ascii="Arial" w:hAnsi="Arial" w:cs="Arial"/>
          <w:lang w:val="en-GB"/>
        </w:rPr>
        <w:t>in the event of insufficient funds necessary to implement all mobility applications positively recommended by the Committee, a Reserve List shall be created within the framework of the Ranking List</w:t>
      </w:r>
      <w:r w:rsidR="0065265B" w:rsidRPr="003421B4">
        <w:rPr>
          <w:rFonts w:ascii="Arial" w:hAnsi="Arial" w:cs="Arial"/>
          <w:lang w:val="en-GB"/>
        </w:rPr>
        <w:t>,</w:t>
      </w:r>
    </w:p>
    <w:p w14:paraId="513D466D" w14:textId="48D037CF" w:rsidR="003A6015" w:rsidRPr="003421B4" w:rsidRDefault="0061073F" w:rsidP="00AD2B7B">
      <w:pPr>
        <w:pStyle w:val="Compact"/>
        <w:numPr>
          <w:ilvl w:val="2"/>
          <w:numId w:val="6"/>
        </w:numPr>
        <w:spacing w:before="0" w:after="0" w:line="360" w:lineRule="auto"/>
        <w:ind w:left="2127" w:hanging="852"/>
        <w:jc w:val="both"/>
        <w:rPr>
          <w:rFonts w:ascii="Arial" w:hAnsi="Arial" w:cs="Arial"/>
          <w:lang w:val="en-GB"/>
        </w:rPr>
      </w:pPr>
      <w:r w:rsidRPr="003421B4">
        <w:rPr>
          <w:rFonts w:ascii="Arial" w:hAnsi="Arial" w:cs="Arial"/>
          <w:lang w:val="en-GB"/>
        </w:rPr>
        <w:t>in the event of an equal score awarded to more than one candidate, candidates with the same score shall be placed on the Ranking List according to the order of submission of applications in the recruitment process</w:t>
      </w:r>
      <w:r w:rsidR="003A6015" w:rsidRPr="003421B4">
        <w:rPr>
          <w:rFonts w:ascii="Arial" w:hAnsi="Arial" w:cs="Arial"/>
          <w:lang w:val="en-GB"/>
        </w:rPr>
        <w:t>.</w:t>
      </w:r>
      <w:bookmarkEnd w:id="116"/>
    </w:p>
    <w:p w14:paraId="283EC3C6" w14:textId="78D0B7E7" w:rsidR="009B2147" w:rsidRPr="003421B4" w:rsidRDefault="00FD1841" w:rsidP="00AD2B7B">
      <w:pPr>
        <w:pStyle w:val="Compact"/>
        <w:numPr>
          <w:ilvl w:val="1"/>
          <w:numId w:val="6"/>
        </w:numPr>
        <w:spacing w:before="0" w:after="0" w:line="360" w:lineRule="auto"/>
        <w:ind w:left="993" w:hanging="426"/>
        <w:jc w:val="both"/>
        <w:rPr>
          <w:rFonts w:ascii="Arial" w:hAnsi="Arial" w:cs="Arial"/>
          <w:lang w:val="en-GB"/>
        </w:rPr>
      </w:pPr>
      <w:bookmarkStart w:id="117" w:name="_Ref201564327"/>
      <w:r w:rsidRPr="003421B4">
        <w:rPr>
          <w:rFonts w:ascii="Arial" w:hAnsi="Arial" w:cs="Arial"/>
          <w:lang w:val="en-GB"/>
        </w:rPr>
        <w:t>At the stage of applying for mobility, the candidate shall submit the following documents to IC</w:t>
      </w:r>
      <w:r w:rsidR="00576E36" w:rsidRPr="003421B4">
        <w:rPr>
          <w:rFonts w:ascii="Arial" w:hAnsi="Arial" w:cs="Arial"/>
          <w:lang w:val="en-GB"/>
        </w:rPr>
        <w:t>:</w:t>
      </w:r>
      <w:bookmarkEnd w:id="117"/>
    </w:p>
    <w:p w14:paraId="3F1CE039" w14:textId="64965608" w:rsidR="003E5D39" w:rsidRPr="003421B4" w:rsidRDefault="00FD184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Mandatory documents</w:t>
      </w:r>
      <w:r w:rsidR="00917A74" w:rsidRPr="003421B4">
        <w:rPr>
          <w:rFonts w:ascii="Arial" w:hAnsi="Arial" w:cs="Arial"/>
          <w:lang w:val="en-GB"/>
        </w:rPr>
        <w:t>:</w:t>
      </w:r>
    </w:p>
    <w:p w14:paraId="5A9A0C0B" w14:textId="2862266A" w:rsidR="009612CF" w:rsidRPr="003421B4" w:rsidRDefault="00FD1841"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application form</w:t>
      </w:r>
      <w:r w:rsidR="00917A74" w:rsidRPr="003421B4">
        <w:rPr>
          <w:rFonts w:ascii="Arial" w:hAnsi="Arial" w:cs="Arial"/>
          <w:lang w:val="en-GB"/>
        </w:rPr>
        <w:t>,</w:t>
      </w:r>
    </w:p>
    <w:p w14:paraId="7E3E201A" w14:textId="21973643" w:rsidR="0021280C" w:rsidRPr="003421B4" w:rsidRDefault="00FD1841" w:rsidP="00AD2B7B">
      <w:pPr>
        <w:pStyle w:val="Akapitzlist"/>
        <w:numPr>
          <w:ilvl w:val="3"/>
          <w:numId w:val="6"/>
        </w:numPr>
        <w:spacing w:after="0" w:line="360" w:lineRule="auto"/>
        <w:ind w:left="2552" w:hanging="851"/>
        <w:contextualSpacing w:val="0"/>
        <w:jc w:val="both"/>
        <w:rPr>
          <w:rFonts w:ascii="Arial" w:hAnsi="Arial" w:cs="Arial"/>
          <w:lang w:val="en-GB"/>
        </w:rPr>
      </w:pPr>
      <w:r w:rsidRPr="003421B4">
        <w:rPr>
          <w:rFonts w:ascii="Arial" w:hAnsi="Arial" w:cs="Arial"/>
          <w:lang w:val="en-GB"/>
        </w:rPr>
        <w:t>a proposal of the substantive content of the teaching/training programme</w:t>
      </w:r>
      <w:r w:rsidR="0021280C" w:rsidRPr="003421B4">
        <w:rPr>
          <w:rFonts w:ascii="Arial" w:hAnsi="Arial" w:cs="Arial"/>
          <w:lang w:val="en-GB"/>
        </w:rPr>
        <w:t>:</w:t>
      </w:r>
    </w:p>
    <w:p w14:paraId="306286B3" w14:textId="5350990F" w:rsidR="0021280C" w:rsidRPr="003421B4" w:rsidRDefault="00FD1841" w:rsidP="00AD2B7B">
      <w:pPr>
        <w:pStyle w:val="Akapitzlist"/>
        <w:numPr>
          <w:ilvl w:val="4"/>
          <w:numId w:val="6"/>
        </w:numPr>
        <w:spacing w:after="0" w:line="360" w:lineRule="auto"/>
        <w:ind w:left="3544" w:hanging="992"/>
        <w:contextualSpacing w:val="0"/>
        <w:jc w:val="both"/>
        <w:rPr>
          <w:rFonts w:ascii="Arial" w:hAnsi="Arial" w:cs="Arial"/>
          <w:lang w:val="en-GB"/>
        </w:rPr>
      </w:pPr>
      <w:r w:rsidRPr="003421B4">
        <w:rPr>
          <w:rFonts w:ascii="Arial" w:hAnsi="Arial" w:cs="Arial"/>
          <w:lang w:val="en-GB"/>
        </w:rPr>
        <w:t>prepared in English</w:t>
      </w:r>
      <w:r w:rsidR="000567F6" w:rsidRPr="003421B4">
        <w:rPr>
          <w:rFonts w:ascii="Arial" w:hAnsi="Arial" w:cs="Arial"/>
          <w:lang w:val="en-GB"/>
        </w:rPr>
        <w:t>,</w:t>
      </w:r>
    </w:p>
    <w:p w14:paraId="4CC85492" w14:textId="21C8D46C" w:rsidR="0021280C" w:rsidRPr="003421B4" w:rsidRDefault="00FD1841" w:rsidP="00AD2B7B">
      <w:pPr>
        <w:pStyle w:val="Akapitzlist"/>
        <w:numPr>
          <w:ilvl w:val="4"/>
          <w:numId w:val="6"/>
        </w:numPr>
        <w:spacing w:after="0" w:line="360" w:lineRule="auto"/>
        <w:ind w:left="3544" w:hanging="992"/>
        <w:contextualSpacing w:val="0"/>
        <w:jc w:val="both"/>
        <w:rPr>
          <w:rFonts w:ascii="Arial" w:hAnsi="Arial" w:cs="Arial"/>
          <w:lang w:val="en-GB"/>
        </w:rPr>
      </w:pPr>
      <w:r w:rsidRPr="003421B4">
        <w:rPr>
          <w:rFonts w:ascii="Arial" w:hAnsi="Arial" w:cs="Arial"/>
          <w:lang w:val="en-GB"/>
        </w:rPr>
        <w:t>indicating the host institution of the mobility</w:t>
      </w:r>
      <w:r w:rsidR="000567F6" w:rsidRPr="003421B4">
        <w:rPr>
          <w:rFonts w:ascii="Arial" w:hAnsi="Arial" w:cs="Arial"/>
          <w:lang w:val="en-GB"/>
        </w:rPr>
        <w:t>,</w:t>
      </w:r>
    </w:p>
    <w:p w14:paraId="2DF43E22" w14:textId="6F52CCE8" w:rsidR="0021280C" w:rsidRPr="003421B4" w:rsidRDefault="00FD1841" w:rsidP="00AD2B7B">
      <w:pPr>
        <w:pStyle w:val="Akapitzlist"/>
        <w:numPr>
          <w:ilvl w:val="4"/>
          <w:numId w:val="6"/>
        </w:numPr>
        <w:spacing w:after="0" w:line="360" w:lineRule="auto"/>
        <w:ind w:left="3544" w:hanging="992"/>
        <w:contextualSpacing w:val="0"/>
        <w:jc w:val="both"/>
        <w:rPr>
          <w:rFonts w:ascii="Arial" w:hAnsi="Arial" w:cs="Arial"/>
          <w:lang w:val="en-GB"/>
        </w:rPr>
      </w:pPr>
      <w:r w:rsidRPr="003421B4">
        <w:rPr>
          <w:rFonts w:ascii="Arial" w:hAnsi="Arial" w:cs="Arial"/>
          <w:lang w:val="en-GB"/>
        </w:rPr>
        <w:t>indicating the proposed mobility period</w:t>
      </w:r>
      <w:r w:rsidR="000567F6" w:rsidRPr="003421B4">
        <w:rPr>
          <w:rFonts w:ascii="Arial" w:hAnsi="Arial" w:cs="Arial"/>
          <w:lang w:val="en-GB"/>
        </w:rPr>
        <w:t>,</w:t>
      </w:r>
    </w:p>
    <w:p w14:paraId="4ED6413E" w14:textId="113ABC58" w:rsidR="0021280C" w:rsidRPr="003421B4" w:rsidRDefault="00FD1841" w:rsidP="00AD2B7B">
      <w:pPr>
        <w:pStyle w:val="Akapitzlist"/>
        <w:numPr>
          <w:ilvl w:val="4"/>
          <w:numId w:val="6"/>
        </w:numPr>
        <w:spacing w:after="0" w:line="360" w:lineRule="auto"/>
        <w:ind w:left="3544" w:hanging="992"/>
        <w:contextualSpacing w:val="0"/>
        <w:jc w:val="both"/>
        <w:rPr>
          <w:rFonts w:ascii="Arial" w:hAnsi="Arial" w:cs="Arial"/>
          <w:lang w:val="en-GB"/>
        </w:rPr>
      </w:pPr>
      <w:r w:rsidRPr="003421B4">
        <w:rPr>
          <w:rFonts w:ascii="Arial" w:hAnsi="Arial" w:cs="Arial"/>
          <w:lang w:val="en-GB"/>
        </w:rPr>
        <w:t xml:space="preserve">reviewed (signed) by the candidate’s </w:t>
      </w:r>
      <w:r w:rsidR="00127789" w:rsidRPr="003421B4">
        <w:rPr>
          <w:rFonts w:ascii="Arial" w:hAnsi="Arial" w:cs="Arial"/>
          <w:lang w:val="en-GB"/>
        </w:rPr>
        <w:t>supervisor</w:t>
      </w:r>
      <w:r w:rsidR="00917A74" w:rsidRPr="003421B4">
        <w:rPr>
          <w:rFonts w:ascii="Arial" w:hAnsi="Arial" w:cs="Arial"/>
          <w:lang w:val="en-GB"/>
        </w:rPr>
        <w:t>,</w:t>
      </w:r>
    </w:p>
    <w:p w14:paraId="6D1EAE4C" w14:textId="6D5A4342" w:rsidR="00964169" w:rsidRPr="003421B4" w:rsidRDefault="00043C33" w:rsidP="00AD2B7B">
      <w:pPr>
        <w:pStyle w:val="Compact"/>
        <w:numPr>
          <w:ilvl w:val="3"/>
          <w:numId w:val="6"/>
        </w:numPr>
        <w:spacing w:before="0" w:after="0" w:line="360" w:lineRule="auto"/>
        <w:ind w:left="2552" w:hanging="851"/>
        <w:jc w:val="both"/>
        <w:rPr>
          <w:rFonts w:ascii="Arial" w:hAnsi="Arial" w:cs="Arial"/>
          <w:lang w:val="en-GB"/>
        </w:rPr>
      </w:pPr>
      <w:bookmarkStart w:id="118" w:name="_Ref201569473"/>
      <w:r w:rsidRPr="003421B4">
        <w:rPr>
          <w:rFonts w:ascii="Arial" w:hAnsi="Arial" w:cs="Arial"/>
          <w:lang w:val="en-GB"/>
        </w:rPr>
        <w:t xml:space="preserve">a certificate confirming foreign language proficiency at a minimum level of B2 (applicable to persons who do not submit the list of courses referred to in point 83.2.2 (STA) or the declaration referred to in point 83.3.1 (STT)) in the language specified as acceptable for </w:t>
      </w:r>
      <w:r w:rsidRPr="003421B4">
        <w:rPr>
          <w:rFonts w:ascii="Arial" w:hAnsi="Arial" w:cs="Arial"/>
          <w:lang w:val="en-GB"/>
        </w:rPr>
        <w:lastRenderedPageBreak/>
        <w:t xml:space="preserve">a given type of mobility in the bilateral agreement between </w:t>
      </w:r>
      <w:r w:rsidR="00127789" w:rsidRPr="003421B4">
        <w:rPr>
          <w:rFonts w:ascii="Arial" w:hAnsi="Arial" w:cs="Arial"/>
          <w:lang w:val="en-GB"/>
        </w:rPr>
        <w:t>CUT</w:t>
      </w:r>
      <w:r w:rsidRPr="003421B4">
        <w:rPr>
          <w:rFonts w:ascii="Arial" w:hAnsi="Arial" w:cs="Arial"/>
          <w:lang w:val="en-GB"/>
        </w:rPr>
        <w:t xml:space="preserve"> and the institution where the mobility is to be carried out</w:t>
      </w:r>
      <w:r w:rsidR="00917A74" w:rsidRPr="003421B4">
        <w:rPr>
          <w:rFonts w:ascii="Arial" w:hAnsi="Arial" w:cs="Arial"/>
          <w:lang w:val="en-GB"/>
        </w:rPr>
        <w:t>,</w:t>
      </w:r>
    </w:p>
    <w:p w14:paraId="108B30D7" w14:textId="1EB95041" w:rsidR="00837DE4" w:rsidRPr="003421B4" w:rsidRDefault="00043C33"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an application indicating the selected means of transport to be used by the Participant for the mobility, together with information whether the Participant will use environmentally friendly means of transport</w:t>
      </w:r>
      <w:r w:rsidR="00917A74" w:rsidRPr="003421B4">
        <w:rPr>
          <w:rFonts w:ascii="Arial" w:hAnsi="Arial" w:cs="Arial"/>
          <w:lang w:val="en-GB"/>
        </w:rPr>
        <w:t>,</w:t>
      </w:r>
    </w:p>
    <w:p w14:paraId="2E89EF18" w14:textId="51400323" w:rsidR="003E5D39" w:rsidRPr="003421B4" w:rsidRDefault="00D71888"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the above documents shall be deemed to meet formal requirements only if they are complete, meaning that all fields have been filled in and they bear the signatures of all persons indicated therein</w:t>
      </w:r>
      <w:r w:rsidR="00917A74" w:rsidRPr="003421B4">
        <w:rPr>
          <w:rFonts w:ascii="Arial" w:hAnsi="Arial" w:cs="Arial"/>
          <w:lang w:val="en-GB"/>
        </w:rPr>
        <w:t>,</w:t>
      </w:r>
    </w:p>
    <w:p w14:paraId="6629E2DC" w14:textId="682424F6" w:rsidR="00237878" w:rsidRPr="003421B4" w:rsidRDefault="00D71888"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applications may be submitted exclusively for mobilities to institutions with which CUT has concluded a bilateral agreement at the time of submission of the candidate’s application</w:t>
      </w:r>
      <w:r w:rsidR="00917A74" w:rsidRPr="003421B4">
        <w:rPr>
          <w:rFonts w:ascii="Arial" w:hAnsi="Arial" w:cs="Arial"/>
          <w:lang w:val="en-GB"/>
        </w:rPr>
        <w:t>,</w:t>
      </w:r>
    </w:p>
    <w:p w14:paraId="2449855C" w14:textId="6E8D2D27" w:rsidR="002E2B07" w:rsidRPr="003421B4" w:rsidRDefault="00D71888" w:rsidP="00AD2B7B">
      <w:pPr>
        <w:pStyle w:val="Compact"/>
        <w:numPr>
          <w:ilvl w:val="2"/>
          <w:numId w:val="6"/>
        </w:numPr>
        <w:spacing w:before="0" w:after="0" w:line="360" w:lineRule="auto"/>
        <w:ind w:left="1701" w:hanging="708"/>
        <w:jc w:val="both"/>
        <w:rPr>
          <w:rFonts w:ascii="Arial" w:hAnsi="Arial" w:cs="Arial"/>
          <w:lang w:val="en-GB"/>
        </w:rPr>
      </w:pPr>
      <w:bookmarkStart w:id="119" w:name="_Ref201673385"/>
      <w:r w:rsidRPr="003421B4">
        <w:rPr>
          <w:rFonts w:ascii="Arial" w:hAnsi="Arial" w:cs="Arial"/>
          <w:lang w:val="en-GB"/>
        </w:rPr>
        <w:t xml:space="preserve">Additional documents submitted together with the application </w:t>
      </w:r>
      <w:r w:rsidR="00212E52" w:rsidRPr="003421B4">
        <w:rPr>
          <w:rFonts w:ascii="Arial" w:hAnsi="Arial" w:cs="Arial"/>
          <w:lang w:val="en-GB"/>
        </w:rPr>
        <w:t>(STA)</w:t>
      </w:r>
      <w:r w:rsidR="002E2B07" w:rsidRPr="003421B4">
        <w:rPr>
          <w:rFonts w:ascii="Arial" w:hAnsi="Arial" w:cs="Arial"/>
          <w:lang w:val="en-GB"/>
        </w:rPr>
        <w:t>:</w:t>
      </w:r>
      <w:bookmarkEnd w:id="119"/>
    </w:p>
    <w:p w14:paraId="77903C62" w14:textId="442C3B10" w:rsidR="00964169" w:rsidRPr="003421B4" w:rsidRDefault="00D71888" w:rsidP="00AD2B7B">
      <w:pPr>
        <w:pStyle w:val="Compact"/>
        <w:numPr>
          <w:ilvl w:val="3"/>
          <w:numId w:val="6"/>
        </w:numPr>
        <w:spacing w:before="0" w:after="0" w:line="360" w:lineRule="auto"/>
        <w:ind w:left="2552" w:hanging="851"/>
        <w:jc w:val="both"/>
        <w:rPr>
          <w:rFonts w:ascii="Arial" w:hAnsi="Arial" w:cs="Arial"/>
          <w:lang w:val="en-GB"/>
        </w:rPr>
      </w:pPr>
      <w:bookmarkStart w:id="120" w:name="_Ref201672052"/>
      <w:r w:rsidRPr="003421B4">
        <w:rPr>
          <w:rFonts w:ascii="Arial" w:hAnsi="Arial" w:cs="Arial"/>
          <w:lang w:val="en-GB"/>
        </w:rPr>
        <w:t>a list of a maximum of 10 achievements (in total) obtained within the last three years, prepared in the form of a list signed by the candidate and confirmed by the Head of Department, within the following categories</w:t>
      </w:r>
      <w:r w:rsidR="00964169" w:rsidRPr="003421B4">
        <w:rPr>
          <w:rFonts w:ascii="Arial" w:hAnsi="Arial" w:cs="Arial"/>
          <w:lang w:val="en-GB"/>
        </w:rPr>
        <w:t>:</w:t>
      </w:r>
      <w:bookmarkEnd w:id="120"/>
    </w:p>
    <w:p w14:paraId="73697A27" w14:textId="5CFE066B" w:rsidR="00964169" w:rsidRPr="003421B4" w:rsidRDefault="00AA260A"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achievements in the field of international cooperation (international internships, membership in international associations, participation in organisational/scientific committees of international conferences, participation in collective bodies of international journals, participation in the evaluation of applications under international programmes</w:t>
      </w:r>
      <w:r w:rsidR="00964169" w:rsidRPr="003421B4">
        <w:rPr>
          <w:rFonts w:ascii="Arial" w:hAnsi="Arial" w:cs="Arial"/>
          <w:lang w:val="en-GB"/>
        </w:rPr>
        <w:t>),</w:t>
      </w:r>
    </w:p>
    <w:p w14:paraId="3080226E" w14:textId="6764D346" w:rsidR="00964169" w:rsidRPr="003421B4" w:rsidRDefault="00AA260A"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scientific experience (projects, commissioned research, expert opinions</w:t>
      </w:r>
      <w:r w:rsidR="00964169" w:rsidRPr="003421B4">
        <w:rPr>
          <w:rFonts w:ascii="Arial" w:hAnsi="Arial" w:cs="Arial"/>
          <w:lang w:val="en-GB"/>
        </w:rPr>
        <w:t>),</w:t>
      </w:r>
    </w:p>
    <w:p w14:paraId="48C2FB28" w14:textId="49DFDE37" w:rsidR="00964169" w:rsidRPr="003421B4" w:rsidRDefault="00AA260A" w:rsidP="00AD2B7B">
      <w:pPr>
        <w:pStyle w:val="Compact"/>
        <w:numPr>
          <w:ilvl w:val="4"/>
          <w:numId w:val="6"/>
        </w:numPr>
        <w:spacing w:before="0" w:after="0" w:line="360" w:lineRule="auto"/>
        <w:ind w:left="3544" w:hanging="992"/>
        <w:jc w:val="both"/>
        <w:rPr>
          <w:rFonts w:ascii="Arial" w:hAnsi="Arial" w:cs="Arial"/>
          <w:lang w:val="en-GB"/>
        </w:rPr>
      </w:pPr>
      <w:r w:rsidRPr="003421B4">
        <w:rPr>
          <w:rFonts w:ascii="Arial" w:hAnsi="Arial" w:cs="Arial"/>
          <w:lang w:val="en-GB"/>
        </w:rPr>
        <w:t>teaching achievements (awards, competences in teaching methods, participation in teaching projects implemented at CUT</w:t>
      </w:r>
      <w:r w:rsidR="00964169" w:rsidRPr="003421B4">
        <w:rPr>
          <w:rFonts w:ascii="Arial" w:hAnsi="Arial" w:cs="Arial"/>
          <w:lang w:val="en-GB"/>
        </w:rPr>
        <w:t xml:space="preserve">), </w:t>
      </w:r>
    </w:p>
    <w:p w14:paraId="5CBAB018" w14:textId="57EBAC2D" w:rsidR="00964169" w:rsidRPr="003421B4" w:rsidRDefault="00AA260A" w:rsidP="00AD2B7B">
      <w:pPr>
        <w:pStyle w:val="Compact"/>
        <w:numPr>
          <w:ilvl w:val="3"/>
          <w:numId w:val="6"/>
        </w:numPr>
        <w:spacing w:before="0" w:after="0" w:line="360" w:lineRule="auto"/>
        <w:ind w:left="2552" w:hanging="851"/>
        <w:jc w:val="both"/>
        <w:rPr>
          <w:rFonts w:ascii="Arial" w:hAnsi="Arial" w:cs="Arial"/>
          <w:lang w:val="en-GB"/>
        </w:rPr>
      </w:pPr>
      <w:bookmarkStart w:id="121" w:name="_Ref201671770"/>
      <w:r w:rsidRPr="003421B4">
        <w:rPr>
          <w:rFonts w:ascii="Arial" w:hAnsi="Arial" w:cs="Arial"/>
          <w:lang w:val="en-GB"/>
        </w:rPr>
        <w:t xml:space="preserve">a list of selected courses taught within the last 3 years, indicating courses conducted in English (field and level of studies, number of ECTS </w:t>
      </w:r>
      <w:r w:rsidR="00F42222" w:rsidRPr="003421B4">
        <w:rPr>
          <w:rFonts w:ascii="Arial" w:hAnsi="Arial" w:cs="Arial"/>
          <w:lang w:val="en-GB"/>
        </w:rPr>
        <w:t>points</w:t>
      </w:r>
      <w:r w:rsidRPr="003421B4">
        <w:rPr>
          <w:rFonts w:ascii="Arial" w:hAnsi="Arial" w:cs="Arial"/>
          <w:lang w:val="en-GB"/>
        </w:rPr>
        <w:t>, type of course, number of hours), confirmed by the Head of Department</w:t>
      </w:r>
      <w:r w:rsidR="00964169" w:rsidRPr="003421B4">
        <w:rPr>
          <w:rFonts w:ascii="Arial" w:hAnsi="Arial" w:cs="Arial"/>
          <w:lang w:val="en-GB"/>
        </w:rPr>
        <w:t>,</w:t>
      </w:r>
      <w:bookmarkEnd w:id="121"/>
    </w:p>
    <w:p w14:paraId="42A144EA" w14:textId="7ADCAEDD" w:rsidR="00964169" w:rsidRPr="003421B4" w:rsidRDefault="00AA260A" w:rsidP="00AD2B7B">
      <w:pPr>
        <w:pStyle w:val="Compact"/>
        <w:numPr>
          <w:ilvl w:val="3"/>
          <w:numId w:val="6"/>
        </w:numPr>
        <w:spacing w:before="0" w:after="0" w:line="360" w:lineRule="auto"/>
        <w:ind w:left="2552" w:hanging="851"/>
        <w:jc w:val="both"/>
        <w:rPr>
          <w:rFonts w:ascii="Arial" w:hAnsi="Arial" w:cs="Arial"/>
          <w:lang w:val="en-GB"/>
        </w:rPr>
      </w:pPr>
      <w:bookmarkStart w:id="122" w:name="_Ref201672195"/>
      <w:r w:rsidRPr="003421B4">
        <w:rPr>
          <w:rFonts w:ascii="Arial" w:hAnsi="Arial" w:cs="Arial"/>
          <w:lang w:val="en-GB"/>
        </w:rPr>
        <w:t xml:space="preserve">a list of a maximum of 10 selected single-author and co-authored publications published within the last 5 years related to the subject </w:t>
      </w:r>
      <w:r w:rsidRPr="003421B4">
        <w:rPr>
          <w:rFonts w:ascii="Arial" w:hAnsi="Arial" w:cs="Arial"/>
          <w:lang w:val="en-GB"/>
        </w:rPr>
        <w:lastRenderedPageBreak/>
        <w:t xml:space="preserve">area indicated in the TA (as recorded in the </w:t>
      </w:r>
      <w:proofErr w:type="spellStart"/>
      <w:r w:rsidRPr="003421B4">
        <w:rPr>
          <w:rFonts w:ascii="Arial" w:hAnsi="Arial" w:cs="Arial"/>
          <w:lang w:val="en-GB"/>
        </w:rPr>
        <w:t>Biblio</w:t>
      </w:r>
      <w:proofErr w:type="spellEnd"/>
      <w:r w:rsidRPr="003421B4">
        <w:rPr>
          <w:rFonts w:ascii="Arial" w:hAnsi="Arial" w:cs="Arial"/>
          <w:lang w:val="en-GB"/>
        </w:rPr>
        <w:t xml:space="preserve"> database), including the total score awarded for each publication</w:t>
      </w:r>
      <w:r w:rsidR="00964169" w:rsidRPr="003421B4">
        <w:rPr>
          <w:rFonts w:ascii="Arial" w:hAnsi="Arial" w:cs="Arial"/>
          <w:lang w:val="en-GB"/>
        </w:rPr>
        <w:t>,</w:t>
      </w:r>
      <w:bookmarkEnd w:id="122"/>
    </w:p>
    <w:p w14:paraId="5ACA3AAC" w14:textId="70EE3B71" w:rsidR="00964169" w:rsidRPr="003421B4" w:rsidRDefault="00823428" w:rsidP="00AD2B7B">
      <w:pPr>
        <w:pStyle w:val="Akapitzlist"/>
        <w:numPr>
          <w:ilvl w:val="3"/>
          <w:numId w:val="6"/>
        </w:numPr>
        <w:spacing w:after="0" w:line="360" w:lineRule="auto"/>
        <w:ind w:left="2552" w:hanging="851"/>
        <w:contextualSpacing w:val="0"/>
        <w:jc w:val="both"/>
        <w:rPr>
          <w:rFonts w:ascii="Arial" w:hAnsi="Arial" w:cs="Arial"/>
          <w:lang w:val="en-GB"/>
        </w:rPr>
      </w:pPr>
      <w:bookmarkStart w:id="123" w:name="_Ref201672102"/>
      <w:r w:rsidRPr="003421B4">
        <w:rPr>
          <w:rFonts w:ascii="Arial" w:hAnsi="Arial" w:cs="Arial"/>
          <w:lang w:val="en-GB"/>
        </w:rPr>
        <w:t xml:space="preserve">results of the most recent available survey concerning the organisation of the teaching process (printout from </w:t>
      </w:r>
      <w:proofErr w:type="spellStart"/>
      <w:r w:rsidRPr="003421B4">
        <w:rPr>
          <w:rFonts w:ascii="Arial" w:hAnsi="Arial" w:cs="Arial"/>
          <w:lang w:val="en-GB"/>
        </w:rPr>
        <w:t>USOSweb</w:t>
      </w:r>
      <w:proofErr w:type="spellEnd"/>
      <w:r w:rsidR="00964169" w:rsidRPr="003421B4">
        <w:rPr>
          <w:rFonts w:ascii="Arial" w:hAnsi="Arial" w:cs="Arial"/>
          <w:lang w:val="en-GB"/>
        </w:rPr>
        <w:t>)</w:t>
      </w:r>
      <w:bookmarkEnd w:id="123"/>
      <w:r w:rsidR="00917A74" w:rsidRPr="003421B4">
        <w:rPr>
          <w:rFonts w:ascii="Arial" w:hAnsi="Arial" w:cs="Arial"/>
          <w:lang w:val="en-GB"/>
        </w:rPr>
        <w:t>,</w:t>
      </w:r>
    </w:p>
    <w:p w14:paraId="5524B14A" w14:textId="7BC45548" w:rsidR="00212E52" w:rsidRPr="003421B4" w:rsidRDefault="00823428" w:rsidP="00AD2B7B">
      <w:pPr>
        <w:pStyle w:val="Compact"/>
        <w:numPr>
          <w:ilvl w:val="2"/>
          <w:numId w:val="6"/>
        </w:numPr>
        <w:spacing w:before="0" w:after="0" w:line="360" w:lineRule="auto"/>
        <w:ind w:left="1701" w:hanging="708"/>
        <w:jc w:val="both"/>
        <w:rPr>
          <w:rFonts w:ascii="Arial" w:hAnsi="Arial" w:cs="Arial"/>
          <w:lang w:val="en-GB"/>
        </w:rPr>
      </w:pPr>
      <w:bookmarkStart w:id="124" w:name="_Ref201673410"/>
      <w:bookmarkStart w:id="125" w:name="_Hlk205539082"/>
      <w:r w:rsidRPr="003421B4">
        <w:rPr>
          <w:rFonts w:ascii="Arial" w:hAnsi="Arial" w:cs="Arial"/>
          <w:lang w:val="en-GB"/>
        </w:rPr>
        <w:t xml:space="preserve">Additional documents submitted together with the application </w:t>
      </w:r>
      <w:r w:rsidR="00212E52" w:rsidRPr="003421B4">
        <w:rPr>
          <w:rFonts w:ascii="Arial" w:hAnsi="Arial" w:cs="Arial"/>
          <w:lang w:val="en-GB"/>
        </w:rPr>
        <w:t>(STT):</w:t>
      </w:r>
      <w:bookmarkEnd w:id="124"/>
    </w:p>
    <w:p w14:paraId="355308B6" w14:textId="09855097" w:rsidR="00212E52" w:rsidRPr="003421B4" w:rsidRDefault="00823428"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a candidate’s declaration regarding the use of a foreign language in the performance of current professional duties, certified by the direct </w:t>
      </w:r>
      <w:r w:rsidR="00127789" w:rsidRPr="003421B4">
        <w:rPr>
          <w:rFonts w:ascii="Arial" w:hAnsi="Arial" w:cs="Arial"/>
          <w:lang w:val="en-GB"/>
        </w:rPr>
        <w:t>supervisor</w:t>
      </w:r>
      <w:r w:rsidRPr="003421B4">
        <w:rPr>
          <w:rFonts w:ascii="Arial" w:hAnsi="Arial" w:cs="Arial"/>
          <w:lang w:val="en-GB"/>
        </w:rPr>
        <w:t>,</w:t>
      </w:r>
    </w:p>
    <w:p w14:paraId="74F309DC" w14:textId="2DED03B0" w:rsidR="00212E52" w:rsidRPr="003421B4" w:rsidRDefault="00823428" w:rsidP="00AD2B7B">
      <w:pPr>
        <w:pStyle w:val="Compact"/>
        <w:numPr>
          <w:ilvl w:val="3"/>
          <w:numId w:val="6"/>
        </w:numPr>
        <w:spacing w:before="0" w:after="0" w:line="360" w:lineRule="auto"/>
        <w:ind w:left="2552" w:hanging="851"/>
        <w:jc w:val="both"/>
        <w:rPr>
          <w:rFonts w:ascii="Arial" w:hAnsi="Arial" w:cs="Arial"/>
          <w:lang w:val="en-GB"/>
        </w:rPr>
      </w:pPr>
      <w:bookmarkStart w:id="126" w:name="_Ref210387058"/>
      <w:r w:rsidRPr="003421B4">
        <w:rPr>
          <w:rFonts w:ascii="Arial" w:hAnsi="Arial" w:cs="Arial"/>
          <w:lang w:val="en-GB"/>
        </w:rPr>
        <w:t xml:space="preserve">a list of activities undertaken by the candidate for the benefit of CUT in the field of university internationalisation (maximum 10 activities carried out within the last 2 years), certified by the </w:t>
      </w:r>
      <w:r w:rsidR="00127789" w:rsidRPr="003421B4">
        <w:rPr>
          <w:rFonts w:ascii="Arial" w:hAnsi="Arial" w:cs="Arial"/>
          <w:lang w:val="en-GB"/>
        </w:rPr>
        <w:t>supervisor</w:t>
      </w:r>
      <w:r w:rsidRPr="003421B4">
        <w:rPr>
          <w:rFonts w:ascii="Arial" w:hAnsi="Arial" w:cs="Arial"/>
          <w:lang w:val="en-GB"/>
        </w:rPr>
        <w:t xml:space="preserve"> (excluding participation in scientific conferences</w:t>
      </w:r>
      <w:r w:rsidR="00A41EC8" w:rsidRPr="003421B4">
        <w:rPr>
          <w:rFonts w:ascii="Arial" w:hAnsi="Arial" w:cs="Arial"/>
          <w:lang w:val="en-GB"/>
        </w:rPr>
        <w:t>)</w:t>
      </w:r>
      <w:bookmarkEnd w:id="126"/>
      <w:r w:rsidR="00917A74" w:rsidRPr="003421B4">
        <w:rPr>
          <w:rFonts w:ascii="Arial" w:hAnsi="Arial" w:cs="Arial"/>
          <w:lang w:val="en-GB"/>
        </w:rPr>
        <w:t>,</w:t>
      </w:r>
    </w:p>
    <w:p w14:paraId="1E9875A5" w14:textId="7C9D9F71" w:rsidR="00964169" w:rsidRPr="003421B4" w:rsidRDefault="00823428" w:rsidP="00AD2B7B">
      <w:pPr>
        <w:pStyle w:val="Compact"/>
        <w:numPr>
          <w:ilvl w:val="3"/>
          <w:numId w:val="6"/>
        </w:numPr>
        <w:spacing w:before="0" w:after="0" w:line="360" w:lineRule="auto"/>
        <w:ind w:left="2552" w:hanging="851"/>
        <w:jc w:val="both"/>
        <w:rPr>
          <w:rFonts w:ascii="Arial" w:hAnsi="Arial" w:cs="Arial"/>
          <w:lang w:val="en-GB"/>
        </w:rPr>
      </w:pPr>
      <w:r w:rsidRPr="003421B4">
        <w:rPr>
          <w:rFonts w:ascii="Arial" w:hAnsi="Arial" w:cs="Arial"/>
          <w:lang w:val="en-GB"/>
        </w:rPr>
        <w:t xml:space="preserve">a list of organisational activities undertaken by the candidate for the benefit of CUT (maximum 10 activities carried out within the last 2 years), certified by the </w:t>
      </w:r>
      <w:r w:rsidR="00127789" w:rsidRPr="003421B4">
        <w:rPr>
          <w:rFonts w:ascii="Arial" w:hAnsi="Arial" w:cs="Arial"/>
          <w:lang w:val="en-GB"/>
        </w:rPr>
        <w:t>supervisor</w:t>
      </w:r>
      <w:r w:rsidR="00917A74" w:rsidRPr="003421B4">
        <w:rPr>
          <w:rFonts w:ascii="Arial" w:hAnsi="Arial" w:cs="Arial"/>
          <w:lang w:val="en-GB"/>
        </w:rPr>
        <w:t>,</w:t>
      </w:r>
    </w:p>
    <w:bookmarkEnd w:id="125"/>
    <w:p w14:paraId="182FC301" w14:textId="16358C51" w:rsidR="000A6CEF" w:rsidRPr="003421B4" w:rsidRDefault="0082342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failure to submit the additional documents referred to in points 83.2 and 83.3 shall result in no points being awarded to the candidate for each missing element</w:t>
      </w:r>
      <w:r w:rsidR="0011672C" w:rsidRPr="003421B4">
        <w:rPr>
          <w:rFonts w:ascii="Arial" w:hAnsi="Arial" w:cs="Arial"/>
          <w:lang w:val="en-GB"/>
        </w:rPr>
        <w:t>,</w:t>
      </w:r>
    </w:p>
    <w:p w14:paraId="6DB2F075" w14:textId="68ED189A" w:rsidR="000A6CEF" w:rsidRPr="003421B4" w:rsidRDefault="00823428"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failure to submit any of the documents referred to in point 83.1 or submission of an application concerning institutions other than those indicated in point 83.1.6 shall result in the candidate’s application being left without consideration</w:t>
      </w:r>
      <w:r w:rsidR="000A6CEF" w:rsidRPr="003421B4">
        <w:rPr>
          <w:rFonts w:ascii="Arial" w:hAnsi="Arial" w:cs="Arial"/>
          <w:lang w:val="en-GB"/>
        </w:rPr>
        <w:t>.</w:t>
      </w:r>
    </w:p>
    <w:bookmarkEnd w:id="118"/>
    <w:p w14:paraId="1FAB8F0E" w14:textId="064EE91B" w:rsidR="002E2B07" w:rsidRPr="003421B4" w:rsidRDefault="007E263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Candidates’ documents shall be reviewed by the Committee, whose purpose is to draw up the Ranking List</w:t>
      </w:r>
      <w:r w:rsidR="00917A74" w:rsidRPr="003421B4">
        <w:rPr>
          <w:rFonts w:ascii="Arial" w:hAnsi="Arial" w:cs="Arial"/>
          <w:lang w:val="en-GB"/>
        </w:rPr>
        <w:t>.</w:t>
      </w:r>
    </w:p>
    <w:p w14:paraId="10FF1653" w14:textId="28450530" w:rsidR="002E2B07" w:rsidRPr="003421B4" w:rsidRDefault="007E2631" w:rsidP="00AD2B7B">
      <w:pPr>
        <w:pStyle w:val="Compact"/>
        <w:numPr>
          <w:ilvl w:val="1"/>
          <w:numId w:val="6"/>
        </w:numPr>
        <w:spacing w:before="0" w:after="0" w:line="360" w:lineRule="auto"/>
        <w:ind w:left="993" w:hanging="426"/>
        <w:jc w:val="both"/>
        <w:rPr>
          <w:rFonts w:ascii="Arial" w:hAnsi="Arial" w:cs="Arial"/>
          <w:lang w:val="en-GB"/>
        </w:rPr>
      </w:pPr>
      <w:bookmarkStart w:id="127" w:name="_Ref201753662"/>
      <w:r w:rsidRPr="003421B4">
        <w:rPr>
          <w:rFonts w:ascii="Arial" w:hAnsi="Arial" w:cs="Arial"/>
          <w:lang w:val="en-GB"/>
        </w:rPr>
        <w:t>Depending on the amount of available funds, the Ranking List shall be divided into</w:t>
      </w:r>
      <w:r w:rsidR="002E2B07" w:rsidRPr="003421B4">
        <w:rPr>
          <w:rFonts w:ascii="Arial" w:hAnsi="Arial" w:cs="Arial"/>
          <w:lang w:val="en-GB"/>
        </w:rPr>
        <w:t>:</w:t>
      </w:r>
      <w:bookmarkEnd w:id="127"/>
    </w:p>
    <w:p w14:paraId="05A027AE" w14:textId="49EC7F7B" w:rsidR="002E2B07" w:rsidRPr="003421B4" w:rsidRDefault="007E263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the </w:t>
      </w:r>
      <w:r w:rsidR="00486F11">
        <w:rPr>
          <w:rFonts w:ascii="Arial" w:hAnsi="Arial" w:cs="Arial"/>
          <w:lang w:val="en-GB"/>
        </w:rPr>
        <w:t>Base</w:t>
      </w:r>
      <w:r w:rsidRPr="003421B4">
        <w:rPr>
          <w:rFonts w:ascii="Arial" w:hAnsi="Arial" w:cs="Arial"/>
          <w:lang w:val="en-GB"/>
        </w:rPr>
        <w:t xml:space="preserve"> List</w:t>
      </w:r>
      <w:r w:rsidR="002E2B07" w:rsidRPr="003421B4">
        <w:rPr>
          <w:rFonts w:ascii="Arial" w:hAnsi="Arial" w:cs="Arial"/>
          <w:lang w:val="en-GB"/>
        </w:rPr>
        <w:t xml:space="preserve"> –</w:t>
      </w:r>
      <w:r w:rsidRPr="003421B4">
        <w:rPr>
          <w:rFonts w:ascii="Arial" w:hAnsi="Arial" w:cs="Arial"/>
          <w:lang w:val="en-GB"/>
        </w:rPr>
        <w:t xml:space="preserve"> participants for whose mobilities funds have been reserved</w:t>
      </w:r>
      <w:r w:rsidR="00917A74" w:rsidRPr="003421B4">
        <w:rPr>
          <w:rFonts w:ascii="Arial" w:hAnsi="Arial" w:cs="Arial"/>
          <w:lang w:val="en-GB"/>
        </w:rPr>
        <w:t>,</w:t>
      </w:r>
    </w:p>
    <w:p w14:paraId="3BDBD40D" w14:textId="2B492BD7" w:rsidR="002E2B07" w:rsidRPr="003421B4" w:rsidRDefault="007E263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Reserve List – participants whose mobilities have not been granted funding</w:t>
      </w:r>
      <w:r w:rsidR="00A52335" w:rsidRPr="003421B4">
        <w:rPr>
          <w:rFonts w:ascii="Arial" w:hAnsi="Arial" w:cs="Arial"/>
          <w:lang w:val="en-GB"/>
        </w:rPr>
        <w:t>.</w:t>
      </w:r>
    </w:p>
    <w:p w14:paraId="0374F8F1" w14:textId="43B71475" w:rsidR="00BB793F" w:rsidRPr="003421B4" w:rsidRDefault="007E2631" w:rsidP="00AD2B7B">
      <w:pPr>
        <w:pStyle w:val="Compact"/>
        <w:numPr>
          <w:ilvl w:val="1"/>
          <w:numId w:val="6"/>
        </w:numPr>
        <w:spacing w:before="0" w:after="0" w:line="360" w:lineRule="auto"/>
        <w:ind w:left="993" w:hanging="426"/>
        <w:jc w:val="both"/>
        <w:rPr>
          <w:rFonts w:ascii="Arial" w:hAnsi="Arial" w:cs="Arial"/>
          <w:lang w:val="en-GB"/>
        </w:rPr>
      </w:pPr>
      <w:bookmarkStart w:id="128" w:name="_Ref201753327"/>
      <w:r w:rsidRPr="003421B4">
        <w:rPr>
          <w:rFonts w:ascii="Arial" w:hAnsi="Arial" w:cs="Arial"/>
          <w:lang w:val="en-GB"/>
        </w:rPr>
        <w:t>All candidates who participated in a given call shall be informed of the results immediately after the Committee meeting by an ISO staff member. The information shall be sent electronically to the candidates</w:t>
      </w:r>
      <w:r w:rsidR="003C4CC9" w:rsidRPr="003421B4">
        <w:rPr>
          <w:rFonts w:ascii="Arial" w:hAnsi="Arial" w:cs="Arial"/>
          <w:lang w:val="en-GB"/>
        </w:rPr>
        <w:t>’</w:t>
      </w:r>
      <w:r w:rsidRPr="003421B4">
        <w:rPr>
          <w:rFonts w:ascii="Arial" w:hAnsi="Arial" w:cs="Arial"/>
          <w:lang w:val="en-GB"/>
        </w:rPr>
        <w:t xml:space="preserve"> official staff email addresses (i.e. exclusively to addresses within the CUT domain</w:t>
      </w:r>
      <w:r w:rsidR="00D7602C" w:rsidRPr="003421B4">
        <w:rPr>
          <w:rFonts w:ascii="Arial" w:hAnsi="Arial" w:cs="Arial"/>
          <w:lang w:val="en-GB"/>
        </w:rPr>
        <w:t>)</w:t>
      </w:r>
      <w:r w:rsidR="00300C5C" w:rsidRPr="003421B4">
        <w:rPr>
          <w:rFonts w:ascii="Arial" w:hAnsi="Arial" w:cs="Arial"/>
          <w:lang w:val="en-GB"/>
        </w:rPr>
        <w:t>.</w:t>
      </w:r>
      <w:bookmarkEnd w:id="128"/>
    </w:p>
    <w:p w14:paraId="38EA48B5" w14:textId="2440F469" w:rsidR="00BB793F" w:rsidRPr="003421B4" w:rsidRDefault="007E263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results referred to in point 86 shall be considered preliminary until the final examination of any appeals referred to in point 88</w:t>
      </w:r>
      <w:r w:rsidR="00917A74" w:rsidRPr="003421B4">
        <w:rPr>
          <w:rFonts w:ascii="Arial" w:hAnsi="Arial" w:cs="Arial"/>
          <w:lang w:val="en-GB"/>
        </w:rPr>
        <w:t>.</w:t>
      </w:r>
    </w:p>
    <w:p w14:paraId="36569EDD" w14:textId="040B283F" w:rsidR="00184BE0" w:rsidRPr="003421B4" w:rsidRDefault="007E2631" w:rsidP="00AD2B7B">
      <w:pPr>
        <w:pStyle w:val="Compact"/>
        <w:numPr>
          <w:ilvl w:val="1"/>
          <w:numId w:val="6"/>
        </w:numPr>
        <w:spacing w:before="0" w:after="0" w:line="360" w:lineRule="auto"/>
        <w:ind w:left="993" w:hanging="426"/>
        <w:jc w:val="both"/>
        <w:rPr>
          <w:rFonts w:ascii="Arial" w:hAnsi="Arial" w:cs="Arial"/>
          <w:lang w:val="en-GB"/>
        </w:rPr>
      </w:pPr>
      <w:bookmarkStart w:id="129" w:name="_Ref201753009"/>
      <w:r w:rsidRPr="003421B4">
        <w:rPr>
          <w:rFonts w:ascii="Arial" w:hAnsi="Arial" w:cs="Arial"/>
          <w:lang w:val="en-GB"/>
        </w:rPr>
        <w:lastRenderedPageBreak/>
        <w:t>All staff members participating in a given call shall have the right to appeal against the recruitment results to the Vice-Rector for Development. An appeal shall be deemed effectively lodged only if</w:t>
      </w:r>
      <w:r w:rsidR="00184BE0" w:rsidRPr="003421B4">
        <w:rPr>
          <w:rFonts w:ascii="Arial" w:hAnsi="Arial" w:cs="Arial"/>
          <w:lang w:val="en-GB"/>
        </w:rPr>
        <w:t>:</w:t>
      </w:r>
      <w:bookmarkEnd w:id="129"/>
    </w:p>
    <w:p w14:paraId="75716BBA" w14:textId="3BF85EC3" w:rsidR="00B3638C" w:rsidRPr="003421B4" w:rsidRDefault="007E2631" w:rsidP="00AD2B7B">
      <w:pPr>
        <w:pStyle w:val="Compact"/>
        <w:numPr>
          <w:ilvl w:val="2"/>
          <w:numId w:val="6"/>
        </w:numPr>
        <w:spacing w:before="0" w:after="0" w:line="360" w:lineRule="auto"/>
        <w:ind w:left="1701" w:hanging="708"/>
        <w:jc w:val="both"/>
        <w:rPr>
          <w:rFonts w:ascii="Arial" w:hAnsi="Arial" w:cs="Arial"/>
          <w:lang w:val="en-GB"/>
        </w:rPr>
      </w:pPr>
      <w:bookmarkStart w:id="130" w:name="_Ref201751919"/>
      <w:r w:rsidRPr="003421B4">
        <w:rPr>
          <w:rFonts w:ascii="Arial" w:hAnsi="Arial" w:cs="Arial"/>
          <w:lang w:val="en-GB"/>
        </w:rPr>
        <w:t>it is submitted by the candidate within one week from the date of sending the information referred to in point 86</w:t>
      </w:r>
      <w:r w:rsidR="00184BE0" w:rsidRPr="003421B4">
        <w:rPr>
          <w:rFonts w:ascii="Arial" w:hAnsi="Arial" w:cs="Arial"/>
          <w:lang w:val="en-GB"/>
        </w:rPr>
        <w:t>,</w:t>
      </w:r>
      <w:bookmarkEnd w:id="130"/>
    </w:p>
    <w:p w14:paraId="0E2CC111" w14:textId="104FFE6D" w:rsidR="00184BE0" w:rsidRPr="003421B4" w:rsidRDefault="007E263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it is sent electronically from the candidate’s email address – exclusively from the official staff email address (i.e. within the CUT domain</w:t>
      </w:r>
      <w:r w:rsidR="00F62EDA" w:rsidRPr="003421B4">
        <w:rPr>
          <w:rFonts w:ascii="Arial" w:hAnsi="Arial" w:cs="Arial"/>
          <w:lang w:val="en-GB"/>
        </w:rPr>
        <w:t>)</w:t>
      </w:r>
      <w:r w:rsidR="00184BE0" w:rsidRPr="003421B4">
        <w:rPr>
          <w:rFonts w:ascii="Arial" w:hAnsi="Arial" w:cs="Arial"/>
          <w:lang w:val="en-GB"/>
        </w:rPr>
        <w:t>,</w:t>
      </w:r>
    </w:p>
    <w:p w14:paraId="1CF6EA91" w14:textId="43EF2235" w:rsidR="00184BE0" w:rsidRPr="003421B4" w:rsidRDefault="007E263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 xml:space="preserve">it is sent electronically to the email address </w:t>
      </w:r>
      <w:r w:rsidR="00184BE0" w:rsidRPr="003421B4">
        <w:rPr>
          <w:rFonts w:ascii="Arial" w:hAnsi="Arial" w:cs="Arial"/>
          <w:lang w:val="en-GB"/>
        </w:rPr>
        <w:t>erasmus@pcz.pl.</w:t>
      </w:r>
    </w:p>
    <w:p w14:paraId="76022492" w14:textId="675EBDC9" w:rsidR="00BB793F" w:rsidRPr="003421B4" w:rsidRDefault="007E263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Within 7 days from the deadline referred to in point 88.1, the Vice-Rector for Development shall examine the submitted appeals, and the outcome shall be sent electronically by an ISO staff member, </w:t>
      </w:r>
      <w:r w:rsidR="005775D5" w:rsidRPr="003421B4">
        <w:rPr>
          <w:rFonts w:ascii="Arial" w:hAnsi="Arial" w:cs="Arial"/>
          <w:lang w:val="en-GB"/>
        </w:rPr>
        <w:t>immediately</w:t>
      </w:r>
      <w:r w:rsidRPr="003421B4">
        <w:rPr>
          <w:rFonts w:ascii="Arial" w:hAnsi="Arial" w:cs="Arial"/>
          <w:lang w:val="en-GB"/>
        </w:rPr>
        <w:t>, to the official staff email addresses (i.e. exclusively within the CUT domain) of the candidates who lodged the appeals</w:t>
      </w:r>
      <w:r w:rsidR="00BB793F" w:rsidRPr="003421B4">
        <w:rPr>
          <w:rFonts w:ascii="Arial" w:hAnsi="Arial" w:cs="Arial"/>
          <w:lang w:val="en-GB"/>
        </w:rPr>
        <w:t>.</w:t>
      </w:r>
    </w:p>
    <w:p w14:paraId="0A5BECCF" w14:textId="7C16D3CB" w:rsidR="00E7526B" w:rsidRPr="003421B4" w:rsidRDefault="00763154" w:rsidP="00AD2B7B">
      <w:pPr>
        <w:pStyle w:val="Compact"/>
        <w:numPr>
          <w:ilvl w:val="1"/>
          <w:numId w:val="6"/>
        </w:numPr>
        <w:spacing w:before="0" w:after="0" w:line="360" w:lineRule="auto"/>
        <w:ind w:left="993" w:hanging="426"/>
        <w:jc w:val="both"/>
        <w:rPr>
          <w:rFonts w:ascii="Arial" w:hAnsi="Arial" w:cs="Arial"/>
          <w:lang w:val="en-GB"/>
        </w:rPr>
      </w:pPr>
      <w:bookmarkStart w:id="131" w:name="_Ref201754558"/>
      <w:r w:rsidRPr="003421B4">
        <w:rPr>
          <w:rFonts w:ascii="Arial" w:hAnsi="Arial" w:cs="Arial"/>
          <w:lang w:val="en-GB"/>
        </w:rPr>
        <w:t>The final recruitment results shall be sent without delay to all candidates who participated in the given call by an ISO staff member</w:t>
      </w:r>
      <w:r w:rsidR="00E7526B" w:rsidRPr="003421B4">
        <w:rPr>
          <w:rFonts w:ascii="Arial" w:hAnsi="Arial" w:cs="Arial"/>
          <w:lang w:val="en-GB"/>
        </w:rPr>
        <w:t>:</w:t>
      </w:r>
      <w:bookmarkEnd w:id="131"/>
    </w:p>
    <w:p w14:paraId="28AEDC3D" w14:textId="1EA220B8" w:rsidR="00E7526B" w:rsidRPr="003421B4" w:rsidRDefault="0076315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after the expiry of the deadline referred to in point 88.1 – if no appeals have been submitted</w:t>
      </w:r>
      <w:r w:rsidR="00E7526B" w:rsidRPr="003421B4">
        <w:rPr>
          <w:rFonts w:ascii="Arial" w:hAnsi="Arial" w:cs="Arial"/>
          <w:lang w:val="en-GB"/>
        </w:rPr>
        <w:t>,</w:t>
      </w:r>
    </w:p>
    <w:p w14:paraId="6E39C7E8" w14:textId="1E5E9BE0" w:rsidR="00300C5C" w:rsidRPr="003421B4" w:rsidRDefault="0076315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after the appeals submitted have been examined by the Vice-Rector for Development – if appeals referred to in point 88 have been submitted</w:t>
      </w:r>
      <w:r w:rsidR="00E7526B" w:rsidRPr="003421B4">
        <w:rPr>
          <w:rFonts w:ascii="Arial" w:hAnsi="Arial" w:cs="Arial"/>
          <w:lang w:val="en-GB"/>
        </w:rPr>
        <w:t>,</w:t>
      </w:r>
    </w:p>
    <w:p w14:paraId="000483AD" w14:textId="64E5160C" w:rsidR="00E7526B" w:rsidRPr="003421B4" w:rsidRDefault="00E34974"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the information shall be sent electronically to the candidates</w:t>
      </w:r>
      <w:r w:rsidR="003C4CC9" w:rsidRPr="003421B4">
        <w:rPr>
          <w:rFonts w:ascii="Arial" w:hAnsi="Arial" w:cs="Arial"/>
          <w:lang w:val="en-GB"/>
        </w:rPr>
        <w:t>’</w:t>
      </w:r>
      <w:r w:rsidRPr="003421B4">
        <w:rPr>
          <w:rFonts w:ascii="Arial" w:hAnsi="Arial" w:cs="Arial"/>
          <w:lang w:val="en-GB"/>
        </w:rPr>
        <w:t xml:space="preserve"> official staff email addresses (i.e. exclusively to addresses within the CUT domain</w:t>
      </w:r>
      <w:r w:rsidR="00D7602C" w:rsidRPr="003421B4">
        <w:rPr>
          <w:rFonts w:ascii="Arial" w:hAnsi="Arial" w:cs="Arial"/>
          <w:lang w:val="en-GB"/>
        </w:rPr>
        <w:t>).</w:t>
      </w:r>
    </w:p>
    <w:p w14:paraId="099D3083" w14:textId="05881E48" w:rsidR="009E0362" w:rsidRPr="003421B4" w:rsidRDefault="00A143D6" w:rsidP="00AD2B7B">
      <w:pPr>
        <w:pStyle w:val="Compact"/>
        <w:numPr>
          <w:ilvl w:val="1"/>
          <w:numId w:val="6"/>
        </w:numPr>
        <w:spacing w:before="0" w:after="0" w:line="360" w:lineRule="auto"/>
        <w:ind w:left="993" w:hanging="426"/>
        <w:jc w:val="both"/>
        <w:rPr>
          <w:rFonts w:ascii="Arial" w:hAnsi="Arial" w:cs="Arial"/>
          <w:lang w:val="en-GB"/>
        </w:rPr>
      </w:pPr>
      <w:bookmarkStart w:id="132" w:name="_Ref201749241"/>
      <w:r w:rsidRPr="003421B4">
        <w:rPr>
          <w:rFonts w:ascii="Arial" w:hAnsi="Arial" w:cs="Arial"/>
          <w:lang w:val="en-GB"/>
        </w:rPr>
        <w:t xml:space="preserve">After obtaining a positive opinion of the Committee, a candidate placed on the </w:t>
      </w:r>
      <w:r w:rsidR="00486F11">
        <w:rPr>
          <w:rFonts w:ascii="Arial" w:hAnsi="Arial" w:cs="Arial"/>
          <w:lang w:val="en-GB"/>
        </w:rPr>
        <w:t>Base</w:t>
      </w:r>
      <w:r w:rsidRPr="003421B4">
        <w:rPr>
          <w:rFonts w:ascii="Arial" w:hAnsi="Arial" w:cs="Arial"/>
          <w:lang w:val="en-GB"/>
        </w:rPr>
        <w:t xml:space="preserve"> List shall be obliged to</w:t>
      </w:r>
      <w:r w:rsidR="00A52335" w:rsidRPr="003421B4">
        <w:rPr>
          <w:rFonts w:ascii="Arial" w:hAnsi="Arial" w:cs="Arial"/>
          <w:lang w:val="en-GB"/>
        </w:rPr>
        <w:t>:</w:t>
      </w:r>
      <w:bookmarkEnd w:id="132"/>
    </w:p>
    <w:p w14:paraId="31FBBBE3" w14:textId="36DD36D7" w:rsidR="0021280C" w:rsidRPr="003421B4" w:rsidRDefault="00A143D6" w:rsidP="00AD2B7B">
      <w:pPr>
        <w:pStyle w:val="Compact"/>
        <w:numPr>
          <w:ilvl w:val="2"/>
          <w:numId w:val="6"/>
        </w:numPr>
        <w:spacing w:before="0" w:after="0" w:line="360" w:lineRule="auto"/>
        <w:ind w:left="1701" w:hanging="708"/>
        <w:jc w:val="both"/>
        <w:rPr>
          <w:rFonts w:ascii="Arial" w:hAnsi="Arial" w:cs="Arial"/>
          <w:lang w:val="en-GB"/>
        </w:rPr>
      </w:pPr>
      <w:bookmarkStart w:id="133" w:name="_Ref201584368"/>
      <w:bookmarkStart w:id="134" w:name="_Hlk212624488"/>
      <w:r w:rsidRPr="003421B4">
        <w:rPr>
          <w:rFonts w:ascii="Arial" w:hAnsi="Arial" w:cs="Arial"/>
          <w:lang w:val="en-GB"/>
        </w:rPr>
        <w:t xml:space="preserve">submit to IC the TA, signed by </w:t>
      </w:r>
      <w:r w:rsidR="003C4CC9" w:rsidRPr="003421B4">
        <w:rPr>
          <w:rFonts w:ascii="Arial" w:hAnsi="Arial" w:cs="Arial"/>
          <w:lang w:val="en-GB"/>
        </w:rPr>
        <w:t>the Participant,</w:t>
      </w:r>
      <w:r w:rsidRPr="003421B4">
        <w:rPr>
          <w:rFonts w:ascii="Arial" w:hAnsi="Arial" w:cs="Arial"/>
          <w:lang w:val="en-GB"/>
        </w:rPr>
        <w:t xml:space="preserve"> the partner institution, the FC and the Dean, no later than within 3 weeks from the date of sending the notification of the recruitment result referred to in point</w:t>
      </w:r>
      <w:bookmarkEnd w:id="133"/>
      <w:r w:rsidR="00AD6FFD" w:rsidRPr="003421B4">
        <w:rPr>
          <w:rFonts w:ascii="Arial" w:hAnsi="Arial" w:cs="Arial"/>
          <w:lang w:val="en-GB"/>
        </w:rPr>
        <w:t xml:space="preserve"> 90</w:t>
      </w:r>
      <w:r w:rsidR="00917A74" w:rsidRPr="003421B4">
        <w:rPr>
          <w:rFonts w:ascii="Arial" w:hAnsi="Arial" w:cs="Arial"/>
          <w:lang w:val="en-GB"/>
        </w:rPr>
        <w:t>,</w:t>
      </w:r>
    </w:p>
    <w:p w14:paraId="0DACAB79" w14:textId="2880367F" w:rsidR="007E42EA" w:rsidRPr="003421B4" w:rsidRDefault="00A143D6" w:rsidP="00AD2B7B">
      <w:pPr>
        <w:pStyle w:val="Compact"/>
        <w:numPr>
          <w:ilvl w:val="3"/>
          <w:numId w:val="6"/>
        </w:numPr>
        <w:spacing w:before="0" w:after="0" w:line="360" w:lineRule="auto"/>
        <w:ind w:left="2552" w:hanging="851"/>
        <w:jc w:val="both"/>
        <w:rPr>
          <w:rFonts w:ascii="Arial" w:hAnsi="Arial" w:cs="Arial"/>
          <w:lang w:val="en-GB"/>
        </w:rPr>
      </w:pPr>
      <w:proofErr w:type="gramStart"/>
      <w:r w:rsidRPr="003421B4">
        <w:rPr>
          <w:rFonts w:ascii="Arial" w:hAnsi="Arial" w:cs="Arial"/>
          <w:lang w:val="en-GB"/>
        </w:rPr>
        <w:t>with</w:t>
      </w:r>
      <w:proofErr w:type="gramEnd"/>
      <w:r w:rsidRPr="003421B4">
        <w:rPr>
          <w:rFonts w:ascii="Arial" w:hAnsi="Arial" w:cs="Arial"/>
          <w:lang w:val="en-GB"/>
        </w:rPr>
        <w:t xml:space="preserve"> regard to candidates who are employees of university units not forming part of faculty structures, the signature of IC shall be deemed equivalent to the signature of the FC referred to above, and with regard to a document submitted by IC, the signature of the Vice-Rector for Development shall be deemed equivalent</w:t>
      </w:r>
      <w:r w:rsidR="00A1128F" w:rsidRPr="003421B4">
        <w:rPr>
          <w:rFonts w:ascii="Arial" w:hAnsi="Arial" w:cs="Arial"/>
          <w:lang w:val="en-GB"/>
        </w:rPr>
        <w:t>.</w:t>
      </w:r>
    </w:p>
    <w:bookmarkEnd w:id="134"/>
    <w:p w14:paraId="3FE36B98" w14:textId="5BFD6CD1" w:rsidR="0043312E" w:rsidRPr="003421B4" w:rsidRDefault="00A143D6"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submit to IC the Dean’s consent to absence from work, indicating the exact dates of actual absence from CUT, no later than within 3 weeks from the date of sending the notification of the recruitment result referred to in point 90</w:t>
      </w:r>
      <w:r w:rsidR="00917A74" w:rsidRPr="003421B4">
        <w:rPr>
          <w:rFonts w:ascii="Arial" w:hAnsi="Arial" w:cs="Arial"/>
          <w:lang w:val="en-GB"/>
        </w:rPr>
        <w:t>,</w:t>
      </w:r>
    </w:p>
    <w:p w14:paraId="54B472B7" w14:textId="6BDBC9CF" w:rsidR="00A52335" w:rsidRPr="003421B4" w:rsidRDefault="00A143D6"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lastRenderedPageBreak/>
        <w:t>submit to ISO confirmation of insurance coverage for the entire period of mobility (including the period of travel to and from the partner institution), no later than one month before the planned mobility start date indicated in the TA referred to in point 91.1</w:t>
      </w:r>
      <w:r w:rsidR="00917A74" w:rsidRPr="003421B4">
        <w:rPr>
          <w:rFonts w:ascii="Arial" w:hAnsi="Arial" w:cs="Arial"/>
          <w:lang w:val="en-GB"/>
        </w:rPr>
        <w:t>,</w:t>
      </w:r>
    </w:p>
    <w:p w14:paraId="0C9DE453" w14:textId="7CC63A7C" w:rsidR="0043312E" w:rsidRPr="003421B4" w:rsidRDefault="00A143D6"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submit to ISO a personal and bank details form no later than one month before the planned mobility start date indicated in the TA referred to in point 91.1</w:t>
      </w:r>
      <w:r w:rsidR="00917A74" w:rsidRPr="003421B4">
        <w:rPr>
          <w:rFonts w:ascii="Arial" w:hAnsi="Arial" w:cs="Arial"/>
          <w:lang w:val="en-GB"/>
        </w:rPr>
        <w:t>.</w:t>
      </w:r>
    </w:p>
    <w:p w14:paraId="06731D0B" w14:textId="27A2567A" w:rsidR="003E5D39" w:rsidRPr="003421B4" w:rsidRDefault="00B302CD" w:rsidP="00AD2B7B">
      <w:pPr>
        <w:pStyle w:val="Compact"/>
        <w:numPr>
          <w:ilvl w:val="1"/>
          <w:numId w:val="6"/>
        </w:numPr>
        <w:spacing w:before="0" w:after="0" w:line="360" w:lineRule="auto"/>
        <w:ind w:left="993" w:hanging="426"/>
        <w:jc w:val="both"/>
        <w:rPr>
          <w:rFonts w:ascii="Arial" w:hAnsi="Arial" w:cs="Arial"/>
          <w:lang w:val="en-GB"/>
        </w:rPr>
      </w:pPr>
      <w:bookmarkStart w:id="135" w:name="_Ref201745816"/>
      <w:r w:rsidRPr="003421B4">
        <w:rPr>
          <w:rFonts w:ascii="Arial" w:hAnsi="Arial" w:cs="Arial"/>
          <w:lang w:val="en-GB"/>
        </w:rPr>
        <w:t>Failure to meet the deadlines referred to in points 91.1 and 91.2 shall result in the candidate being removed from the Ranking List</w:t>
      </w:r>
      <w:r w:rsidR="00D60AC5" w:rsidRPr="003421B4">
        <w:rPr>
          <w:rFonts w:ascii="Arial" w:hAnsi="Arial" w:cs="Arial"/>
          <w:lang w:val="en-GB"/>
        </w:rPr>
        <w:t>.</w:t>
      </w:r>
      <w:bookmarkEnd w:id="135"/>
    </w:p>
    <w:p w14:paraId="77C5E702" w14:textId="1EA4493E" w:rsidR="00D60AC5" w:rsidRPr="003421B4" w:rsidRDefault="00E047C1" w:rsidP="00AD2B7B">
      <w:pPr>
        <w:pStyle w:val="Compact"/>
        <w:numPr>
          <w:ilvl w:val="1"/>
          <w:numId w:val="6"/>
        </w:numPr>
        <w:spacing w:before="0" w:after="0" w:line="360" w:lineRule="auto"/>
        <w:ind w:left="993" w:hanging="426"/>
        <w:jc w:val="both"/>
        <w:rPr>
          <w:rFonts w:ascii="Arial" w:hAnsi="Arial" w:cs="Arial"/>
          <w:lang w:val="en-GB"/>
        </w:rPr>
      </w:pPr>
      <w:bookmarkStart w:id="136" w:name="_Ref201745682"/>
      <w:r w:rsidRPr="003421B4">
        <w:rPr>
          <w:rFonts w:ascii="Arial" w:hAnsi="Arial" w:cs="Arial"/>
          <w:lang w:val="en-GB"/>
        </w:rPr>
        <w:t>In the situation referred to in point 92, the candidate shall have the right, within the following week, to appeal to the Vice-Rector for Development. The appeal must</w:t>
      </w:r>
      <w:r w:rsidR="00D60AC5" w:rsidRPr="003421B4">
        <w:rPr>
          <w:rFonts w:ascii="Arial" w:hAnsi="Arial" w:cs="Arial"/>
          <w:lang w:val="en-GB"/>
        </w:rPr>
        <w:t>:</w:t>
      </w:r>
      <w:bookmarkEnd w:id="136"/>
    </w:p>
    <w:p w14:paraId="2560AB36" w14:textId="60570ECE" w:rsidR="00D60AC5" w:rsidRPr="003421B4" w:rsidRDefault="00E047C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indicate a documented reason constituting a case of force majeure for failure to meet the deadline by the Participant</w:t>
      </w:r>
      <w:r w:rsidR="007A3563" w:rsidRPr="003421B4">
        <w:rPr>
          <w:rFonts w:ascii="Arial" w:hAnsi="Arial" w:cs="Arial"/>
          <w:lang w:val="en-GB"/>
        </w:rPr>
        <w:t>,</w:t>
      </w:r>
    </w:p>
    <w:p w14:paraId="08DA536E" w14:textId="61482A1F" w:rsidR="00D60AC5" w:rsidRPr="003421B4" w:rsidRDefault="00E047C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indicate the date by which the Participant undertakes to submit the required documents (not later than the following 2 weeks</w:t>
      </w:r>
      <w:r w:rsidR="007A3563" w:rsidRPr="003421B4">
        <w:rPr>
          <w:rFonts w:ascii="Arial" w:hAnsi="Arial" w:cs="Arial"/>
          <w:lang w:val="en-GB"/>
        </w:rPr>
        <w:t>)</w:t>
      </w:r>
      <w:r w:rsidR="00917A74" w:rsidRPr="003421B4">
        <w:rPr>
          <w:rFonts w:ascii="Arial" w:hAnsi="Arial" w:cs="Arial"/>
          <w:lang w:val="en-GB"/>
        </w:rPr>
        <w:t>,</w:t>
      </w:r>
    </w:p>
    <w:p w14:paraId="29242BC0" w14:textId="26A5A43A" w:rsidR="00D60AC5" w:rsidRPr="003421B4" w:rsidRDefault="00E047C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be submitted electronically to the email address erasmus@pcz.pl – exclusively from the candidate</w:t>
      </w:r>
      <w:r w:rsidR="001A79CE" w:rsidRPr="003421B4">
        <w:rPr>
          <w:rFonts w:ascii="Arial" w:hAnsi="Arial" w:cs="Arial"/>
          <w:lang w:val="en-GB"/>
        </w:rPr>
        <w:t>’</w:t>
      </w:r>
      <w:r w:rsidRPr="003421B4">
        <w:rPr>
          <w:rFonts w:ascii="Arial" w:hAnsi="Arial" w:cs="Arial"/>
          <w:lang w:val="en-GB"/>
        </w:rPr>
        <w:t>s official staff email address (i.e. within the CUT domain</w:t>
      </w:r>
      <w:r w:rsidR="00D7602C" w:rsidRPr="003421B4">
        <w:rPr>
          <w:rFonts w:ascii="Arial" w:hAnsi="Arial" w:cs="Arial"/>
          <w:lang w:val="en-GB"/>
        </w:rPr>
        <w:t>).</w:t>
      </w:r>
    </w:p>
    <w:p w14:paraId="270CC9EB" w14:textId="75D4C9C0" w:rsidR="007A3563" w:rsidRPr="003421B4" w:rsidRDefault="00E047C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funds previously allocated to the mobility of the Participant referred to in point 92 shall be automatically reallocated to subsequent Participants in any of the following cases</w:t>
      </w:r>
      <w:r w:rsidR="007A3563" w:rsidRPr="003421B4">
        <w:rPr>
          <w:rFonts w:ascii="Arial" w:hAnsi="Arial" w:cs="Arial"/>
          <w:lang w:val="en-GB"/>
        </w:rPr>
        <w:t>:</w:t>
      </w:r>
    </w:p>
    <w:p w14:paraId="22FE7D47" w14:textId="2C063281" w:rsidR="00A66920" w:rsidRPr="003421B4" w:rsidRDefault="00E047C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expiry of the appeal deadline referred to in point 93</w:t>
      </w:r>
      <w:r w:rsidR="00A66920" w:rsidRPr="003421B4">
        <w:rPr>
          <w:rFonts w:ascii="Arial" w:hAnsi="Arial" w:cs="Arial"/>
          <w:lang w:val="en-GB"/>
        </w:rPr>
        <w:t>,</w:t>
      </w:r>
    </w:p>
    <w:p w14:paraId="1D54E293" w14:textId="7B2174B9" w:rsidR="00A66920" w:rsidRPr="003421B4" w:rsidRDefault="00E047C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failure to obtain a positive opinion of the Vice-Rector for Development regarding the appeal</w:t>
      </w:r>
      <w:r w:rsidR="00A66920" w:rsidRPr="003421B4">
        <w:rPr>
          <w:rFonts w:ascii="Arial" w:hAnsi="Arial" w:cs="Arial"/>
          <w:lang w:val="en-GB"/>
        </w:rPr>
        <w:t>,</w:t>
      </w:r>
    </w:p>
    <w:p w14:paraId="32CE9ACB" w14:textId="2A8D8A6B" w:rsidR="003E5D39" w:rsidRPr="003421B4" w:rsidRDefault="00E047C1" w:rsidP="00AD2B7B">
      <w:pPr>
        <w:pStyle w:val="Compact"/>
        <w:numPr>
          <w:ilvl w:val="2"/>
          <w:numId w:val="6"/>
        </w:numPr>
        <w:spacing w:before="0" w:after="0" w:line="360" w:lineRule="auto"/>
        <w:ind w:left="1701" w:hanging="708"/>
        <w:jc w:val="both"/>
        <w:rPr>
          <w:rFonts w:ascii="Arial" w:hAnsi="Arial" w:cs="Arial"/>
          <w:lang w:val="en-GB"/>
        </w:rPr>
      </w:pPr>
      <w:r w:rsidRPr="003421B4">
        <w:rPr>
          <w:rFonts w:ascii="Arial" w:hAnsi="Arial" w:cs="Arial"/>
          <w:lang w:val="en-GB"/>
        </w:rPr>
        <w:t>failure to meet the deadline set by the Vice-Rector for Development, if the appeal has been examined positively</w:t>
      </w:r>
      <w:r w:rsidR="003E3B75" w:rsidRPr="003421B4">
        <w:rPr>
          <w:rFonts w:ascii="Arial" w:hAnsi="Arial" w:cs="Arial"/>
          <w:lang w:val="en-GB"/>
        </w:rPr>
        <w:t>.</w:t>
      </w:r>
    </w:p>
    <w:p w14:paraId="2B3EA06A" w14:textId="32C577B1" w:rsidR="00FC10D4" w:rsidRPr="003421B4" w:rsidRDefault="00E047C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In the event of failure by the Participant to sign the Agreement or failure to carry out the mobility in accordance with the TA referred to in point 91.1, the Participant shall be removed from the Ranking List and the funds previously allocated to the Participant’s mobility shall be automatically reallocated to subsequent Participants</w:t>
      </w:r>
      <w:r w:rsidR="00FC10D4" w:rsidRPr="003421B4">
        <w:rPr>
          <w:rFonts w:ascii="Arial" w:hAnsi="Arial" w:cs="Arial"/>
          <w:lang w:val="en-GB"/>
        </w:rPr>
        <w:t>.</w:t>
      </w:r>
    </w:p>
    <w:p w14:paraId="5506E018" w14:textId="2F025595" w:rsidR="003E3B75" w:rsidRPr="003421B4" w:rsidRDefault="00E047C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 xml:space="preserve">In the event that funds remain available for mobility implementation, candidates from the Reserve List shall be automatically transferred to the </w:t>
      </w:r>
      <w:r w:rsidR="00486F11">
        <w:rPr>
          <w:rFonts w:ascii="Arial" w:hAnsi="Arial" w:cs="Arial"/>
          <w:lang w:val="en-GB"/>
        </w:rPr>
        <w:t>Base</w:t>
      </w:r>
      <w:r w:rsidRPr="003421B4">
        <w:rPr>
          <w:rFonts w:ascii="Arial" w:hAnsi="Arial" w:cs="Arial"/>
          <w:lang w:val="en-GB"/>
        </w:rPr>
        <w:t xml:space="preserve"> List in accordance with their order on the Ranking List</w:t>
      </w:r>
      <w:r w:rsidR="003E3B75" w:rsidRPr="003421B4">
        <w:rPr>
          <w:rFonts w:ascii="Arial" w:hAnsi="Arial" w:cs="Arial"/>
          <w:lang w:val="en-GB"/>
        </w:rPr>
        <w:t>.</w:t>
      </w:r>
    </w:p>
    <w:p w14:paraId="62EB0894" w14:textId="44A81956" w:rsidR="003E3B75" w:rsidRPr="003421B4" w:rsidRDefault="00E047C1"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lastRenderedPageBreak/>
        <w:t xml:space="preserve">Candidates shall be informed without delay of their transfer to the </w:t>
      </w:r>
      <w:r w:rsidR="00486F11">
        <w:rPr>
          <w:rFonts w:ascii="Arial" w:hAnsi="Arial" w:cs="Arial"/>
          <w:lang w:val="en-GB"/>
        </w:rPr>
        <w:t>Base</w:t>
      </w:r>
      <w:r w:rsidRPr="003421B4">
        <w:rPr>
          <w:rFonts w:ascii="Arial" w:hAnsi="Arial" w:cs="Arial"/>
          <w:lang w:val="en-GB"/>
        </w:rPr>
        <w:t xml:space="preserve"> List by an ISO staff member to the candidate</w:t>
      </w:r>
      <w:r w:rsidR="009C62AE" w:rsidRPr="003421B4">
        <w:rPr>
          <w:rFonts w:ascii="Arial" w:hAnsi="Arial" w:cs="Arial"/>
          <w:lang w:val="en-GB"/>
        </w:rPr>
        <w:t>’</w:t>
      </w:r>
      <w:r w:rsidRPr="003421B4">
        <w:rPr>
          <w:rFonts w:ascii="Arial" w:hAnsi="Arial" w:cs="Arial"/>
          <w:lang w:val="en-GB"/>
        </w:rPr>
        <w:t>s official staff email address (i.e. exclusively to an address within the CUT domain</w:t>
      </w:r>
      <w:r w:rsidR="00E45F62" w:rsidRPr="003421B4">
        <w:rPr>
          <w:rFonts w:ascii="Arial" w:hAnsi="Arial" w:cs="Arial"/>
          <w:lang w:val="en-GB"/>
        </w:rPr>
        <w:t>)</w:t>
      </w:r>
      <w:r w:rsidR="00917A74" w:rsidRPr="003421B4">
        <w:rPr>
          <w:rFonts w:ascii="Arial" w:hAnsi="Arial" w:cs="Arial"/>
          <w:lang w:val="en-GB"/>
        </w:rPr>
        <w:t>.</w:t>
      </w:r>
    </w:p>
    <w:p w14:paraId="771FED8F" w14:textId="725C0FCF" w:rsidR="003E5D39" w:rsidRPr="003421B4" w:rsidRDefault="00B12509"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The signature of the Vice-Rector for Development shall be affixed to the TA only after obtaining a positive opinion of the Committee regarding the given candidate</w:t>
      </w:r>
      <w:r w:rsidR="009C62AE" w:rsidRPr="003421B4">
        <w:rPr>
          <w:rFonts w:ascii="Arial" w:hAnsi="Arial" w:cs="Arial"/>
          <w:lang w:val="en-GB"/>
        </w:rPr>
        <w:t>’</w:t>
      </w:r>
      <w:r w:rsidRPr="003421B4">
        <w:rPr>
          <w:rFonts w:ascii="Arial" w:hAnsi="Arial" w:cs="Arial"/>
          <w:lang w:val="en-GB"/>
        </w:rPr>
        <w:t>s application and shall not be required at the application stage</w:t>
      </w:r>
      <w:r w:rsidR="00917A74" w:rsidRPr="003421B4">
        <w:rPr>
          <w:rFonts w:ascii="Arial" w:hAnsi="Arial" w:cs="Arial"/>
          <w:lang w:val="en-GB"/>
        </w:rPr>
        <w:t>.</w:t>
      </w:r>
    </w:p>
    <w:p w14:paraId="28DF8F52" w14:textId="5BB044FA" w:rsidR="009B2147" w:rsidRPr="003421B4" w:rsidRDefault="00C029DB" w:rsidP="00AD2B7B">
      <w:pPr>
        <w:pStyle w:val="Compact"/>
        <w:numPr>
          <w:ilvl w:val="1"/>
          <w:numId w:val="6"/>
        </w:numPr>
        <w:spacing w:before="0" w:after="0" w:line="360" w:lineRule="auto"/>
        <w:ind w:left="993" w:hanging="426"/>
        <w:jc w:val="both"/>
        <w:rPr>
          <w:rFonts w:ascii="Arial" w:hAnsi="Arial" w:cs="Arial"/>
          <w:lang w:val="en-GB"/>
        </w:rPr>
      </w:pPr>
      <w:r w:rsidRPr="003421B4">
        <w:rPr>
          <w:rFonts w:ascii="Arial" w:hAnsi="Arial" w:cs="Arial"/>
          <w:lang w:val="en-GB"/>
        </w:rPr>
        <w:t>After the candidate submits to IC the complete set of documents referred to in points 83.1 and 91, the Agreement shall be presented to the candidate for signature</w:t>
      </w:r>
      <w:r w:rsidR="00576E36" w:rsidRPr="003421B4">
        <w:rPr>
          <w:rFonts w:ascii="Arial" w:hAnsi="Arial" w:cs="Arial"/>
          <w:lang w:val="en-GB"/>
        </w:rPr>
        <w:t>.</w:t>
      </w:r>
    </w:p>
    <w:p w14:paraId="2389FA62" w14:textId="5DBFCC48" w:rsidR="009B2147" w:rsidRPr="003421B4" w:rsidRDefault="00C029DB" w:rsidP="00AD2B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After the Agreement has been signed by the Participant and the legal representative of CUT</w:t>
      </w:r>
      <w:r w:rsidR="00576E36" w:rsidRPr="003421B4">
        <w:rPr>
          <w:rFonts w:ascii="Arial" w:hAnsi="Arial" w:cs="Arial"/>
          <w:lang w:val="en-GB"/>
        </w:rPr>
        <w:t>:</w:t>
      </w:r>
    </w:p>
    <w:p w14:paraId="7F5740EA" w14:textId="1727C8D5" w:rsidR="009B2147" w:rsidRPr="003421B4" w:rsidRDefault="00C029DB"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the Participant shall receive from IC a document (DELEGATION CERTIFICATE) bearing the signature of the Vice-Rector for Development and the official stamp of CUT</w:t>
      </w:r>
      <w:r w:rsidR="00917A74" w:rsidRPr="003421B4">
        <w:rPr>
          <w:rFonts w:ascii="Arial" w:hAnsi="Arial" w:cs="Arial"/>
          <w:lang w:val="en-GB"/>
        </w:rPr>
        <w:t>,</w:t>
      </w:r>
    </w:p>
    <w:p w14:paraId="51623D81" w14:textId="4AAA96A7" w:rsidR="009B2147" w:rsidRPr="003421B4" w:rsidRDefault="00C029DB"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within 7 days from the date of signing the Agreement, an advance payment shall be transferred to the Participant’s bank account</w:t>
      </w:r>
      <w:r w:rsidR="00917A74" w:rsidRPr="003421B4">
        <w:rPr>
          <w:rFonts w:ascii="Arial" w:hAnsi="Arial" w:cs="Arial"/>
          <w:lang w:val="en-GB"/>
        </w:rPr>
        <w:t>.</w:t>
      </w:r>
    </w:p>
    <w:p w14:paraId="7BEAA4B3" w14:textId="270D61B6" w:rsidR="00D82B0B" w:rsidRPr="003421B4" w:rsidRDefault="00C029DB" w:rsidP="00AD2B7B">
      <w:pPr>
        <w:pStyle w:val="Compact"/>
        <w:numPr>
          <w:ilvl w:val="1"/>
          <w:numId w:val="6"/>
        </w:numPr>
        <w:spacing w:before="0" w:after="0" w:line="360" w:lineRule="auto"/>
        <w:ind w:left="993"/>
        <w:jc w:val="both"/>
        <w:rPr>
          <w:rFonts w:ascii="Arial" w:hAnsi="Arial" w:cs="Arial"/>
          <w:lang w:val="en-GB"/>
        </w:rPr>
      </w:pPr>
      <w:r w:rsidRPr="003421B4">
        <w:rPr>
          <w:rFonts w:ascii="Arial" w:hAnsi="Arial" w:cs="Arial"/>
          <w:lang w:val="en-GB"/>
        </w:rPr>
        <w:t>Participation in the Programme and departure to the partner institution shall not be possible until the Agreement has been concluded (i.e. signed by both the Participant and the legal representative of CUT under the Programme</w:t>
      </w:r>
      <w:r w:rsidR="00D82B0B" w:rsidRPr="003421B4">
        <w:rPr>
          <w:rFonts w:ascii="Arial" w:hAnsi="Arial" w:cs="Arial"/>
          <w:lang w:val="en-GB"/>
        </w:rPr>
        <w:t>)</w:t>
      </w:r>
      <w:r w:rsidR="00917A74" w:rsidRPr="003421B4">
        <w:rPr>
          <w:rFonts w:ascii="Arial" w:hAnsi="Arial" w:cs="Arial"/>
          <w:lang w:val="en-GB"/>
        </w:rPr>
        <w:t>.</w:t>
      </w:r>
    </w:p>
    <w:p w14:paraId="40DE584D" w14:textId="4BF36922" w:rsidR="009B2147" w:rsidRPr="003421B4" w:rsidRDefault="00C029DB" w:rsidP="00AD2B7B">
      <w:pPr>
        <w:pStyle w:val="Compact"/>
        <w:numPr>
          <w:ilvl w:val="1"/>
          <w:numId w:val="6"/>
        </w:numPr>
        <w:spacing w:before="0" w:after="0" w:line="360" w:lineRule="auto"/>
        <w:ind w:left="993"/>
        <w:jc w:val="both"/>
        <w:rPr>
          <w:rFonts w:ascii="Arial" w:hAnsi="Arial" w:cs="Arial"/>
          <w:lang w:val="en-GB"/>
        </w:rPr>
      </w:pPr>
      <w:bookmarkStart w:id="137" w:name="_Ref201566938"/>
      <w:r w:rsidRPr="003421B4">
        <w:rPr>
          <w:rFonts w:ascii="Arial" w:hAnsi="Arial" w:cs="Arial"/>
          <w:lang w:val="en-GB"/>
        </w:rPr>
        <w:t>Within 14 days from the date of return from the partner institution specified in the Agreement, and no later than 31 July of the academic year to which the mobility relates, the Participant shall be obliged to</w:t>
      </w:r>
      <w:r w:rsidR="00576E36" w:rsidRPr="003421B4">
        <w:rPr>
          <w:rFonts w:ascii="Arial" w:hAnsi="Arial" w:cs="Arial"/>
          <w:lang w:val="en-GB"/>
        </w:rPr>
        <w:t>:</w:t>
      </w:r>
      <w:bookmarkEnd w:id="137"/>
    </w:p>
    <w:p w14:paraId="2CEE6508" w14:textId="20BCC62B" w:rsidR="009B2147" w:rsidRPr="003421B4" w:rsidRDefault="004316AE" w:rsidP="00AD2B7B">
      <w:pPr>
        <w:pStyle w:val="Compact"/>
        <w:numPr>
          <w:ilvl w:val="2"/>
          <w:numId w:val="6"/>
        </w:numPr>
        <w:spacing w:before="0" w:after="0" w:line="360" w:lineRule="auto"/>
        <w:ind w:left="1843" w:hanging="850"/>
        <w:jc w:val="both"/>
        <w:rPr>
          <w:rFonts w:ascii="Arial" w:hAnsi="Arial" w:cs="Arial"/>
          <w:lang w:val="en-GB"/>
        </w:rPr>
      </w:pPr>
      <w:bookmarkStart w:id="138" w:name="_Ref201569612"/>
      <w:r w:rsidRPr="003421B4">
        <w:rPr>
          <w:rFonts w:ascii="Arial" w:hAnsi="Arial" w:cs="Arial"/>
          <w:lang w:val="en-GB"/>
        </w:rPr>
        <w:t xml:space="preserve">submit to IC the CA </w:t>
      </w:r>
      <w:proofErr w:type="spellStart"/>
      <w:r w:rsidRPr="003421B4">
        <w:rPr>
          <w:rFonts w:ascii="Arial" w:hAnsi="Arial" w:cs="Arial"/>
          <w:lang w:val="en-GB"/>
        </w:rPr>
        <w:t>document</w:t>
      </w:r>
      <w:r w:rsidR="009C62AE" w:rsidRPr="003421B4">
        <w:rPr>
          <w:rFonts w:ascii="Arial" w:hAnsi="Arial" w:cs="Arial"/>
          <w:lang w:val="en-GB"/>
        </w:rPr>
        <w:t>,</w:t>
      </w:r>
      <w:r w:rsidR="00F62C11" w:rsidRPr="003421B4">
        <w:rPr>
          <w:rFonts w:ascii="Arial" w:hAnsi="Arial" w:cs="Arial"/>
          <w:lang w:val="en-GB"/>
        </w:rPr>
        <w:t>be</w:t>
      </w:r>
      <w:proofErr w:type="spellEnd"/>
      <w:r w:rsidRPr="003421B4">
        <w:rPr>
          <w:rFonts w:ascii="Arial" w:hAnsi="Arial" w:cs="Arial"/>
          <w:lang w:val="en-GB"/>
        </w:rPr>
        <w:t xml:space="preserve"> (Delegation Certificate) or another document issued on the official letterhead of the host institution which</w:t>
      </w:r>
      <w:r w:rsidR="00576E36" w:rsidRPr="003421B4">
        <w:rPr>
          <w:rFonts w:ascii="Arial" w:hAnsi="Arial" w:cs="Arial"/>
          <w:lang w:val="en-GB"/>
        </w:rPr>
        <w:t>:</w:t>
      </w:r>
      <w:bookmarkEnd w:id="138"/>
    </w:p>
    <w:p w14:paraId="50A69C54" w14:textId="5A33F006" w:rsidR="009B2147" w:rsidRPr="003421B4" w:rsidRDefault="004316AE"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confirms the date of arrival at the partner institution specified in the Agreement</w:t>
      </w:r>
      <w:r w:rsidR="00576E36" w:rsidRPr="003421B4">
        <w:rPr>
          <w:rFonts w:ascii="Arial" w:hAnsi="Arial" w:cs="Arial"/>
          <w:lang w:val="en-GB"/>
        </w:rPr>
        <w:t>,</w:t>
      </w:r>
    </w:p>
    <w:p w14:paraId="22C813BD" w14:textId="1EE61464" w:rsidR="009B2147" w:rsidRPr="003421B4" w:rsidRDefault="004316AE" w:rsidP="00AD2B7B">
      <w:pPr>
        <w:pStyle w:val="Compact"/>
        <w:numPr>
          <w:ilvl w:val="3"/>
          <w:numId w:val="6"/>
        </w:numPr>
        <w:spacing w:before="0" w:after="0" w:line="360" w:lineRule="auto"/>
        <w:ind w:hanging="992"/>
        <w:jc w:val="both"/>
        <w:rPr>
          <w:rFonts w:ascii="Arial" w:hAnsi="Arial" w:cs="Arial"/>
          <w:lang w:val="en-GB"/>
        </w:rPr>
      </w:pPr>
      <w:bookmarkStart w:id="139" w:name="_Ref201568356"/>
      <w:r w:rsidRPr="003421B4">
        <w:rPr>
          <w:rFonts w:ascii="Arial" w:hAnsi="Arial" w:cs="Arial"/>
          <w:lang w:val="en-GB"/>
        </w:rPr>
        <w:t>confirms the date of departure from the partner institution specified in the Agreement</w:t>
      </w:r>
      <w:r w:rsidR="00576E36" w:rsidRPr="003421B4">
        <w:rPr>
          <w:rFonts w:ascii="Arial" w:hAnsi="Arial" w:cs="Arial"/>
          <w:lang w:val="en-GB"/>
        </w:rPr>
        <w:t>,</w:t>
      </w:r>
      <w:bookmarkEnd w:id="139"/>
    </w:p>
    <w:p w14:paraId="70AA0F9A" w14:textId="11362880" w:rsidR="009B2147" w:rsidRPr="003421B4" w:rsidRDefault="004316AE"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confirms the implementation of the TA in accordance with the Agreement</w:t>
      </w:r>
      <w:r w:rsidR="00576E36" w:rsidRPr="003421B4">
        <w:rPr>
          <w:rFonts w:ascii="Arial" w:hAnsi="Arial" w:cs="Arial"/>
          <w:lang w:val="en-GB"/>
        </w:rPr>
        <w:t>,</w:t>
      </w:r>
    </w:p>
    <w:p w14:paraId="47256DE6" w14:textId="562FA4C2" w:rsidR="009B2147" w:rsidRPr="003421B4" w:rsidRDefault="004316AE"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 xml:space="preserve">bears the stamp and signature of the person responsible for staff mobility under the Erasmus+ Programme, Action 1, KA131, at the partner institution specified in the Agreement, or </w:t>
      </w:r>
      <w:r w:rsidR="00F62C11" w:rsidRPr="003421B4">
        <w:rPr>
          <w:rFonts w:ascii="Arial" w:hAnsi="Arial" w:cs="Arial"/>
          <w:lang w:val="en-GB"/>
        </w:rPr>
        <w:t xml:space="preserve">bears </w:t>
      </w:r>
      <w:r w:rsidRPr="003421B4">
        <w:rPr>
          <w:rFonts w:ascii="Arial" w:hAnsi="Arial" w:cs="Arial"/>
          <w:lang w:val="en-GB"/>
        </w:rPr>
        <w:t>a qualified electronic signature</w:t>
      </w:r>
      <w:r w:rsidR="00917A74" w:rsidRPr="003421B4">
        <w:rPr>
          <w:rFonts w:ascii="Arial" w:hAnsi="Arial" w:cs="Arial"/>
          <w:lang w:val="en-GB"/>
        </w:rPr>
        <w:t>.</w:t>
      </w:r>
    </w:p>
    <w:p w14:paraId="23C07167" w14:textId="679591D7" w:rsidR="00455DFF" w:rsidRPr="003421B4" w:rsidRDefault="00593606" w:rsidP="00AD2B7B">
      <w:pPr>
        <w:pStyle w:val="Compact"/>
        <w:numPr>
          <w:ilvl w:val="2"/>
          <w:numId w:val="6"/>
        </w:numPr>
        <w:spacing w:before="0" w:after="0" w:line="360" w:lineRule="auto"/>
        <w:ind w:left="1843" w:hanging="850"/>
        <w:jc w:val="both"/>
        <w:rPr>
          <w:rFonts w:ascii="Arial" w:hAnsi="Arial" w:cs="Arial"/>
          <w:lang w:val="en-GB"/>
        </w:rPr>
      </w:pPr>
      <w:bookmarkStart w:id="140" w:name="_Ref201569634"/>
      <w:r w:rsidRPr="003421B4">
        <w:rPr>
          <w:rFonts w:ascii="Arial" w:hAnsi="Arial" w:cs="Arial"/>
          <w:lang w:val="en-GB"/>
        </w:rPr>
        <w:t>submit to IC a declaration on the completion of travel within the mobility, confirming</w:t>
      </w:r>
      <w:r w:rsidR="00455DFF" w:rsidRPr="003421B4">
        <w:rPr>
          <w:rFonts w:ascii="Arial" w:hAnsi="Arial" w:cs="Arial"/>
          <w:lang w:val="en-GB"/>
        </w:rPr>
        <w:t>:</w:t>
      </w:r>
      <w:bookmarkEnd w:id="140"/>
    </w:p>
    <w:p w14:paraId="5E07C9F6" w14:textId="4D7D7C78" w:rsidR="007632D4" w:rsidRPr="003421B4" w:rsidRDefault="00593606" w:rsidP="00AD2B7B">
      <w:pPr>
        <w:pStyle w:val="Compact"/>
        <w:numPr>
          <w:ilvl w:val="3"/>
          <w:numId w:val="6"/>
        </w:numPr>
        <w:spacing w:before="0" w:after="0" w:line="360" w:lineRule="auto"/>
        <w:ind w:hanging="992"/>
        <w:jc w:val="both"/>
        <w:rPr>
          <w:rFonts w:ascii="Arial" w:hAnsi="Arial" w:cs="Arial"/>
          <w:lang w:val="en-GB"/>
        </w:rPr>
      </w:pPr>
      <w:bookmarkStart w:id="141" w:name="_Ref201568330"/>
      <w:r w:rsidRPr="003421B4">
        <w:rPr>
          <w:rFonts w:ascii="Arial" w:hAnsi="Arial" w:cs="Arial"/>
          <w:lang w:val="en-GB"/>
        </w:rPr>
        <w:lastRenderedPageBreak/>
        <w:t>whether arrival at the host institution indicated in the TA took place before the start date of the activities defined in the TA</w:t>
      </w:r>
      <w:r w:rsidR="007632D4" w:rsidRPr="003421B4">
        <w:rPr>
          <w:rFonts w:ascii="Arial" w:hAnsi="Arial" w:cs="Arial"/>
          <w:lang w:val="en-GB"/>
        </w:rPr>
        <w:t>,</w:t>
      </w:r>
      <w:bookmarkEnd w:id="141"/>
    </w:p>
    <w:p w14:paraId="1C5A767C" w14:textId="7CE22B74" w:rsidR="007632D4" w:rsidRPr="003421B4" w:rsidRDefault="00593606"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whether departure from the host institution indicated in the TA took place after the end date of the activities defined in the TA</w:t>
      </w:r>
      <w:r w:rsidR="007632D4" w:rsidRPr="003421B4">
        <w:rPr>
          <w:rFonts w:ascii="Arial" w:hAnsi="Arial" w:cs="Arial"/>
          <w:lang w:val="en-GB"/>
        </w:rPr>
        <w:t>,</w:t>
      </w:r>
    </w:p>
    <w:p w14:paraId="01F5DA37" w14:textId="47578A9C" w:rsidR="009B2147" w:rsidRPr="003421B4" w:rsidRDefault="00593606"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additionally, in the case of persons who applied for funding related to the use of environmentally friendly means of transport – indicate the means of transport used for the travel referred to in points 102.2.1 and 102.</w:t>
      </w:r>
      <w:r w:rsidR="003E214E" w:rsidRPr="003421B4">
        <w:rPr>
          <w:rFonts w:ascii="Arial" w:hAnsi="Arial" w:cs="Arial"/>
          <w:lang w:val="en-GB"/>
        </w:rPr>
        <w:t>1</w:t>
      </w:r>
      <w:r w:rsidRPr="003421B4">
        <w:rPr>
          <w:rFonts w:ascii="Arial" w:hAnsi="Arial" w:cs="Arial"/>
          <w:lang w:val="en-GB"/>
        </w:rPr>
        <w:t>.2</w:t>
      </w:r>
      <w:r w:rsidR="00A70B01" w:rsidRPr="003421B4">
        <w:rPr>
          <w:rFonts w:ascii="Arial" w:hAnsi="Arial" w:cs="Arial"/>
          <w:lang w:val="en-GB"/>
        </w:rPr>
        <w:t>.</w:t>
      </w:r>
    </w:p>
    <w:p w14:paraId="4FC1124C" w14:textId="1310193E" w:rsidR="009B2147" w:rsidRPr="003421B4" w:rsidRDefault="00593606" w:rsidP="00AD2B7B">
      <w:pPr>
        <w:pStyle w:val="Compact"/>
        <w:numPr>
          <w:ilvl w:val="2"/>
          <w:numId w:val="6"/>
        </w:numPr>
        <w:spacing w:before="0" w:after="0" w:line="360" w:lineRule="auto"/>
        <w:ind w:left="1843" w:hanging="850"/>
        <w:jc w:val="both"/>
        <w:rPr>
          <w:rFonts w:ascii="Arial" w:hAnsi="Arial" w:cs="Arial"/>
          <w:lang w:val="en-GB"/>
        </w:rPr>
      </w:pPr>
      <w:r w:rsidRPr="003421B4">
        <w:rPr>
          <w:rFonts w:ascii="Arial" w:hAnsi="Arial" w:cs="Arial"/>
          <w:lang w:val="en-GB"/>
        </w:rPr>
        <w:t>complete the online SURVEY</w:t>
      </w:r>
      <w:r w:rsidR="00576E36" w:rsidRPr="003421B4">
        <w:rPr>
          <w:rFonts w:ascii="Arial" w:hAnsi="Arial" w:cs="Arial"/>
          <w:lang w:val="en-GB"/>
        </w:rPr>
        <w:t>:</w:t>
      </w:r>
    </w:p>
    <w:p w14:paraId="3CE7CECB" w14:textId="3CF9F554" w:rsidR="009B2147" w:rsidRPr="003421B4" w:rsidRDefault="00593606"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the online survey shall be available on servers provided by the European Commission</w:t>
      </w:r>
      <w:r w:rsidR="00576E36" w:rsidRPr="003421B4">
        <w:rPr>
          <w:rFonts w:ascii="Arial" w:hAnsi="Arial" w:cs="Arial"/>
          <w:lang w:val="en-GB"/>
        </w:rPr>
        <w:t>,</w:t>
      </w:r>
    </w:p>
    <w:p w14:paraId="23F522C8" w14:textId="4E5100BE" w:rsidR="009B2147" w:rsidRPr="003421B4" w:rsidRDefault="00593606" w:rsidP="00AD2B7B">
      <w:pPr>
        <w:pStyle w:val="Compact"/>
        <w:numPr>
          <w:ilvl w:val="3"/>
          <w:numId w:val="6"/>
        </w:numPr>
        <w:spacing w:before="0" w:after="0" w:line="360" w:lineRule="auto"/>
        <w:ind w:hanging="992"/>
        <w:jc w:val="both"/>
        <w:rPr>
          <w:rFonts w:ascii="Arial" w:hAnsi="Arial" w:cs="Arial"/>
          <w:lang w:val="en-GB"/>
        </w:rPr>
      </w:pPr>
      <w:r w:rsidRPr="003421B4">
        <w:rPr>
          <w:rFonts w:ascii="Arial" w:hAnsi="Arial" w:cs="Arial"/>
          <w:lang w:val="en-GB"/>
        </w:rPr>
        <w:t>the login and password shall be sent automatically to the Participant’s official staff email address (i.e. exclusively to an address within the CUT domain</w:t>
      </w:r>
      <w:r w:rsidR="00F62EDA" w:rsidRPr="003421B4">
        <w:rPr>
          <w:rFonts w:ascii="Arial" w:hAnsi="Arial" w:cs="Arial"/>
          <w:lang w:val="en-GB"/>
        </w:rPr>
        <w:t>).</w:t>
      </w:r>
    </w:p>
    <w:p w14:paraId="365DBAB2" w14:textId="778AC2EC" w:rsidR="00B1267F" w:rsidRPr="003421B4" w:rsidRDefault="00F6673A" w:rsidP="00AD2B7B">
      <w:pPr>
        <w:pStyle w:val="Nagwek3"/>
        <w:spacing w:before="100" w:beforeAutospacing="1" w:after="0" w:line="360" w:lineRule="auto"/>
        <w:ind w:left="567" w:hanging="207"/>
        <w:jc w:val="both"/>
        <w:rPr>
          <w:rFonts w:cs="Arial"/>
          <w:sz w:val="24"/>
          <w:szCs w:val="24"/>
          <w:lang w:val="en-GB"/>
        </w:rPr>
      </w:pPr>
      <w:bookmarkStart w:id="142" w:name="section-9"/>
      <w:bookmarkStart w:id="143" w:name="X51a9fc5448b098101381a2943d296ba092fa31b"/>
      <w:bookmarkEnd w:id="110"/>
      <w:bookmarkEnd w:id="111"/>
      <w:r w:rsidRPr="003421B4">
        <w:rPr>
          <w:rFonts w:cs="Arial"/>
          <w:caps w:val="0"/>
          <w:sz w:val="24"/>
          <w:szCs w:val="24"/>
          <w:lang w:val="en-GB"/>
        </w:rPr>
        <w:t>Information on grants awarded to participants in academic staff mobility under the Programme</w:t>
      </w:r>
    </w:p>
    <w:p w14:paraId="08C40900" w14:textId="754D26D5" w:rsidR="009B2147" w:rsidRPr="003421B4" w:rsidRDefault="00F6673A"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Based on the amount of funds allocated by the European Commission for a given edition of the Programme, and depending on the cost of living in a given country, the National Agency shall annually determine the flat-rate grant amounts for staff of Polish higher education institutions participating in the Programme</w:t>
      </w:r>
      <w:r w:rsidR="00576E36" w:rsidRPr="003421B4">
        <w:rPr>
          <w:rFonts w:ascii="Arial" w:hAnsi="Arial" w:cs="Arial"/>
          <w:lang w:val="en-GB"/>
        </w:rPr>
        <w:t>.</w:t>
      </w:r>
    </w:p>
    <w:p w14:paraId="6399F195" w14:textId="04F88CF2" w:rsidR="009B2147" w:rsidRPr="003421B4" w:rsidRDefault="00F6673A"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grant rates shall not be subject to change within a given financial agreement concluded between CUT and the National Agency and shall be published on the Programme website at CUT</w:t>
      </w:r>
      <w:r w:rsidR="00576E36" w:rsidRPr="003421B4">
        <w:rPr>
          <w:rFonts w:ascii="Arial" w:hAnsi="Arial" w:cs="Arial"/>
          <w:lang w:val="en-GB"/>
        </w:rPr>
        <w:t>.</w:t>
      </w:r>
    </w:p>
    <w:p w14:paraId="23D5BDE4" w14:textId="7FAFD6C0" w:rsidR="009B2147" w:rsidRPr="003421B4" w:rsidRDefault="00F6673A"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grant is intended to cover additional, not full, costs related to travel and stay at the partner institution</w:t>
      </w:r>
      <w:r w:rsidR="00576E36" w:rsidRPr="003421B4">
        <w:rPr>
          <w:rFonts w:ascii="Arial" w:hAnsi="Arial" w:cs="Arial"/>
          <w:lang w:val="en-GB"/>
        </w:rPr>
        <w:t>.</w:t>
      </w:r>
    </w:p>
    <w:p w14:paraId="676F9354" w14:textId="7F381421" w:rsidR="009B2147" w:rsidRPr="003421B4" w:rsidRDefault="008104A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Grants shall be paid in two instalments</w:t>
      </w:r>
      <w:r w:rsidR="00576E36" w:rsidRPr="003421B4">
        <w:rPr>
          <w:rFonts w:ascii="Arial" w:hAnsi="Arial" w:cs="Arial"/>
          <w:lang w:val="en-GB"/>
        </w:rPr>
        <w:t>:</w:t>
      </w:r>
    </w:p>
    <w:p w14:paraId="6460348A" w14:textId="2175B5F1" w:rsidR="0058761B" w:rsidRPr="003421B4" w:rsidRDefault="008104A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 xml:space="preserve">an advanced payment </w:t>
      </w:r>
      <w:r w:rsidR="00BD6678" w:rsidRPr="003421B4">
        <w:rPr>
          <w:rFonts w:ascii="Arial" w:hAnsi="Arial" w:cs="Arial"/>
          <w:lang w:val="en-GB"/>
        </w:rPr>
        <w:t>–</w:t>
      </w:r>
      <w:r w:rsidRPr="003421B4">
        <w:rPr>
          <w:rFonts w:ascii="Arial" w:hAnsi="Arial" w:cs="Arial"/>
          <w:lang w:val="en-GB"/>
        </w:rPr>
        <w:t xml:space="preserve"> 70% of the amount provided for in the Agreement before departure, where the amount shall be rounded up to the nearest 0.01 EUR</w:t>
      </w:r>
      <w:r w:rsidR="00917A74" w:rsidRPr="003421B4">
        <w:rPr>
          <w:rFonts w:ascii="Arial" w:hAnsi="Arial" w:cs="Arial"/>
          <w:lang w:val="en-GB"/>
        </w:rPr>
        <w:t>,</w:t>
      </w:r>
    </w:p>
    <w:p w14:paraId="6423E650" w14:textId="726C909B" w:rsidR="0058761B" w:rsidRPr="003421B4" w:rsidRDefault="008104A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a final payment – made after return and after the Participant has fulfilled the conditions of the Agreement and the provisions of point 102</w:t>
      </w:r>
      <w:r w:rsidR="00576E36" w:rsidRPr="003421B4">
        <w:rPr>
          <w:rFonts w:ascii="Arial" w:hAnsi="Arial" w:cs="Arial"/>
          <w:lang w:val="en-GB"/>
        </w:rPr>
        <w:t>.</w:t>
      </w:r>
    </w:p>
    <w:p w14:paraId="569D1090" w14:textId="2B402D4E" w:rsidR="009B2147" w:rsidRPr="003421B4" w:rsidRDefault="008104A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grant shall be calculated and paid in EURO by bank transfer to the account indicated by the grant holder in the personal data form</w:t>
      </w:r>
      <w:r w:rsidR="00576E36" w:rsidRPr="003421B4">
        <w:rPr>
          <w:rFonts w:ascii="Arial" w:hAnsi="Arial" w:cs="Arial"/>
          <w:lang w:val="en-GB"/>
        </w:rPr>
        <w:t>.</w:t>
      </w:r>
    </w:p>
    <w:p w14:paraId="01C7B91E" w14:textId="71D6755A" w:rsidR="00CE1748" w:rsidRPr="003421B4" w:rsidRDefault="008104A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grant shall consist of three components</w:t>
      </w:r>
      <w:r w:rsidR="00CE1748" w:rsidRPr="003421B4">
        <w:rPr>
          <w:rFonts w:ascii="Arial" w:hAnsi="Arial" w:cs="Arial"/>
          <w:lang w:val="en-GB"/>
        </w:rPr>
        <w:t>:</w:t>
      </w:r>
    </w:p>
    <w:p w14:paraId="5F156BF9" w14:textId="0222AB6F" w:rsidR="00CE1748" w:rsidRPr="003421B4" w:rsidRDefault="008104A1" w:rsidP="00AD2B7B">
      <w:pPr>
        <w:pStyle w:val="Compact"/>
        <w:numPr>
          <w:ilvl w:val="2"/>
          <w:numId w:val="6"/>
        </w:numPr>
        <w:spacing w:before="0" w:after="0" w:line="360" w:lineRule="auto"/>
        <w:ind w:left="1985" w:hanging="851"/>
        <w:jc w:val="both"/>
        <w:rPr>
          <w:rFonts w:ascii="Arial" w:hAnsi="Arial" w:cs="Arial"/>
          <w:lang w:val="en-GB"/>
        </w:rPr>
      </w:pPr>
      <w:r w:rsidRPr="003421B4">
        <w:rPr>
          <w:rFonts w:ascii="Arial" w:hAnsi="Arial" w:cs="Arial"/>
          <w:lang w:val="en-GB"/>
        </w:rPr>
        <w:lastRenderedPageBreak/>
        <w:t>individual support for physical mobility (number of days of stay at the partner institution during the implementation of the TA multiplied by the daily rate applicable to a given country group</w:t>
      </w:r>
      <w:r w:rsidR="000438A0" w:rsidRPr="003421B4">
        <w:rPr>
          <w:rFonts w:ascii="Arial" w:hAnsi="Arial" w:cs="Arial"/>
          <w:lang w:val="en-GB"/>
        </w:rPr>
        <w:t>),</w:t>
      </w:r>
    </w:p>
    <w:p w14:paraId="6FAA60A7" w14:textId="36361520" w:rsidR="00CE1748" w:rsidRPr="003421B4" w:rsidRDefault="008104A1" w:rsidP="00AD2B7B">
      <w:pPr>
        <w:pStyle w:val="Compact"/>
        <w:numPr>
          <w:ilvl w:val="2"/>
          <w:numId w:val="6"/>
        </w:numPr>
        <w:spacing w:before="0" w:after="0" w:line="360" w:lineRule="auto"/>
        <w:ind w:left="1985" w:hanging="851"/>
        <w:jc w:val="both"/>
        <w:rPr>
          <w:rFonts w:ascii="Arial" w:hAnsi="Arial" w:cs="Arial"/>
          <w:lang w:val="en-GB"/>
        </w:rPr>
      </w:pPr>
      <w:r w:rsidRPr="003421B4">
        <w:rPr>
          <w:rFonts w:ascii="Arial" w:hAnsi="Arial" w:cs="Arial"/>
          <w:lang w:val="en-GB"/>
        </w:rPr>
        <w:t>travel days support (number of eligible travel days multiplied by the daily rate applicable to a given country group</w:t>
      </w:r>
      <w:r w:rsidR="000438A0" w:rsidRPr="003421B4">
        <w:rPr>
          <w:rFonts w:ascii="Arial" w:hAnsi="Arial" w:cs="Arial"/>
          <w:lang w:val="en-GB"/>
        </w:rPr>
        <w:t>),</w:t>
      </w:r>
    </w:p>
    <w:p w14:paraId="197ED6C3" w14:textId="51109BE9" w:rsidR="000438A0" w:rsidRPr="003421B4" w:rsidRDefault="008104A1" w:rsidP="00AD2B7B">
      <w:pPr>
        <w:pStyle w:val="Compact"/>
        <w:numPr>
          <w:ilvl w:val="2"/>
          <w:numId w:val="6"/>
        </w:numPr>
        <w:spacing w:before="0" w:after="0" w:line="360" w:lineRule="auto"/>
        <w:ind w:left="1985" w:hanging="851"/>
        <w:jc w:val="both"/>
        <w:rPr>
          <w:rFonts w:ascii="Arial" w:hAnsi="Arial" w:cs="Arial"/>
          <w:lang w:val="en-GB"/>
        </w:rPr>
      </w:pPr>
      <w:r w:rsidRPr="003421B4">
        <w:rPr>
          <w:rFonts w:ascii="Arial" w:hAnsi="Arial" w:cs="Arial"/>
          <w:lang w:val="en-GB"/>
        </w:rPr>
        <w:t>travel support (amount depending on the distance between the host institution and CUT and the means of transport used</w:t>
      </w:r>
      <w:r w:rsidR="000438A0" w:rsidRPr="003421B4">
        <w:rPr>
          <w:rFonts w:ascii="Arial" w:hAnsi="Arial" w:cs="Arial"/>
          <w:lang w:val="en-GB"/>
        </w:rPr>
        <w:t>)</w:t>
      </w:r>
      <w:r w:rsidR="00277F3D" w:rsidRPr="003421B4">
        <w:rPr>
          <w:rFonts w:ascii="Arial" w:hAnsi="Arial" w:cs="Arial"/>
          <w:lang w:val="en-GB"/>
        </w:rPr>
        <w:t>.</w:t>
      </w:r>
    </w:p>
    <w:p w14:paraId="08EE5684" w14:textId="6EF9F8E0" w:rsidR="009B2147" w:rsidRPr="003421B4" w:rsidRDefault="008104A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Upon a written request of a staff member, it shall be possible to award a grant for a period shorter than the actual duration of the mobility. In such a case, the remaining part of the mobility shall be carried out on a “zero-grant” basis</w:t>
      </w:r>
      <w:r w:rsidR="00576E36" w:rsidRPr="003421B4">
        <w:rPr>
          <w:rFonts w:ascii="Arial" w:hAnsi="Arial" w:cs="Arial"/>
          <w:lang w:val="en-GB"/>
        </w:rPr>
        <w:t>.</w:t>
      </w:r>
    </w:p>
    <w:p w14:paraId="3A79C950" w14:textId="4ADDAB04" w:rsidR="009B2147" w:rsidRPr="003421B4" w:rsidRDefault="008104A1" w:rsidP="00AD2B7B">
      <w:pPr>
        <w:pStyle w:val="Compact"/>
        <w:numPr>
          <w:ilvl w:val="1"/>
          <w:numId w:val="6"/>
        </w:numPr>
        <w:spacing w:before="0" w:after="0" w:line="360" w:lineRule="auto"/>
        <w:ind w:left="1134"/>
        <w:jc w:val="both"/>
        <w:rPr>
          <w:rFonts w:ascii="Arial" w:hAnsi="Arial" w:cs="Arial"/>
          <w:lang w:val="en-GB"/>
        </w:rPr>
      </w:pPr>
      <w:bookmarkStart w:id="144" w:name="_Ref201748642"/>
      <w:r w:rsidRPr="003421B4">
        <w:rPr>
          <w:rFonts w:ascii="Arial" w:hAnsi="Arial" w:cs="Arial"/>
          <w:lang w:val="en-GB"/>
        </w:rPr>
        <w:t>Upon a written request of a staff member, it shall be possible to carry out the entire mobility on a “zero-grant” basis</w:t>
      </w:r>
      <w:r w:rsidR="00576E36" w:rsidRPr="003421B4">
        <w:rPr>
          <w:rFonts w:ascii="Arial" w:hAnsi="Arial" w:cs="Arial"/>
          <w:lang w:val="en-GB"/>
        </w:rPr>
        <w:t>.</w:t>
      </w:r>
      <w:bookmarkEnd w:id="144"/>
    </w:p>
    <w:p w14:paraId="2AFC5ECF" w14:textId="4E163A3D" w:rsidR="00557C67" w:rsidRPr="003421B4" w:rsidRDefault="008104A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 xml:space="preserve">In the case referred to in point 110, a candidate placed on the Reserve List shall be treated analogously to a candidate placed on the </w:t>
      </w:r>
      <w:r w:rsidR="00486F11">
        <w:rPr>
          <w:rFonts w:ascii="Arial" w:hAnsi="Arial" w:cs="Arial"/>
          <w:lang w:val="en-GB"/>
        </w:rPr>
        <w:t>Base</w:t>
      </w:r>
      <w:r w:rsidRPr="003421B4">
        <w:rPr>
          <w:rFonts w:ascii="Arial" w:hAnsi="Arial" w:cs="Arial"/>
          <w:lang w:val="en-GB"/>
        </w:rPr>
        <w:t xml:space="preserve"> List, excluding the conditions concerning receipt of Programme funding</w:t>
      </w:r>
      <w:r w:rsidR="00557C67" w:rsidRPr="003421B4">
        <w:rPr>
          <w:rFonts w:ascii="Arial" w:hAnsi="Arial" w:cs="Arial"/>
          <w:lang w:val="en-GB"/>
        </w:rPr>
        <w:t>.</w:t>
      </w:r>
    </w:p>
    <w:p w14:paraId="306B2369" w14:textId="3F3CFFFE" w:rsidR="00C650D3" w:rsidRPr="003421B4" w:rsidRDefault="008104A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Travel support may be granted exclusively for travel which</w:t>
      </w:r>
      <w:r w:rsidR="00C650D3" w:rsidRPr="003421B4">
        <w:rPr>
          <w:rFonts w:ascii="Arial" w:hAnsi="Arial" w:cs="Arial"/>
          <w:lang w:val="en-GB"/>
        </w:rPr>
        <w:t>:</w:t>
      </w:r>
    </w:p>
    <w:p w14:paraId="193A5048" w14:textId="789648D4" w:rsidR="00C650D3" w:rsidRPr="003421B4" w:rsidRDefault="008104A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was undertaken to the host institution before the first day of activities at the partner institution specified in the TA</w:t>
      </w:r>
      <w:r w:rsidR="00C650D3" w:rsidRPr="003421B4">
        <w:rPr>
          <w:rFonts w:ascii="Arial" w:hAnsi="Arial" w:cs="Arial"/>
          <w:lang w:val="en-GB"/>
        </w:rPr>
        <w:t>,</w:t>
      </w:r>
    </w:p>
    <w:p w14:paraId="6D26AB87" w14:textId="46350CDF" w:rsidR="00C650D3" w:rsidRPr="003421B4" w:rsidRDefault="008104A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commenced from the host institution after the last day on which the activities specified in the TA were carried out at the partner institution</w:t>
      </w:r>
      <w:r w:rsidR="00C650D3" w:rsidRPr="003421B4">
        <w:rPr>
          <w:rFonts w:ascii="Arial" w:hAnsi="Arial" w:cs="Arial"/>
          <w:lang w:val="en-GB"/>
        </w:rPr>
        <w:t>.</w:t>
      </w:r>
    </w:p>
    <w:p w14:paraId="7F8F3DEB" w14:textId="691A2111" w:rsidR="00C650D3" w:rsidRPr="003421B4" w:rsidRDefault="007A778A"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Travel days support shall cover days before and after the implementation of activities specified in the Teaching/Training Programme, depending on the distance between the host institution and CUT and the means of transport used, whereby</w:t>
      </w:r>
      <w:r w:rsidR="00917A74" w:rsidRPr="003421B4">
        <w:rPr>
          <w:rFonts w:ascii="Arial" w:hAnsi="Arial" w:cs="Arial"/>
          <w:lang w:val="en-GB"/>
        </w:rPr>
        <w:t>:</w:t>
      </w:r>
    </w:p>
    <w:p w14:paraId="35476585" w14:textId="0E37899D" w:rsidR="00C650D3" w:rsidRPr="003421B4" w:rsidRDefault="000C5D59" w:rsidP="00AD2B7B">
      <w:pPr>
        <w:pStyle w:val="Compact"/>
        <w:numPr>
          <w:ilvl w:val="2"/>
          <w:numId w:val="6"/>
        </w:numPr>
        <w:spacing w:before="0" w:after="0" w:line="360" w:lineRule="auto"/>
        <w:ind w:hanging="822"/>
        <w:jc w:val="both"/>
        <w:rPr>
          <w:rFonts w:ascii="Arial" w:hAnsi="Arial" w:cs="Arial"/>
          <w:lang w:val="en-GB"/>
        </w:rPr>
      </w:pPr>
      <w:bookmarkStart w:id="145" w:name="_Ref201569825"/>
      <w:r w:rsidRPr="003421B4">
        <w:rPr>
          <w:rFonts w:ascii="Arial" w:hAnsi="Arial" w:cs="Arial"/>
          <w:lang w:val="en-GB"/>
        </w:rPr>
        <w:t>the detailed list of conditions regarding the number of days eligible for funding shall be approved each time by the Vice-Rector for Development, with respect to each financial agreement concluded by CUT with the NA under Erasmus+, based on guidelines issued by the European Commission and the NA</w:t>
      </w:r>
      <w:bookmarkEnd w:id="145"/>
      <w:r w:rsidR="00917A74" w:rsidRPr="003421B4">
        <w:rPr>
          <w:rFonts w:ascii="Arial" w:hAnsi="Arial" w:cs="Arial"/>
          <w:lang w:val="en-GB"/>
        </w:rPr>
        <w:t>,</w:t>
      </w:r>
    </w:p>
    <w:p w14:paraId="0F0E709E" w14:textId="13829420" w:rsidR="00C650D3" w:rsidRPr="003421B4" w:rsidRDefault="000C5D59"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above-mentioned list shall be published on the Programme website at CUT</w:t>
      </w:r>
      <w:r w:rsidR="00C650D3" w:rsidRPr="003421B4">
        <w:rPr>
          <w:rFonts w:ascii="Arial" w:hAnsi="Arial" w:cs="Arial"/>
          <w:lang w:val="en-GB"/>
        </w:rPr>
        <w:t>.</w:t>
      </w:r>
    </w:p>
    <w:p w14:paraId="26C7B523" w14:textId="5CE6097C" w:rsidR="0058761B" w:rsidRPr="003421B4" w:rsidRDefault="000C5D59"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In the case of using environmentally friendly means of transport, Participants shall receive increased travel support, provided that</w:t>
      </w:r>
      <w:r w:rsidR="0058761B" w:rsidRPr="003421B4">
        <w:rPr>
          <w:rFonts w:ascii="Arial" w:hAnsi="Arial" w:cs="Arial"/>
          <w:lang w:val="en-GB"/>
        </w:rPr>
        <w:t>:</w:t>
      </w:r>
    </w:p>
    <w:p w14:paraId="567CBC2E" w14:textId="555C7B51" w:rsidR="0058761B" w:rsidRPr="003421B4" w:rsidRDefault="000C5D59"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lastRenderedPageBreak/>
        <w:t>the environmentally friendly means of transport was used for both directions of travel, i.e. before the start of the mobility and after its completion</w:t>
      </w:r>
      <w:r w:rsidR="0058761B" w:rsidRPr="003421B4">
        <w:rPr>
          <w:rFonts w:ascii="Arial" w:hAnsi="Arial" w:cs="Arial"/>
          <w:lang w:val="en-GB"/>
        </w:rPr>
        <w:t>,</w:t>
      </w:r>
    </w:p>
    <w:p w14:paraId="0A4C20F5" w14:textId="4AC98315" w:rsidR="0058761B" w:rsidRPr="003421B4" w:rsidRDefault="000C5D59"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Participant applied for additional funding related to the use of environmentally friendly means of transport</w:t>
      </w:r>
      <w:r w:rsidR="0058761B" w:rsidRPr="003421B4">
        <w:rPr>
          <w:rFonts w:ascii="Arial" w:hAnsi="Arial" w:cs="Arial"/>
          <w:lang w:val="en-GB"/>
        </w:rPr>
        <w:t>,</w:t>
      </w:r>
    </w:p>
    <w:p w14:paraId="169D2AAA" w14:textId="579CFCC6" w:rsidR="0058761B" w:rsidRPr="003421B4" w:rsidRDefault="000C5D59"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Participant confirmed that the mobility was carried out using environmentally friendly means of transport</w:t>
      </w:r>
      <w:r w:rsidR="0058761B" w:rsidRPr="003421B4">
        <w:rPr>
          <w:rFonts w:ascii="Arial" w:hAnsi="Arial" w:cs="Arial"/>
          <w:lang w:val="en-GB"/>
        </w:rPr>
        <w:t xml:space="preserve">, </w:t>
      </w:r>
    </w:p>
    <w:p w14:paraId="40E20FCA" w14:textId="40D7ECCB" w:rsidR="0058761B" w:rsidRPr="003421B4" w:rsidRDefault="000C5D59"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means of transport used by the Participant is included in the catalogue of environmentally friendly means of transport defined by the NA/European Commission</w:t>
      </w:r>
      <w:r w:rsidR="0058761B" w:rsidRPr="003421B4">
        <w:rPr>
          <w:rFonts w:ascii="Arial" w:hAnsi="Arial" w:cs="Arial"/>
          <w:lang w:val="en-GB"/>
        </w:rPr>
        <w:t>.</w:t>
      </w:r>
    </w:p>
    <w:p w14:paraId="6D2CE737" w14:textId="36BAA0EB" w:rsidR="009B2147" w:rsidRPr="003421B4" w:rsidRDefault="002145E5" w:rsidP="002145E5">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Employees with a recognized disability may apply for an increased grant at the application stage</w:t>
      </w:r>
      <w:r w:rsidR="00576E36" w:rsidRPr="003421B4">
        <w:rPr>
          <w:rFonts w:ascii="Arial" w:hAnsi="Arial" w:cs="Arial"/>
          <w:lang w:val="en-GB"/>
        </w:rPr>
        <w:t>.</w:t>
      </w:r>
    </w:p>
    <w:p w14:paraId="4D545517" w14:textId="31DD7662" w:rsidR="002605FF" w:rsidRPr="003421B4" w:rsidRDefault="002145E5" w:rsidP="002145E5">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period of stay at the host institution, which serves as the basis for the calculation of the Programme grant, shall be determined to the accuracy of one day based on the Agreement and the document referred to in point 102.1</w:t>
      </w:r>
      <w:r w:rsidR="002605FF" w:rsidRPr="003421B4">
        <w:rPr>
          <w:rFonts w:ascii="Arial" w:hAnsi="Arial" w:cs="Arial"/>
          <w:lang w:val="en-GB"/>
        </w:rPr>
        <w:t>.</w:t>
      </w:r>
    </w:p>
    <w:p w14:paraId="6EAF0B0F" w14:textId="4D8E7A46" w:rsidR="009B2147" w:rsidRPr="003421B4" w:rsidRDefault="002145E5" w:rsidP="002145E5">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determination of the travel cost support shall be based on the list referred to in point 113.1 as well as on the Agreement and the document referred to in point 102.2.</w:t>
      </w:r>
    </w:p>
    <w:p w14:paraId="0C172BA8" w14:textId="0F3791CB" w:rsidR="00CE1748" w:rsidRPr="003421B4" w:rsidRDefault="002145E5" w:rsidP="002145E5">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Travel cost support shall be calculated based on the distance between the place of departure (CUT) and the place of activity (partner institution) using the calculator indicated in the Beneficiary Module tool</w:t>
      </w:r>
      <w:r w:rsidR="00CE1748" w:rsidRPr="003421B4">
        <w:rPr>
          <w:rFonts w:ascii="Arial" w:hAnsi="Arial" w:cs="Arial"/>
          <w:lang w:val="en-GB"/>
        </w:rPr>
        <w:t>.</w:t>
      </w:r>
    </w:p>
    <w:p w14:paraId="29F8125D" w14:textId="05FC23B5" w:rsidR="006C478E" w:rsidRPr="003421B4" w:rsidRDefault="002145E5" w:rsidP="002145E5">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 xml:space="preserve">In the event of a tax obligation or the necessity to pay insurance contributions arising from the difference between the Programme grant amount and the </w:t>
      </w:r>
      <w:r w:rsidR="00E83615" w:rsidRPr="003421B4">
        <w:rPr>
          <w:rFonts w:ascii="Arial" w:hAnsi="Arial" w:cs="Arial"/>
          <w:lang w:val="en-GB"/>
        </w:rPr>
        <w:t>subsistence allowance</w:t>
      </w:r>
      <w:r w:rsidRPr="003421B4">
        <w:rPr>
          <w:rFonts w:ascii="Arial" w:hAnsi="Arial" w:cs="Arial"/>
          <w:lang w:val="en-GB"/>
        </w:rPr>
        <w:t xml:space="preserve"> limit provided under general regulations in force in the territory of the Republic of Poland, all such amounts shall be covered from the grant awarded to the Participant, in accordance with applicable higher-</w:t>
      </w:r>
      <w:r w:rsidR="00E83615" w:rsidRPr="003421B4">
        <w:rPr>
          <w:rFonts w:ascii="Arial" w:hAnsi="Arial" w:cs="Arial"/>
          <w:lang w:val="en-GB"/>
        </w:rPr>
        <w:t>level legal</w:t>
      </w:r>
      <w:r w:rsidRPr="003421B4">
        <w:rPr>
          <w:rFonts w:ascii="Arial" w:hAnsi="Arial" w:cs="Arial"/>
          <w:lang w:val="en-GB"/>
        </w:rPr>
        <w:t xml:space="preserve"> regulations.</w:t>
      </w:r>
    </w:p>
    <w:p w14:paraId="365C91F0" w14:textId="09CC2108" w:rsidR="0093236A" w:rsidRPr="003421B4" w:rsidRDefault="002145E5" w:rsidP="00AD2B7B">
      <w:pPr>
        <w:pStyle w:val="Nagwek3"/>
        <w:spacing w:before="100" w:beforeAutospacing="1" w:after="0" w:line="360" w:lineRule="auto"/>
        <w:ind w:left="567" w:hanging="207"/>
        <w:jc w:val="both"/>
        <w:rPr>
          <w:rFonts w:cs="Arial"/>
          <w:sz w:val="24"/>
          <w:szCs w:val="24"/>
          <w:lang w:val="en-GB"/>
        </w:rPr>
      </w:pPr>
      <w:r w:rsidRPr="003421B4">
        <w:rPr>
          <w:rFonts w:cs="Arial"/>
          <w:caps w:val="0"/>
          <w:sz w:val="24"/>
          <w:szCs w:val="24"/>
          <w:lang w:val="en-GB"/>
        </w:rPr>
        <w:t>Documents required for participants in the academic staff exchange programme</w:t>
      </w:r>
    </w:p>
    <w:p w14:paraId="385AF476" w14:textId="6D769D22" w:rsidR="00546E46" w:rsidRPr="003421B4" w:rsidRDefault="002145E5"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 xml:space="preserve">TA – Staff </w:t>
      </w:r>
      <w:r w:rsidR="00546E46" w:rsidRPr="003421B4">
        <w:rPr>
          <w:rFonts w:ascii="Arial" w:hAnsi="Arial" w:cs="Arial"/>
          <w:lang w:val="en-GB"/>
        </w:rPr>
        <w:t xml:space="preserve">Mobility </w:t>
      </w:r>
      <w:r w:rsidRPr="003421B4">
        <w:rPr>
          <w:rFonts w:ascii="Arial" w:hAnsi="Arial" w:cs="Arial"/>
          <w:lang w:val="en-GB"/>
        </w:rPr>
        <w:t>for Teaching/Training</w:t>
      </w:r>
      <w:r w:rsidR="0073481C" w:rsidRPr="003421B4">
        <w:rPr>
          <w:rFonts w:ascii="Arial" w:hAnsi="Arial" w:cs="Arial"/>
          <w:lang w:val="en-GB"/>
        </w:rPr>
        <w:t xml:space="preserve"> Agreement</w:t>
      </w:r>
      <w:r w:rsidR="00917A74" w:rsidRPr="003421B4">
        <w:rPr>
          <w:rFonts w:ascii="Arial" w:hAnsi="Arial" w:cs="Arial"/>
          <w:lang w:val="en-GB"/>
        </w:rPr>
        <w:t>.</w:t>
      </w:r>
    </w:p>
    <w:p w14:paraId="146127EA" w14:textId="0584C7BD" w:rsidR="00546E46" w:rsidRPr="003421B4" w:rsidRDefault="00546E46"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w:t>
      </w:r>
      <w:r w:rsidR="00917A74" w:rsidRPr="003421B4">
        <w:rPr>
          <w:rFonts w:ascii="Arial" w:hAnsi="Arial" w:cs="Arial"/>
          <w:lang w:val="en-GB"/>
        </w:rPr>
        <w:t>D</w:t>
      </w:r>
      <w:r w:rsidRPr="003421B4">
        <w:rPr>
          <w:rFonts w:ascii="Arial" w:hAnsi="Arial" w:cs="Arial"/>
          <w:lang w:val="en-GB"/>
        </w:rPr>
        <w:t xml:space="preserve">elegation/mobility certificate” – </w:t>
      </w:r>
      <w:r w:rsidR="0073481C" w:rsidRPr="003421B4">
        <w:rPr>
          <w:rFonts w:ascii="Arial" w:hAnsi="Arial" w:cs="Arial"/>
          <w:lang w:val="en-GB"/>
        </w:rPr>
        <w:t>a certificate confirming the dates of stay at a foreign university/institution, issued by the partner university/institution</w:t>
      </w:r>
      <w:r w:rsidR="00917A74" w:rsidRPr="003421B4">
        <w:rPr>
          <w:rFonts w:ascii="Arial" w:hAnsi="Arial" w:cs="Arial"/>
          <w:lang w:val="en-GB"/>
        </w:rPr>
        <w:t>.</w:t>
      </w:r>
    </w:p>
    <w:p w14:paraId="6692CEFC" w14:textId="1ED0039E" w:rsidR="00546E46" w:rsidRPr="003421B4" w:rsidRDefault="0073481C"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 xml:space="preserve">Personal and Bank Details Form </w:t>
      </w:r>
      <w:r w:rsidR="00546E46" w:rsidRPr="003421B4">
        <w:rPr>
          <w:rFonts w:ascii="Arial" w:hAnsi="Arial" w:cs="Arial"/>
          <w:lang w:val="en-GB"/>
        </w:rPr>
        <w:t xml:space="preserve">– </w:t>
      </w:r>
      <w:r w:rsidRPr="003421B4">
        <w:rPr>
          <w:rFonts w:ascii="Arial" w:hAnsi="Arial" w:cs="Arial"/>
          <w:lang w:val="en-GB"/>
        </w:rPr>
        <w:t>completed during the recruitment process at the home university</w:t>
      </w:r>
      <w:r w:rsidR="00917A74" w:rsidRPr="003421B4">
        <w:rPr>
          <w:rFonts w:ascii="Arial" w:hAnsi="Arial" w:cs="Arial"/>
          <w:lang w:val="en-GB"/>
        </w:rPr>
        <w:t>.</w:t>
      </w:r>
    </w:p>
    <w:p w14:paraId="291B763C" w14:textId="3B76FAD0" w:rsidR="00546E46" w:rsidRPr="003421B4" w:rsidRDefault="00C60FA2"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lastRenderedPageBreak/>
        <w:t xml:space="preserve">SURVEY – mandatory to be completed online immediately after the end of the study/traineeship period abroad and before receiving the second instalment of the scholarship </w:t>
      </w:r>
      <w:r w:rsidR="00546E46" w:rsidRPr="003421B4">
        <w:rPr>
          <w:rFonts w:ascii="Arial" w:hAnsi="Arial" w:cs="Arial"/>
          <w:lang w:val="en-GB"/>
        </w:rPr>
        <w:t>(</w:t>
      </w:r>
      <w:r w:rsidRPr="003421B4">
        <w:rPr>
          <w:rFonts w:ascii="Arial" w:hAnsi="Arial" w:cs="Arial"/>
          <w:lang w:val="en-GB"/>
        </w:rPr>
        <w:t>before the final payment</w:t>
      </w:r>
      <w:r w:rsidR="00546E46" w:rsidRPr="003421B4">
        <w:rPr>
          <w:rFonts w:ascii="Arial" w:hAnsi="Arial" w:cs="Arial"/>
          <w:lang w:val="en-GB"/>
        </w:rPr>
        <w:t>)</w:t>
      </w:r>
      <w:r w:rsidR="00917A74" w:rsidRPr="003421B4">
        <w:rPr>
          <w:rFonts w:ascii="Arial" w:hAnsi="Arial" w:cs="Arial"/>
          <w:lang w:val="en-GB"/>
        </w:rPr>
        <w:t>.</w:t>
      </w:r>
    </w:p>
    <w:p w14:paraId="1D93A9BA" w14:textId="6BCB7E5D" w:rsidR="00546E46" w:rsidRPr="003421B4" w:rsidRDefault="00C60FA2"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CUT–PARTICIPANT AGREEMENT (specifying in detail the conditions for recognition of the period spent at the partner institution after returning from abroad and the rules for scholarship payment).</w:t>
      </w:r>
    </w:p>
    <w:p w14:paraId="44E2F473" w14:textId="036F011C" w:rsidR="00546E46" w:rsidRPr="003421B4" w:rsidRDefault="00C60FA2"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INVITATION from the partner university/institution identifying the partner unit, type/kind and duration of mobility (exact calendar dates</w:t>
      </w:r>
      <w:r w:rsidR="00546E46" w:rsidRPr="003421B4">
        <w:rPr>
          <w:rFonts w:ascii="Arial" w:hAnsi="Arial" w:cs="Arial"/>
          <w:lang w:val="en-GB"/>
        </w:rPr>
        <w:t>)</w:t>
      </w:r>
      <w:r w:rsidR="00917A74" w:rsidRPr="003421B4">
        <w:rPr>
          <w:rFonts w:ascii="Arial" w:hAnsi="Arial" w:cs="Arial"/>
          <w:lang w:val="en-GB"/>
        </w:rPr>
        <w:t>.</w:t>
      </w:r>
    </w:p>
    <w:p w14:paraId="51C8BC3D" w14:textId="505EE1D5" w:rsidR="00546E46" w:rsidRPr="003421B4" w:rsidRDefault="00C60FA2"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Declaration concerning the planned type of means of transport to be used by the Participant to travel to the partner institution before the start of the mobility and to return after its completion</w:t>
      </w:r>
      <w:r w:rsidR="00917A74" w:rsidRPr="003421B4">
        <w:rPr>
          <w:rFonts w:ascii="Arial" w:hAnsi="Arial" w:cs="Arial"/>
          <w:lang w:val="en-GB"/>
        </w:rPr>
        <w:t>.</w:t>
      </w:r>
    </w:p>
    <w:p w14:paraId="441D425C" w14:textId="76C4118D" w:rsidR="009D6A83" w:rsidRPr="003421B4" w:rsidRDefault="00CE17E7"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bCs/>
          <w:lang w:val="en-GB"/>
        </w:rPr>
        <w:t>Declaration concerning</w:t>
      </w:r>
      <w:r w:rsidR="0073481C" w:rsidRPr="003421B4">
        <w:rPr>
          <w:rFonts w:ascii="Arial" w:hAnsi="Arial" w:cs="Arial"/>
          <w:bCs/>
          <w:lang w:val="en-GB"/>
        </w:rPr>
        <w:t xml:space="preserve"> the type of transport actually used</w:t>
      </w:r>
      <w:r w:rsidR="0073481C" w:rsidRPr="003421B4">
        <w:rPr>
          <w:rFonts w:ascii="Arial" w:hAnsi="Arial" w:cs="Arial"/>
          <w:lang w:val="en-GB"/>
        </w:rPr>
        <w:t xml:space="preserve"> for travel to the partner institution before the start of mobility and for return after the end of mobility</w:t>
      </w:r>
      <w:r w:rsidR="00546E46" w:rsidRPr="003421B4">
        <w:rPr>
          <w:rFonts w:ascii="Arial" w:hAnsi="Arial" w:cs="Arial"/>
          <w:lang w:val="en-GB"/>
        </w:rPr>
        <w:t>.</w:t>
      </w:r>
    </w:p>
    <w:p w14:paraId="077E26CB" w14:textId="5E00494F" w:rsidR="00017079" w:rsidRPr="003421B4" w:rsidRDefault="00897597" w:rsidP="00AD2B7B">
      <w:pPr>
        <w:pStyle w:val="Nagwek3"/>
        <w:spacing w:before="100" w:beforeAutospacing="1" w:after="0" w:line="360" w:lineRule="auto"/>
        <w:ind w:left="567" w:hanging="207"/>
        <w:jc w:val="both"/>
        <w:rPr>
          <w:rFonts w:cs="Arial"/>
          <w:sz w:val="24"/>
          <w:szCs w:val="24"/>
          <w:lang w:val="en-GB"/>
        </w:rPr>
      </w:pPr>
      <w:r w:rsidRPr="003421B4">
        <w:rPr>
          <w:rFonts w:cs="Arial"/>
          <w:caps w:val="0"/>
          <w:sz w:val="24"/>
          <w:szCs w:val="24"/>
          <w:lang w:val="en-GB"/>
        </w:rPr>
        <w:t>B</w:t>
      </w:r>
      <w:r w:rsidR="009D2282" w:rsidRPr="003421B4">
        <w:rPr>
          <w:rFonts w:cs="Arial"/>
          <w:caps w:val="0"/>
          <w:sz w:val="24"/>
          <w:szCs w:val="24"/>
          <w:lang w:val="en-GB"/>
        </w:rPr>
        <w:t>IP</w:t>
      </w:r>
      <w:r w:rsidRPr="003421B4">
        <w:rPr>
          <w:rFonts w:cs="Arial"/>
          <w:caps w:val="0"/>
          <w:sz w:val="24"/>
          <w:szCs w:val="24"/>
          <w:lang w:val="en-GB"/>
        </w:rPr>
        <w:t xml:space="preserve"> – </w:t>
      </w:r>
      <w:r w:rsidR="00005ED1" w:rsidRPr="003421B4">
        <w:rPr>
          <w:rFonts w:cs="Arial"/>
          <w:caps w:val="0"/>
          <w:sz w:val="24"/>
          <w:szCs w:val="24"/>
          <w:lang w:val="en-GB"/>
        </w:rPr>
        <w:t>Short-Term Mobility</w:t>
      </w:r>
      <w:r w:rsidRPr="003421B4">
        <w:rPr>
          <w:rFonts w:cs="Arial"/>
          <w:caps w:val="0"/>
          <w:sz w:val="24"/>
          <w:szCs w:val="24"/>
          <w:lang w:val="en-GB"/>
        </w:rPr>
        <w:t xml:space="preserve"> – </w:t>
      </w:r>
      <w:r w:rsidR="00005ED1" w:rsidRPr="003421B4">
        <w:rPr>
          <w:rFonts w:cs="Arial"/>
          <w:caps w:val="0"/>
          <w:sz w:val="24"/>
          <w:szCs w:val="24"/>
          <w:lang w:val="en-GB"/>
        </w:rPr>
        <w:t>Blended Intensive Programmes</w:t>
      </w:r>
    </w:p>
    <w:p w14:paraId="4DD1910C" w14:textId="3721B0DA" w:rsidR="009C7E57" w:rsidRPr="003421B4" w:rsidRDefault="00005ED1"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Recruitment for each individual BIP programme is conducted separately (independently) from other Programme recruitment procedures carried out at CUT, where</w:t>
      </w:r>
      <w:r w:rsidR="00917A74" w:rsidRPr="003421B4">
        <w:rPr>
          <w:rFonts w:ascii="Arial" w:hAnsi="Arial" w:cs="Arial"/>
          <w:lang w:val="en-GB"/>
        </w:rPr>
        <w:t>:</w:t>
      </w:r>
    </w:p>
    <w:p w14:paraId="121B9A3F" w14:textId="0BEA7199" w:rsidR="00017079" w:rsidRPr="003421B4" w:rsidRDefault="00005ED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it is each time based on a detailed procedure and participant selection criteria established specifically for the recruitment to a given BIP programme</w:t>
      </w:r>
      <w:r w:rsidR="00917A74" w:rsidRPr="003421B4">
        <w:rPr>
          <w:rFonts w:ascii="Arial" w:hAnsi="Arial" w:cs="Arial"/>
          <w:lang w:val="en-GB"/>
        </w:rPr>
        <w:t>,</w:t>
      </w:r>
    </w:p>
    <w:p w14:paraId="4DBA086B" w14:textId="3ACC515E" w:rsidR="009C7E57" w:rsidRPr="003421B4" w:rsidRDefault="00005ED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procedure, prior to its implementation, is subject to approval and publication on the CUT website, in accordance with the university</w:t>
      </w:r>
      <w:r w:rsidR="00CA3ACC" w:rsidRPr="003421B4">
        <w:rPr>
          <w:rFonts w:ascii="Arial" w:hAnsi="Arial" w:cs="Arial"/>
          <w:lang w:val="en-GB"/>
        </w:rPr>
        <w:t>’</w:t>
      </w:r>
      <w:r w:rsidRPr="003421B4">
        <w:rPr>
          <w:rFonts w:ascii="Arial" w:hAnsi="Arial" w:cs="Arial"/>
          <w:lang w:val="en-GB"/>
        </w:rPr>
        <w:t>s legal framework</w:t>
      </w:r>
      <w:r w:rsidR="00917A74" w:rsidRPr="003421B4">
        <w:rPr>
          <w:rFonts w:ascii="Arial" w:hAnsi="Arial" w:cs="Arial"/>
          <w:lang w:val="en-GB"/>
        </w:rPr>
        <w:t>,</w:t>
      </w:r>
    </w:p>
    <w:p w14:paraId="0B7B9C40" w14:textId="198064F9" w:rsidR="009C7E57" w:rsidRPr="003421B4" w:rsidRDefault="00005ED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conducting recruitment and implementing BIP mobility without prior approval of the detailed BIP procedure is not permitted</w:t>
      </w:r>
      <w:r w:rsidR="00121A25" w:rsidRPr="003421B4">
        <w:rPr>
          <w:rFonts w:ascii="Arial" w:hAnsi="Arial" w:cs="Arial"/>
          <w:lang w:val="en-GB"/>
        </w:rPr>
        <w:t>.</w:t>
      </w:r>
    </w:p>
    <w:p w14:paraId="653BF9F7" w14:textId="3CF2A385" w:rsidR="00E272C7" w:rsidRPr="003421B4" w:rsidRDefault="00B77EB8" w:rsidP="00AD2B7B">
      <w:pPr>
        <w:pStyle w:val="Compact"/>
        <w:numPr>
          <w:ilvl w:val="1"/>
          <w:numId w:val="6"/>
        </w:numPr>
        <w:spacing w:before="0" w:after="0" w:line="360" w:lineRule="auto"/>
        <w:ind w:left="1134"/>
        <w:jc w:val="both"/>
        <w:rPr>
          <w:rFonts w:ascii="Arial" w:hAnsi="Arial" w:cs="Arial"/>
          <w:lang w:val="en-GB"/>
        </w:rPr>
      </w:pPr>
      <w:bookmarkStart w:id="146" w:name="_Ref205976979"/>
      <w:r w:rsidRPr="003421B4">
        <w:rPr>
          <w:rFonts w:ascii="Arial" w:hAnsi="Arial" w:cs="Arial"/>
          <w:lang w:val="en-GB"/>
        </w:rPr>
        <w:t>The detailed procedure prepared for each BIP programme shall specify</w:t>
      </w:r>
      <w:r w:rsidR="00E272C7" w:rsidRPr="003421B4">
        <w:rPr>
          <w:rFonts w:ascii="Arial" w:hAnsi="Arial" w:cs="Arial"/>
          <w:lang w:val="en-GB"/>
        </w:rPr>
        <w:t>:</w:t>
      </w:r>
      <w:bookmarkEnd w:id="146"/>
    </w:p>
    <w:p w14:paraId="2FF3FA08" w14:textId="7A933394" w:rsidR="00E272C7" w:rsidRPr="003421B4" w:rsidRDefault="00B77EB8"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partner university that will implement the BIP programme</w:t>
      </w:r>
      <w:r w:rsidR="00917A74" w:rsidRPr="003421B4">
        <w:rPr>
          <w:rFonts w:ascii="Arial" w:hAnsi="Arial" w:cs="Arial"/>
          <w:lang w:val="en-GB"/>
        </w:rPr>
        <w:t>,</w:t>
      </w:r>
    </w:p>
    <w:p w14:paraId="3E0C895F" w14:textId="698471D2" w:rsidR="00E272C7" w:rsidRPr="003421B4" w:rsidRDefault="00B77EB8"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subject area of the BIP programme</w:t>
      </w:r>
      <w:r w:rsidR="00917A74" w:rsidRPr="003421B4">
        <w:rPr>
          <w:rFonts w:ascii="Arial" w:hAnsi="Arial" w:cs="Arial"/>
          <w:lang w:val="en-GB"/>
        </w:rPr>
        <w:t>,</w:t>
      </w:r>
    </w:p>
    <w:p w14:paraId="210E6CA8" w14:textId="75B7F3AD" w:rsidR="00E272C7" w:rsidRPr="003421B4" w:rsidRDefault="00B77EB8"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BIP identifier</w:t>
      </w:r>
      <w:r w:rsidR="00917A74" w:rsidRPr="003421B4">
        <w:rPr>
          <w:rFonts w:ascii="Arial" w:hAnsi="Arial" w:cs="Arial"/>
          <w:lang w:val="en-GB"/>
        </w:rPr>
        <w:t>,</w:t>
      </w:r>
    </w:p>
    <w:p w14:paraId="4A6FF8C6" w14:textId="2901AA63" w:rsidR="000238FF" w:rsidRPr="003421B4" w:rsidRDefault="00B77EB8"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target group of participants to whom the BIP offer is addressed (e.g. faculty, field of study, level of studies, etc.</w:t>
      </w:r>
      <w:r w:rsidR="000238FF" w:rsidRPr="003421B4">
        <w:rPr>
          <w:rFonts w:ascii="Arial" w:hAnsi="Arial" w:cs="Arial"/>
          <w:lang w:val="en-GB"/>
        </w:rPr>
        <w:t>)</w:t>
      </w:r>
      <w:r w:rsidR="00917A74" w:rsidRPr="003421B4">
        <w:rPr>
          <w:rFonts w:ascii="Arial" w:hAnsi="Arial" w:cs="Arial"/>
          <w:lang w:val="en-GB"/>
        </w:rPr>
        <w:t>,</w:t>
      </w:r>
    </w:p>
    <w:p w14:paraId="040F25F3" w14:textId="59C6977B" w:rsidR="00E272C7" w:rsidRPr="003421B4" w:rsidRDefault="00B77EB8"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start and end date of the physical component</w:t>
      </w:r>
      <w:r w:rsidR="00917A74" w:rsidRPr="003421B4">
        <w:rPr>
          <w:rFonts w:ascii="Arial" w:hAnsi="Arial" w:cs="Arial"/>
          <w:lang w:val="en-GB"/>
        </w:rPr>
        <w:t>,</w:t>
      </w:r>
    </w:p>
    <w:p w14:paraId="447E2992" w14:textId="1AADA5F6" w:rsidR="008753A4" w:rsidRPr="003421B4" w:rsidRDefault="00A8564A" w:rsidP="00AD2B7B">
      <w:pPr>
        <w:pStyle w:val="Compact"/>
        <w:numPr>
          <w:ilvl w:val="3"/>
          <w:numId w:val="6"/>
        </w:numPr>
        <w:spacing w:before="0" w:after="0" w:line="360" w:lineRule="auto"/>
        <w:ind w:left="2977" w:hanging="992"/>
        <w:jc w:val="both"/>
        <w:rPr>
          <w:rFonts w:ascii="Arial" w:hAnsi="Arial" w:cs="Arial"/>
          <w:lang w:val="en-GB"/>
        </w:rPr>
      </w:pPr>
      <w:r w:rsidRPr="003421B4">
        <w:rPr>
          <w:rFonts w:ascii="Arial" w:hAnsi="Arial" w:cs="Arial"/>
          <w:lang w:val="en-GB"/>
        </w:rPr>
        <w:t>The University gives preference to BIP programmes in which the physical component lasts 5 days</w:t>
      </w:r>
      <w:r w:rsidR="00917A74" w:rsidRPr="003421B4">
        <w:rPr>
          <w:rFonts w:ascii="Arial" w:hAnsi="Arial" w:cs="Arial"/>
          <w:lang w:val="en-GB"/>
        </w:rPr>
        <w:t>,</w:t>
      </w:r>
    </w:p>
    <w:p w14:paraId="334463D3" w14:textId="43C9C4F4" w:rsidR="00E272C7" w:rsidRPr="003421B4" w:rsidRDefault="00A8564A"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start and end date of the virtual component</w:t>
      </w:r>
      <w:r w:rsidR="00917A74" w:rsidRPr="003421B4">
        <w:rPr>
          <w:rFonts w:ascii="Arial" w:hAnsi="Arial" w:cs="Arial"/>
          <w:lang w:val="en-GB"/>
        </w:rPr>
        <w:t>,</w:t>
      </w:r>
    </w:p>
    <w:p w14:paraId="65F7E668" w14:textId="2E0080B5" w:rsidR="00E272C7" w:rsidRPr="003421B4" w:rsidRDefault="00A8564A" w:rsidP="00AD2B7B">
      <w:pPr>
        <w:pStyle w:val="Compact"/>
        <w:numPr>
          <w:ilvl w:val="2"/>
          <w:numId w:val="6"/>
        </w:numPr>
        <w:spacing w:before="0" w:after="0" w:line="360" w:lineRule="auto"/>
        <w:ind w:hanging="822"/>
        <w:jc w:val="both"/>
        <w:rPr>
          <w:rFonts w:ascii="Arial" w:hAnsi="Arial" w:cs="Arial"/>
          <w:lang w:val="en-GB"/>
        </w:rPr>
      </w:pPr>
      <w:bookmarkStart w:id="147" w:name="_Ref205903085"/>
      <w:r w:rsidRPr="003421B4">
        <w:rPr>
          <w:rFonts w:ascii="Arial" w:hAnsi="Arial" w:cs="Arial"/>
          <w:lang w:val="en-GB"/>
        </w:rPr>
        <w:lastRenderedPageBreak/>
        <w:t xml:space="preserve">the final deadline for submitting documents by the </w:t>
      </w:r>
      <w:r w:rsidR="00CA3ACC" w:rsidRPr="003421B4">
        <w:rPr>
          <w:rFonts w:ascii="Arial" w:hAnsi="Arial" w:cs="Arial"/>
          <w:lang w:val="en-GB"/>
        </w:rPr>
        <w:t>P</w:t>
      </w:r>
      <w:r w:rsidRPr="003421B4">
        <w:rPr>
          <w:rFonts w:ascii="Arial" w:hAnsi="Arial" w:cs="Arial"/>
          <w:lang w:val="en-GB"/>
        </w:rPr>
        <w:t>articipant to CUT within the recruitment procedure</w:t>
      </w:r>
      <w:bookmarkEnd w:id="147"/>
      <w:r w:rsidR="00917A74" w:rsidRPr="003421B4">
        <w:rPr>
          <w:rFonts w:ascii="Arial" w:hAnsi="Arial" w:cs="Arial"/>
          <w:lang w:val="en-GB"/>
        </w:rPr>
        <w:t>,</w:t>
      </w:r>
    </w:p>
    <w:p w14:paraId="48B2BC43" w14:textId="655A9FD2" w:rsidR="00645E49" w:rsidRPr="003421B4" w:rsidRDefault="00A8564A" w:rsidP="00AD2B7B">
      <w:pPr>
        <w:pStyle w:val="Compact"/>
        <w:numPr>
          <w:ilvl w:val="2"/>
          <w:numId w:val="6"/>
        </w:numPr>
        <w:spacing w:before="0" w:after="0" w:line="360" w:lineRule="auto"/>
        <w:ind w:hanging="822"/>
        <w:jc w:val="both"/>
        <w:rPr>
          <w:rFonts w:ascii="Arial" w:hAnsi="Arial" w:cs="Arial"/>
          <w:lang w:val="en-GB"/>
        </w:rPr>
      </w:pPr>
      <w:bookmarkStart w:id="148" w:name="_Ref205903091"/>
      <w:r w:rsidRPr="003421B4">
        <w:rPr>
          <w:rFonts w:ascii="Arial" w:hAnsi="Arial" w:cs="Arial"/>
          <w:lang w:val="en-GB"/>
        </w:rPr>
        <w:t xml:space="preserve">the final deadline for submitting documents by the </w:t>
      </w:r>
      <w:r w:rsidR="00CA3ACC" w:rsidRPr="003421B4">
        <w:rPr>
          <w:rFonts w:ascii="Arial" w:hAnsi="Arial" w:cs="Arial"/>
          <w:lang w:val="en-GB"/>
        </w:rPr>
        <w:t>P</w:t>
      </w:r>
      <w:r w:rsidRPr="003421B4">
        <w:rPr>
          <w:rFonts w:ascii="Arial" w:hAnsi="Arial" w:cs="Arial"/>
          <w:lang w:val="en-GB"/>
        </w:rPr>
        <w:t>articipant to the partner university</w:t>
      </w:r>
      <w:bookmarkEnd w:id="148"/>
      <w:r w:rsidR="00917A74" w:rsidRPr="003421B4">
        <w:rPr>
          <w:rFonts w:ascii="Arial" w:hAnsi="Arial" w:cs="Arial"/>
          <w:lang w:val="en-GB"/>
        </w:rPr>
        <w:t>,</w:t>
      </w:r>
    </w:p>
    <w:p w14:paraId="6399129E" w14:textId="3A2275CE" w:rsidR="00645E49" w:rsidRPr="003421B4" w:rsidRDefault="00A8564A"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list of documents required to be submitted in relation to points 129.7, 129.8 and point 129.15 (if applicable</w:t>
      </w:r>
      <w:r w:rsidR="00A256CC" w:rsidRPr="003421B4">
        <w:rPr>
          <w:rFonts w:ascii="Arial" w:hAnsi="Arial" w:cs="Arial"/>
          <w:lang w:val="en-GB"/>
        </w:rPr>
        <w:t>)</w:t>
      </w:r>
      <w:r w:rsidR="00917A74" w:rsidRPr="003421B4">
        <w:rPr>
          <w:rFonts w:ascii="Arial" w:hAnsi="Arial" w:cs="Arial"/>
          <w:lang w:val="en-GB"/>
        </w:rPr>
        <w:t>,</w:t>
      </w:r>
    </w:p>
    <w:p w14:paraId="4BF689E5" w14:textId="35C4E887" w:rsidR="000238FF" w:rsidRPr="003421B4" w:rsidRDefault="00A8564A" w:rsidP="00AD2B7B">
      <w:pPr>
        <w:pStyle w:val="Compact"/>
        <w:numPr>
          <w:ilvl w:val="2"/>
          <w:numId w:val="6"/>
        </w:numPr>
        <w:spacing w:before="0" w:after="0" w:line="360" w:lineRule="auto"/>
        <w:ind w:left="2127" w:hanging="993"/>
        <w:jc w:val="both"/>
        <w:rPr>
          <w:rFonts w:ascii="Arial" w:hAnsi="Arial" w:cs="Arial"/>
          <w:lang w:val="en-GB"/>
        </w:rPr>
      </w:pPr>
      <w:bookmarkStart w:id="149" w:name="_Ref205904783"/>
      <w:r w:rsidRPr="003421B4">
        <w:rPr>
          <w:rFonts w:ascii="Arial" w:hAnsi="Arial" w:cs="Arial"/>
          <w:lang w:val="en-GB"/>
        </w:rPr>
        <w:t>the method and place of submission of documents indicated in points 129.7, 129.8 and point 129.15 (if applicable</w:t>
      </w:r>
      <w:bookmarkEnd w:id="149"/>
      <w:r w:rsidR="00A256CC" w:rsidRPr="003421B4">
        <w:rPr>
          <w:rFonts w:ascii="Arial" w:hAnsi="Arial" w:cs="Arial"/>
          <w:lang w:val="en-GB"/>
        </w:rPr>
        <w:t>)</w:t>
      </w:r>
      <w:r w:rsidR="00917A74" w:rsidRPr="003421B4">
        <w:rPr>
          <w:rFonts w:ascii="Arial" w:hAnsi="Arial" w:cs="Arial"/>
          <w:lang w:val="en-GB"/>
        </w:rPr>
        <w:t>,</w:t>
      </w:r>
    </w:p>
    <w:p w14:paraId="61AAB24E" w14:textId="7302DA75" w:rsidR="000238FF"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r w:rsidRPr="003421B4">
        <w:rPr>
          <w:rFonts w:ascii="Arial" w:hAnsi="Arial" w:cs="Arial"/>
          <w:lang w:val="en-GB"/>
        </w:rPr>
        <w:t>the number of participants the partner institution has agreed to accept (number of available places</w:t>
      </w:r>
      <w:r w:rsidR="000238FF" w:rsidRPr="003421B4">
        <w:rPr>
          <w:rFonts w:ascii="Arial" w:hAnsi="Arial" w:cs="Arial"/>
          <w:lang w:val="en-GB"/>
        </w:rPr>
        <w:t>)</w:t>
      </w:r>
      <w:r w:rsidR="00917A74" w:rsidRPr="003421B4">
        <w:rPr>
          <w:rFonts w:ascii="Arial" w:hAnsi="Arial" w:cs="Arial"/>
          <w:lang w:val="en-GB"/>
        </w:rPr>
        <w:t>,</w:t>
      </w:r>
    </w:p>
    <w:p w14:paraId="6FCCE65E" w14:textId="58D912B6" w:rsidR="00066281"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bookmarkStart w:id="150" w:name="_Ref205977405"/>
      <w:r w:rsidRPr="003421B4">
        <w:rPr>
          <w:rFonts w:ascii="Arial" w:hAnsi="Arial" w:cs="Arial"/>
          <w:lang w:val="en-GB"/>
        </w:rPr>
        <w:t>the number of participants (places) that will receive funding from the Programme budget at</w:t>
      </w:r>
      <w:bookmarkEnd w:id="150"/>
      <w:r w:rsidRPr="003421B4">
        <w:rPr>
          <w:rFonts w:ascii="Arial" w:hAnsi="Arial" w:cs="Arial"/>
          <w:lang w:val="en-GB"/>
        </w:rPr>
        <w:t xml:space="preserve"> CUT</w:t>
      </w:r>
      <w:r w:rsidR="00917A74" w:rsidRPr="003421B4">
        <w:rPr>
          <w:rFonts w:ascii="Arial" w:hAnsi="Arial" w:cs="Arial"/>
          <w:lang w:val="en-GB"/>
        </w:rPr>
        <w:t>,</w:t>
      </w:r>
    </w:p>
    <w:p w14:paraId="23EE2295" w14:textId="0638688D" w:rsidR="00645E49"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r w:rsidRPr="003421B4">
        <w:rPr>
          <w:rFonts w:ascii="Arial" w:hAnsi="Arial" w:cs="Arial"/>
          <w:lang w:val="en-GB"/>
        </w:rPr>
        <w:t xml:space="preserve">the number of ECTS </w:t>
      </w:r>
      <w:r w:rsidR="00F42222" w:rsidRPr="003421B4">
        <w:rPr>
          <w:rFonts w:ascii="Arial" w:hAnsi="Arial" w:cs="Arial"/>
          <w:lang w:val="en-GB"/>
        </w:rPr>
        <w:t>points</w:t>
      </w:r>
      <w:r w:rsidRPr="003421B4">
        <w:rPr>
          <w:rFonts w:ascii="Arial" w:hAnsi="Arial" w:cs="Arial"/>
          <w:lang w:val="en-GB"/>
        </w:rPr>
        <w:t xml:space="preserve"> that will be automatically recognised by CUT for a student</w:t>
      </w:r>
      <w:r w:rsidR="00CA3ACC" w:rsidRPr="003421B4">
        <w:rPr>
          <w:rFonts w:ascii="Arial" w:hAnsi="Arial" w:cs="Arial"/>
          <w:lang w:val="en-GB"/>
        </w:rPr>
        <w:t>’</w:t>
      </w:r>
      <w:r w:rsidRPr="003421B4">
        <w:rPr>
          <w:rFonts w:ascii="Arial" w:hAnsi="Arial" w:cs="Arial"/>
          <w:lang w:val="en-GB"/>
        </w:rPr>
        <w:t>s participation in a BIP, provided that the student obtains a certificate issued by the foreign partner institution confirming successful completion of the BIP</w:t>
      </w:r>
      <w:r w:rsidR="00917A74" w:rsidRPr="003421B4">
        <w:rPr>
          <w:rFonts w:ascii="Arial" w:hAnsi="Arial" w:cs="Arial"/>
          <w:lang w:val="en-GB"/>
        </w:rPr>
        <w:t>,</w:t>
      </w:r>
    </w:p>
    <w:p w14:paraId="503AC933" w14:textId="567B82A0" w:rsidR="00645E49"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bookmarkStart w:id="151" w:name="_Ref205904685"/>
      <w:r w:rsidRPr="003421B4">
        <w:rPr>
          <w:rFonts w:ascii="Arial" w:hAnsi="Arial" w:cs="Arial"/>
          <w:lang w:val="en-GB"/>
        </w:rPr>
        <w:t>the web address of the CUT website dedicated to the given BIP</w:t>
      </w:r>
      <w:bookmarkEnd w:id="151"/>
      <w:r w:rsidR="00917A74" w:rsidRPr="003421B4">
        <w:rPr>
          <w:rFonts w:ascii="Arial" w:hAnsi="Arial" w:cs="Arial"/>
          <w:lang w:val="en-GB"/>
        </w:rPr>
        <w:t>,</w:t>
      </w:r>
    </w:p>
    <w:p w14:paraId="2C349D0B" w14:textId="0F30567C" w:rsidR="008F65F0"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bookmarkStart w:id="152" w:name="_Ref206059961"/>
      <w:r w:rsidRPr="003421B4">
        <w:rPr>
          <w:rFonts w:ascii="Arial" w:hAnsi="Arial" w:cs="Arial"/>
          <w:lang w:val="en-GB"/>
        </w:rPr>
        <w:t>any additional, specific candidate selection criteria (other than those specified in point 135.2) – directly related to the individual nature of a given BIP. If the candidate is required to attach additional documents, the procedure shall specify</w:t>
      </w:r>
      <w:bookmarkEnd w:id="152"/>
      <w:r w:rsidR="00911220" w:rsidRPr="003421B4">
        <w:rPr>
          <w:rFonts w:ascii="Arial" w:hAnsi="Arial" w:cs="Arial"/>
          <w:lang w:val="en-GB"/>
        </w:rPr>
        <w:t>:</w:t>
      </w:r>
    </w:p>
    <w:p w14:paraId="52E568DB" w14:textId="06BA00F8" w:rsidR="0042667E" w:rsidRPr="003421B4" w:rsidRDefault="004131C8" w:rsidP="00AD2B7B">
      <w:pPr>
        <w:pStyle w:val="Compact"/>
        <w:numPr>
          <w:ilvl w:val="3"/>
          <w:numId w:val="6"/>
        </w:numPr>
        <w:tabs>
          <w:tab w:val="left" w:pos="3261"/>
        </w:tabs>
        <w:spacing w:before="0" w:after="0" w:line="360" w:lineRule="auto"/>
        <w:ind w:left="3261" w:hanging="1134"/>
        <w:jc w:val="both"/>
        <w:rPr>
          <w:rFonts w:ascii="Arial" w:hAnsi="Arial" w:cs="Arial"/>
          <w:lang w:val="en-GB"/>
        </w:rPr>
      </w:pPr>
      <w:r w:rsidRPr="003421B4">
        <w:rPr>
          <w:rFonts w:ascii="Arial" w:hAnsi="Arial" w:cs="Arial"/>
          <w:lang w:val="en-GB"/>
        </w:rPr>
        <w:t>precisely the name/scope of data to be confirmed by a given document</w:t>
      </w:r>
      <w:r w:rsidR="00610B19" w:rsidRPr="003421B4">
        <w:rPr>
          <w:rFonts w:ascii="Arial" w:hAnsi="Arial" w:cs="Arial"/>
          <w:lang w:val="en-GB"/>
        </w:rPr>
        <w:t>,</w:t>
      </w:r>
    </w:p>
    <w:p w14:paraId="678C9D3D" w14:textId="0EBEB2FA" w:rsidR="00A256CC" w:rsidRPr="003421B4" w:rsidRDefault="004131C8" w:rsidP="00AD2B7B">
      <w:pPr>
        <w:pStyle w:val="Compact"/>
        <w:numPr>
          <w:ilvl w:val="3"/>
          <w:numId w:val="6"/>
        </w:numPr>
        <w:tabs>
          <w:tab w:val="left" w:pos="3261"/>
        </w:tabs>
        <w:spacing w:before="0" w:after="0" w:line="360" w:lineRule="auto"/>
        <w:ind w:left="3261" w:hanging="1134"/>
        <w:jc w:val="both"/>
        <w:rPr>
          <w:rFonts w:ascii="Arial" w:hAnsi="Arial" w:cs="Arial"/>
          <w:lang w:val="en-GB"/>
        </w:rPr>
      </w:pPr>
      <w:r w:rsidRPr="003421B4">
        <w:rPr>
          <w:rFonts w:ascii="Arial" w:hAnsi="Arial" w:cs="Arial"/>
          <w:lang w:val="en-GB"/>
        </w:rPr>
        <w:t>the validity date of the given document</w:t>
      </w:r>
      <w:r w:rsidR="00610B19" w:rsidRPr="003421B4">
        <w:rPr>
          <w:rFonts w:ascii="Arial" w:hAnsi="Arial" w:cs="Arial"/>
          <w:lang w:val="en-GB"/>
        </w:rPr>
        <w:t>,</w:t>
      </w:r>
    </w:p>
    <w:p w14:paraId="262FD934" w14:textId="587F90BC" w:rsidR="00911220" w:rsidRPr="003421B4" w:rsidRDefault="004131C8" w:rsidP="00AD2B7B">
      <w:pPr>
        <w:pStyle w:val="Compact"/>
        <w:numPr>
          <w:ilvl w:val="3"/>
          <w:numId w:val="6"/>
        </w:numPr>
        <w:tabs>
          <w:tab w:val="left" w:pos="3261"/>
        </w:tabs>
        <w:spacing w:before="0" w:after="0" w:line="360" w:lineRule="auto"/>
        <w:ind w:left="3261" w:hanging="1134"/>
        <w:jc w:val="both"/>
        <w:rPr>
          <w:rFonts w:ascii="Arial" w:hAnsi="Arial" w:cs="Arial"/>
          <w:lang w:val="en-GB"/>
        </w:rPr>
      </w:pPr>
      <w:r w:rsidRPr="003421B4">
        <w:rPr>
          <w:rFonts w:ascii="Arial" w:hAnsi="Arial" w:cs="Arial"/>
          <w:lang w:val="en-GB"/>
        </w:rPr>
        <w:t>whether the document is mandatory or not. If the BIP Committee determines that a participant has failed to submit a document defined in the procedure as mandatory, their application shall be excluded from the current recruitment procedure</w:t>
      </w:r>
      <w:r w:rsidR="00917A74" w:rsidRPr="003421B4">
        <w:rPr>
          <w:rFonts w:ascii="Arial" w:hAnsi="Arial" w:cs="Arial"/>
          <w:lang w:val="en-GB"/>
        </w:rPr>
        <w:t>,</w:t>
      </w:r>
      <w:r w:rsidR="00C61B1A" w:rsidRPr="003421B4">
        <w:rPr>
          <w:rFonts w:ascii="Arial" w:hAnsi="Arial" w:cs="Arial"/>
          <w:lang w:val="en-GB"/>
        </w:rPr>
        <w:t xml:space="preserve"> </w:t>
      </w:r>
    </w:p>
    <w:p w14:paraId="63BA9EDC" w14:textId="71A57EFE" w:rsidR="000D1A69" w:rsidRPr="003421B4" w:rsidRDefault="004131C8" w:rsidP="00AD2B7B">
      <w:pPr>
        <w:pStyle w:val="Compact"/>
        <w:numPr>
          <w:ilvl w:val="3"/>
          <w:numId w:val="6"/>
        </w:numPr>
        <w:tabs>
          <w:tab w:val="left" w:pos="3261"/>
        </w:tabs>
        <w:spacing w:before="0" w:after="0" w:line="360" w:lineRule="auto"/>
        <w:ind w:left="3261" w:hanging="1134"/>
        <w:jc w:val="both"/>
        <w:rPr>
          <w:rFonts w:ascii="Arial" w:hAnsi="Arial" w:cs="Arial"/>
          <w:lang w:val="en-GB"/>
        </w:rPr>
      </w:pPr>
      <w:r w:rsidRPr="003421B4">
        <w:rPr>
          <w:rFonts w:ascii="Arial" w:hAnsi="Arial" w:cs="Arial"/>
          <w:lang w:val="en-GB"/>
        </w:rPr>
        <w:t>whether the document is subject to a point-based assessment carried out by the BIP Committee (constituting part of the Participant’s final score in the recruitment process) or not</w:t>
      </w:r>
      <w:r w:rsidR="00C61B1A" w:rsidRPr="003421B4">
        <w:rPr>
          <w:rFonts w:ascii="Arial" w:hAnsi="Arial" w:cs="Arial"/>
          <w:lang w:val="en-GB"/>
        </w:rPr>
        <w:t>.</w:t>
      </w:r>
    </w:p>
    <w:p w14:paraId="02EB5425" w14:textId="4CB62EE2" w:rsidR="00911220" w:rsidRPr="003421B4" w:rsidRDefault="00CA3ACC" w:rsidP="00AD2B7B">
      <w:pPr>
        <w:pStyle w:val="Compact"/>
        <w:numPr>
          <w:ilvl w:val="4"/>
          <w:numId w:val="6"/>
        </w:numPr>
        <w:tabs>
          <w:tab w:val="left" w:pos="4111"/>
        </w:tabs>
        <w:spacing w:before="0" w:after="0" w:line="360" w:lineRule="auto"/>
        <w:ind w:left="4536" w:hanging="1275"/>
        <w:jc w:val="both"/>
        <w:rPr>
          <w:rFonts w:ascii="Arial" w:hAnsi="Arial" w:cs="Arial"/>
          <w:lang w:val="en-GB"/>
        </w:rPr>
      </w:pPr>
      <w:r w:rsidRPr="003421B4">
        <w:rPr>
          <w:rFonts w:ascii="Arial" w:hAnsi="Arial" w:cs="Arial"/>
          <w:lang w:val="en-GB"/>
        </w:rPr>
        <w:t>I</w:t>
      </w:r>
      <w:r w:rsidR="004131C8" w:rsidRPr="003421B4">
        <w:rPr>
          <w:rFonts w:ascii="Arial" w:hAnsi="Arial" w:cs="Arial"/>
          <w:lang w:val="en-GB"/>
        </w:rPr>
        <w:t xml:space="preserve">f the document is subject to assessment, the procedure shall specify the range of partial points that may be awarded for the indicated documents. </w:t>
      </w:r>
      <w:r w:rsidR="004131C8" w:rsidRPr="003421B4">
        <w:rPr>
          <w:rFonts w:ascii="Arial" w:hAnsi="Arial" w:cs="Arial"/>
          <w:lang w:val="en-GB"/>
        </w:rPr>
        <w:lastRenderedPageBreak/>
        <w:t>In such a case, the total number of points awarded for all documents assessed under point 129.15 may not exceed 2.0 points</w:t>
      </w:r>
      <w:r w:rsidR="00917A74" w:rsidRPr="003421B4">
        <w:rPr>
          <w:rFonts w:ascii="Arial" w:hAnsi="Arial" w:cs="Arial"/>
          <w:lang w:val="en-GB"/>
        </w:rPr>
        <w:t>,</w:t>
      </w:r>
    </w:p>
    <w:p w14:paraId="68D1FA47" w14:textId="7EC84617" w:rsidR="00496C47"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bookmarkStart w:id="153" w:name="_Ref205977613"/>
      <w:r w:rsidRPr="003421B4">
        <w:rPr>
          <w:rFonts w:ascii="Arial" w:hAnsi="Arial" w:cs="Arial"/>
          <w:lang w:val="en-GB"/>
        </w:rPr>
        <w:t>the composition of the BIP Committee</w:t>
      </w:r>
      <w:bookmarkEnd w:id="153"/>
      <w:r w:rsidR="00917A74" w:rsidRPr="003421B4">
        <w:rPr>
          <w:rFonts w:ascii="Arial" w:hAnsi="Arial" w:cs="Arial"/>
          <w:lang w:val="en-GB"/>
        </w:rPr>
        <w:t>,</w:t>
      </w:r>
    </w:p>
    <w:p w14:paraId="100C1FE4" w14:textId="3499C52C" w:rsidR="00645E49"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r w:rsidRPr="003421B4">
        <w:rPr>
          <w:rFonts w:ascii="Arial" w:hAnsi="Arial" w:cs="Arial"/>
          <w:lang w:val="en-GB"/>
        </w:rPr>
        <w:t>the dates of BIP Committee meetings</w:t>
      </w:r>
      <w:r w:rsidR="00917A74" w:rsidRPr="003421B4">
        <w:rPr>
          <w:rFonts w:ascii="Arial" w:hAnsi="Arial" w:cs="Arial"/>
          <w:lang w:val="en-GB"/>
        </w:rPr>
        <w:t>,</w:t>
      </w:r>
    </w:p>
    <w:p w14:paraId="6319A449" w14:textId="482F8E02" w:rsidR="000238FF"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r w:rsidRPr="003421B4">
        <w:rPr>
          <w:rFonts w:ascii="Arial" w:hAnsi="Arial" w:cs="Arial"/>
          <w:lang w:val="en-GB"/>
        </w:rPr>
        <w:t>the date of publication of results</w:t>
      </w:r>
      <w:r w:rsidR="00917A74" w:rsidRPr="003421B4">
        <w:rPr>
          <w:rFonts w:ascii="Arial" w:hAnsi="Arial" w:cs="Arial"/>
          <w:lang w:val="en-GB"/>
        </w:rPr>
        <w:t>,</w:t>
      </w:r>
    </w:p>
    <w:p w14:paraId="2E44B047" w14:textId="3C81AC7F" w:rsidR="00D733C3" w:rsidRPr="003421B4" w:rsidRDefault="004131C8" w:rsidP="00AD2B7B">
      <w:pPr>
        <w:pStyle w:val="Compact"/>
        <w:numPr>
          <w:ilvl w:val="2"/>
          <w:numId w:val="6"/>
        </w:numPr>
        <w:spacing w:before="0" w:after="0" w:line="360" w:lineRule="auto"/>
        <w:ind w:left="2127" w:hanging="993"/>
        <w:jc w:val="both"/>
        <w:rPr>
          <w:rFonts w:ascii="Arial" w:hAnsi="Arial" w:cs="Arial"/>
          <w:lang w:val="en-GB"/>
        </w:rPr>
      </w:pPr>
      <w:bookmarkStart w:id="154" w:name="_Ref206072728"/>
      <w:r w:rsidRPr="003421B4">
        <w:rPr>
          <w:rFonts w:ascii="Arial" w:hAnsi="Arial" w:cs="Arial"/>
          <w:lang w:val="en-GB"/>
        </w:rPr>
        <w:t>the maximum deadlines within which participants are required to respond to correspondence sent by ISO to their email address regarding the BIP</w:t>
      </w:r>
      <w:bookmarkEnd w:id="154"/>
      <w:r w:rsidR="00917A74" w:rsidRPr="003421B4">
        <w:rPr>
          <w:rFonts w:ascii="Arial" w:hAnsi="Arial" w:cs="Arial"/>
          <w:lang w:val="en-GB"/>
        </w:rPr>
        <w:t>.</w:t>
      </w:r>
    </w:p>
    <w:p w14:paraId="5C814A9D" w14:textId="349E45E2" w:rsidR="00C91C61" w:rsidRPr="003421B4" w:rsidRDefault="0096362C"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Each implemented BIP must include a virtual component carried out remotely by participants and a physical component completed during the participants</w:t>
      </w:r>
      <w:r w:rsidR="00F77A18" w:rsidRPr="003421B4">
        <w:rPr>
          <w:rFonts w:ascii="Arial" w:hAnsi="Arial" w:cs="Arial"/>
          <w:lang w:val="en-GB"/>
        </w:rPr>
        <w:t>’</w:t>
      </w:r>
      <w:r w:rsidRPr="003421B4">
        <w:rPr>
          <w:rFonts w:ascii="Arial" w:hAnsi="Arial" w:cs="Arial"/>
          <w:lang w:val="en-GB"/>
        </w:rPr>
        <w:t xml:space="preserve"> physical stay at a foreign partner institution</w:t>
      </w:r>
      <w:r w:rsidR="00E272C7" w:rsidRPr="003421B4">
        <w:rPr>
          <w:rFonts w:ascii="Arial" w:hAnsi="Arial" w:cs="Arial"/>
          <w:lang w:val="en-GB"/>
        </w:rPr>
        <w:t>.</w:t>
      </w:r>
    </w:p>
    <w:p w14:paraId="7FDF756A" w14:textId="2B933DC3" w:rsidR="00E272C7" w:rsidRPr="003421B4" w:rsidRDefault="0096362C" w:rsidP="00AD2B7B">
      <w:pPr>
        <w:pStyle w:val="Compact"/>
        <w:numPr>
          <w:ilvl w:val="1"/>
          <w:numId w:val="6"/>
        </w:numPr>
        <w:spacing w:before="0" w:after="0" w:line="360" w:lineRule="auto"/>
        <w:ind w:left="1134"/>
        <w:jc w:val="both"/>
        <w:rPr>
          <w:rFonts w:ascii="Arial" w:hAnsi="Arial" w:cs="Arial"/>
          <w:lang w:val="en-GB"/>
        </w:rPr>
      </w:pPr>
      <w:bookmarkStart w:id="155" w:name="_Ref205977209"/>
      <w:r w:rsidRPr="003421B4">
        <w:rPr>
          <w:rFonts w:ascii="Arial" w:hAnsi="Arial" w:cs="Arial"/>
          <w:lang w:val="en-GB"/>
        </w:rPr>
        <w:t xml:space="preserve">Students participating in a BIP shall receive at least 3 ECTS </w:t>
      </w:r>
      <w:r w:rsidR="00F42222" w:rsidRPr="003421B4">
        <w:rPr>
          <w:rFonts w:ascii="Arial" w:hAnsi="Arial" w:cs="Arial"/>
          <w:lang w:val="en-GB"/>
        </w:rPr>
        <w:t>points</w:t>
      </w:r>
      <w:r w:rsidRPr="003421B4">
        <w:rPr>
          <w:rFonts w:ascii="Arial" w:hAnsi="Arial" w:cs="Arial"/>
          <w:lang w:val="en-GB"/>
        </w:rPr>
        <w:t>, automatically recognised by CUT on the basis of a certificate confirming the successful completion of the BIP issued by the partner university and submitted to the Dean’s Office, where</w:t>
      </w:r>
      <w:bookmarkEnd w:id="155"/>
      <w:r w:rsidR="00917A74" w:rsidRPr="003421B4">
        <w:rPr>
          <w:rFonts w:ascii="Arial" w:hAnsi="Arial" w:cs="Arial"/>
          <w:lang w:val="en-GB"/>
        </w:rPr>
        <w:t>:</w:t>
      </w:r>
    </w:p>
    <w:p w14:paraId="24F06635" w14:textId="52592673" w:rsidR="00B25873" w:rsidRPr="003421B4" w:rsidRDefault="00F77A18"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w:t>
      </w:r>
      <w:r w:rsidR="00976B01" w:rsidRPr="003421B4">
        <w:rPr>
          <w:rFonts w:ascii="Arial" w:hAnsi="Arial" w:cs="Arial"/>
          <w:lang w:val="en-GB"/>
        </w:rPr>
        <w:t xml:space="preserve">he number of ECTS </w:t>
      </w:r>
      <w:r w:rsidR="00F42222" w:rsidRPr="003421B4">
        <w:rPr>
          <w:rFonts w:ascii="Arial" w:hAnsi="Arial" w:cs="Arial"/>
          <w:lang w:val="en-GB"/>
        </w:rPr>
        <w:t>points</w:t>
      </w:r>
      <w:r w:rsidR="00976B01" w:rsidRPr="003421B4">
        <w:rPr>
          <w:rFonts w:ascii="Arial" w:hAnsi="Arial" w:cs="Arial"/>
          <w:lang w:val="en-GB"/>
        </w:rPr>
        <w:t xml:space="preserve"> to be automatically recognised shall be determined in writing, prior to submission of the application for approval of the BIP procedure, by the Vice-Dean for </w:t>
      </w:r>
      <w:r w:rsidR="00210007" w:rsidRPr="003421B4">
        <w:rPr>
          <w:rFonts w:ascii="Arial" w:hAnsi="Arial" w:cs="Arial"/>
          <w:lang w:val="en-GB"/>
        </w:rPr>
        <w:t>Teaching</w:t>
      </w:r>
      <w:r w:rsidR="00976B01" w:rsidRPr="003421B4">
        <w:rPr>
          <w:rFonts w:ascii="Arial" w:hAnsi="Arial" w:cs="Arial"/>
          <w:lang w:val="en-GB"/>
        </w:rPr>
        <w:t>/Dean of the Faculty in consultation with the FC and the academic coordinator of the given BIP</w:t>
      </w:r>
      <w:r w:rsidR="00917A74" w:rsidRPr="003421B4">
        <w:rPr>
          <w:rFonts w:ascii="Arial" w:hAnsi="Arial" w:cs="Arial"/>
          <w:lang w:val="en-GB"/>
        </w:rPr>
        <w:t>,</w:t>
      </w:r>
    </w:p>
    <w:p w14:paraId="315F3FB5" w14:textId="3AF66D9E" w:rsidR="00B25873" w:rsidRPr="003421B4" w:rsidRDefault="00DB746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w</w:t>
      </w:r>
      <w:r w:rsidR="00976B01" w:rsidRPr="003421B4">
        <w:rPr>
          <w:rFonts w:ascii="Arial" w:hAnsi="Arial" w:cs="Arial"/>
          <w:lang w:val="en-GB"/>
        </w:rPr>
        <w:t xml:space="preserve">ithout the written consent of the Vice-Dean or Dean approving the award of ECTS </w:t>
      </w:r>
      <w:r w:rsidR="00F42222" w:rsidRPr="003421B4">
        <w:rPr>
          <w:rFonts w:ascii="Arial" w:hAnsi="Arial" w:cs="Arial"/>
          <w:lang w:val="en-GB"/>
        </w:rPr>
        <w:t>points</w:t>
      </w:r>
      <w:r w:rsidR="00976B01" w:rsidRPr="003421B4">
        <w:rPr>
          <w:rFonts w:ascii="Arial" w:hAnsi="Arial" w:cs="Arial"/>
          <w:lang w:val="en-GB"/>
        </w:rPr>
        <w:t xml:space="preserve"> to students participating in a given BIP, the procedure may not be approved and the call for applications may not be launched</w:t>
      </w:r>
      <w:r w:rsidR="00917A74" w:rsidRPr="003421B4">
        <w:rPr>
          <w:rFonts w:ascii="Arial" w:hAnsi="Arial" w:cs="Arial"/>
          <w:lang w:val="en-GB"/>
        </w:rPr>
        <w:t>,</w:t>
      </w:r>
    </w:p>
    <w:p w14:paraId="59058698" w14:textId="32463E93" w:rsidR="00B25873" w:rsidRPr="003421B4" w:rsidRDefault="00206F9C"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r</w:t>
      </w:r>
      <w:r w:rsidR="00976B01" w:rsidRPr="003421B4">
        <w:rPr>
          <w:rFonts w:ascii="Arial" w:hAnsi="Arial" w:cs="Arial"/>
          <w:lang w:val="en-GB"/>
        </w:rPr>
        <w:t>ecognition of the learning outcomes achieved by the student during the BIP shall be granted automatically upon submission to the Dean</w:t>
      </w:r>
      <w:r w:rsidRPr="003421B4">
        <w:rPr>
          <w:rFonts w:ascii="Arial" w:hAnsi="Arial" w:cs="Arial"/>
          <w:lang w:val="en-GB"/>
        </w:rPr>
        <w:t>’</w:t>
      </w:r>
      <w:r w:rsidR="00976B01" w:rsidRPr="003421B4">
        <w:rPr>
          <w:rFonts w:ascii="Arial" w:hAnsi="Arial" w:cs="Arial"/>
          <w:lang w:val="en-GB"/>
        </w:rPr>
        <w:t>s Office of the student</w:t>
      </w:r>
      <w:r w:rsidRPr="003421B4">
        <w:rPr>
          <w:rFonts w:ascii="Arial" w:hAnsi="Arial" w:cs="Arial"/>
          <w:lang w:val="en-GB"/>
        </w:rPr>
        <w:t>’</w:t>
      </w:r>
      <w:r w:rsidR="00976B01" w:rsidRPr="003421B4">
        <w:rPr>
          <w:rFonts w:ascii="Arial" w:hAnsi="Arial" w:cs="Arial"/>
          <w:lang w:val="en-GB"/>
        </w:rPr>
        <w:t>s home faculty of a certificate issued by the foreign partner university confirming the successful completion of the BIP programme requirements</w:t>
      </w:r>
      <w:r w:rsidR="00D6703C" w:rsidRPr="003421B4">
        <w:rPr>
          <w:rFonts w:ascii="Arial" w:hAnsi="Arial" w:cs="Arial"/>
          <w:lang w:val="en-GB"/>
        </w:rPr>
        <w:t>.</w:t>
      </w:r>
    </w:p>
    <w:p w14:paraId="468A77D0" w14:textId="4B4D8F4A" w:rsidR="00E052E8" w:rsidRPr="003421B4" w:rsidRDefault="00976B01" w:rsidP="00AD2B7B">
      <w:pPr>
        <w:pStyle w:val="Compact"/>
        <w:numPr>
          <w:ilvl w:val="1"/>
          <w:numId w:val="6"/>
        </w:numPr>
        <w:spacing w:before="0" w:after="0" w:line="360" w:lineRule="auto"/>
        <w:ind w:left="1134"/>
        <w:jc w:val="both"/>
        <w:rPr>
          <w:rFonts w:ascii="Arial" w:hAnsi="Arial" w:cs="Arial"/>
          <w:lang w:val="en-GB"/>
        </w:rPr>
      </w:pPr>
      <w:bookmarkStart w:id="156" w:name="_Ref206060109"/>
      <w:r w:rsidRPr="003421B4">
        <w:rPr>
          <w:rFonts w:ascii="Arial" w:hAnsi="Arial" w:cs="Arial"/>
          <w:lang w:val="en-GB"/>
        </w:rPr>
        <w:t>The submission of a BIP proposal shall be made by the FC to the IC and</w:t>
      </w:r>
      <w:r w:rsidR="00E052E8" w:rsidRPr="003421B4">
        <w:rPr>
          <w:rFonts w:ascii="Arial" w:hAnsi="Arial" w:cs="Arial"/>
          <w:lang w:val="en-GB"/>
        </w:rPr>
        <w:t>:</w:t>
      </w:r>
    </w:p>
    <w:p w14:paraId="4923419A" w14:textId="1B52F854" w:rsidR="00E052E8" w:rsidRPr="003421B4" w:rsidRDefault="00976B0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shall include all elements listed in point</w:t>
      </w:r>
      <w:r w:rsidR="00E052E8" w:rsidRPr="003421B4">
        <w:rPr>
          <w:rFonts w:ascii="Arial" w:hAnsi="Arial" w:cs="Arial"/>
          <w:lang w:val="en-GB"/>
        </w:rPr>
        <w:t xml:space="preserve"> </w:t>
      </w:r>
      <w:r w:rsidRPr="003421B4">
        <w:rPr>
          <w:rFonts w:ascii="Arial" w:hAnsi="Arial" w:cs="Arial"/>
          <w:lang w:val="en-GB"/>
        </w:rPr>
        <w:t>129,</w:t>
      </w:r>
      <w:r w:rsidR="00E052E8" w:rsidRPr="003421B4">
        <w:rPr>
          <w:rFonts w:ascii="Arial" w:hAnsi="Arial" w:cs="Arial"/>
          <w:lang w:val="en-GB"/>
        </w:rPr>
        <w:t xml:space="preserve"> </w:t>
      </w:r>
      <w:r w:rsidRPr="003421B4">
        <w:rPr>
          <w:rFonts w:ascii="Arial" w:hAnsi="Arial" w:cs="Arial"/>
          <w:lang w:val="en-GB"/>
        </w:rPr>
        <w:t>excluding points</w:t>
      </w:r>
      <w:r w:rsidR="00E052E8" w:rsidRPr="003421B4">
        <w:rPr>
          <w:rFonts w:ascii="Arial" w:hAnsi="Arial" w:cs="Arial"/>
          <w:lang w:val="en-GB"/>
        </w:rPr>
        <w:t xml:space="preserve"> </w:t>
      </w:r>
      <w:r w:rsidRPr="003421B4">
        <w:rPr>
          <w:rFonts w:ascii="Arial" w:hAnsi="Arial" w:cs="Arial"/>
          <w:lang w:val="en-GB"/>
        </w:rPr>
        <w:t>129.12</w:t>
      </w:r>
      <w:r w:rsidR="00E052E8" w:rsidRPr="003421B4">
        <w:rPr>
          <w:rFonts w:ascii="Arial" w:hAnsi="Arial" w:cs="Arial"/>
          <w:lang w:val="en-GB"/>
        </w:rPr>
        <w:t xml:space="preserve">, </w:t>
      </w:r>
      <w:r w:rsidRPr="003421B4">
        <w:rPr>
          <w:rFonts w:ascii="Arial" w:hAnsi="Arial" w:cs="Arial"/>
          <w:lang w:val="en-GB"/>
        </w:rPr>
        <w:t>129.14</w:t>
      </w:r>
      <w:r w:rsidR="00D733C3" w:rsidRPr="003421B4">
        <w:rPr>
          <w:rFonts w:ascii="Arial" w:hAnsi="Arial" w:cs="Arial"/>
          <w:lang w:val="en-GB"/>
        </w:rPr>
        <w:t xml:space="preserve">, </w:t>
      </w:r>
      <w:r w:rsidRPr="003421B4">
        <w:rPr>
          <w:rFonts w:ascii="Arial" w:hAnsi="Arial" w:cs="Arial"/>
          <w:lang w:val="en-GB"/>
        </w:rPr>
        <w:t>129.19,</w:t>
      </w:r>
      <w:r w:rsidR="00E052E8" w:rsidRPr="003421B4">
        <w:rPr>
          <w:rFonts w:ascii="Arial" w:hAnsi="Arial" w:cs="Arial"/>
          <w:lang w:val="en-GB"/>
        </w:rPr>
        <w:t xml:space="preserve"> </w:t>
      </w:r>
      <w:r w:rsidRPr="003421B4">
        <w:rPr>
          <w:rFonts w:ascii="Arial" w:hAnsi="Arial" w:cs="Arial"/>
          <w:lang w:val="en-GB"/>
        </w:rPr>
        <w:t>and excluding points</w:t>
      </w:r>
      <w:r w:rsidR="00E052E8" w:rsidRPr="003421B4">
        <w:rPr>
          <w:rFonts w:ascii="Arial" w:hAnsi="Arial" w:cs="Arial"/>
          <w:lang w:val="en-GB"/>
        </w:rPr>
        <w:t xml:space="preserve"> </w:t>
      </w:r>
      <w:r w:rsidRPr="003421B4">
        <w:rPr>
          <w:rFonts w:ascii="Arial" w:hAnsi="Arial" w:cs="Arial"/>
          <w:lang w:val="en-GB"/>
        </w:rPr>
        <w:t>22.2.5</w:t>
      </w:r>
      <w:r w:rsidR="00E052E8" w:rsidRPr="003421B4">
        <w:rPr>
          <w:rFonts w:ascii="Arial" w:hAnsi="Arial" w:cs="Arial"/>
          <w:lang w:val="en-GB"/>
        </w:rPr>
        <w:t xml:space="preserve">, </w:t>
      </w:r>
      <w:r w:rsidRPr="003421B4">
        <w:rPr>
          <w:rFonts w:ascii="Arial" w:hAnsi="Arial" w:cs="Arial"/>
          <w:lang w:val="en-GB"/>
        </w:rPr>
        <w:t>22.2.6</w:t>
      </w:r>
      <w:r w:rsidR="00E052E8" w:rsidRPr="003421B4">
        <w:rPr>
          <w:rFonts w:ascii="Arial" w:hAnsi="Arial" w:cs="Arial"/>
          <w:lang w:val="en-GB"/>
        </w:rPr>
        <w:t xml:space="preserve"> </w:t>
      </w:r>
      <w:r w:rsidRPr="003421B4">
        <w:rPr>
          <w:rFonts w:ascii="Arial" w:hAnsi="Arial" w:cs="Arial"/>
          <w:lang w:val="en-GB"/>
        </w:rPr>
        <w:t>and</w:t>
      </w:r>
      <w:r w:rsidR="00E052E8" w:rsidRPr="003421B4">
        <w:rPr>
          <w:rFonts w:ascii="Arial" w:hAnsi="Arial" w:cs="Arial"/>
          <w:lang w:val="en-GB"/>
        </w:rPr>
        <w:t xml:space="preserve"> </w:t>
      </w:r>
      <w:r w:rsidRPr="003421B4">
        <w:rPr>
          <w:rFonts w:ascii="Arial" w:hAnsi="Arial" w:cs="Arial"/>
          <w:lang w:val="en-GB"/>
        </w:rPr>
        <w:t>22.2.7</w:t>
      </w:r>
      <w:r w:rsidR="00E052E8" w:rsidRPr="003421B4">
        <w:rPr>
          <w:rFonts w:ascii="Arial" w:hAnsi="Arial" w:cs="Arial"/>
          <w:lang w:val="en-GB"/>
        </w:rPr>
        <w:t xml:space="preserve"> </w:t>
      </w:r>
      <w:r w:rsidRPr="003421B4">
        <w:rPr>
          <w:rFonts w:ascii="Arial" w:hAnsi="Arial" w:cs="Arial"/>
          <w:lang w:val="en-GB"/>
        </w:rPr>
        <w:t>in relations to point 129.</w:t>
      </w:r>
      <w:r w:rsidR="00206F9C" w:rsidRPr="003421B4">
        <w:rPr>
          <w:rFonts w:ascii="Arial" w:hAnsi="Arial" w:cs="Arial"/>
          <w:lang w:val="en-GB"/>
        </w:rPr>
        <w:t>1</w:t>
      </w:r>
      <w:r w:rsidRPr="003421B4">
        <w:rPr>
          <w:rFonts w:ascii="Arial" w:hAnsi="Arial" w:cs="Arial"/>
          <w:lang w:val="en-GB"/>
        </w:rPr>
        <w:t>6</w:t>
      </w:r>
      <w:r w:rsidR="00E052E8" w:rsidRPr="003421B4">
        <w:rPr>
          <w:rFonts w:ascii="Arial" w:hAnsi="Arial" w:cs="Arial"/>
          <w:lang w:val="en-GB"/>
        </w:rPr>
        <w:t>)</w:t>
      </w:r>
      <w:r w:rsidR="00917A74" w:rsidRPr="003421B4">
        <w:rPr>
          <w:rFonts w:ascii="Arial" w:hAnsi="Arial" w:cs="Arial"/>
          <w:lang w:val="en-GB"/>
        </w:rPr>
        <w:t>,</w:t>
      </w:r>
    </w:p>
    <w:p w14:paraId="68987F05" w14:textId="178538A0" w:rsidR="00E052E8" w:rsidRPr="003421B4" w:rsidRDefault="00976B0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 xml:space="preserve">shall include written consent concerning the ECTS </w:t>
      </w:r>
      <w:r w:rsidR="00F42222" w:rsidRPr="003421B4">
        <w:rPr>
          <w:rFonts w:ascii="Arial" w:hAnsi="Arial" w:cs="Arial"/>
          <w:lang w:val="en-GB"/>
        </w:rPr>
        <w:t>points</w:t>
      </w:r>
      <w:r w:rsidRPr="003421B4">
        <w:rPr>
          <w:rFonts w:ascii="Arial" w:hAnsi="Arial" w:cs="Arial"/>
          <w:lang w:val="en-GB"/>
        </w:rPr>
        <w:t xml:space="preserve"> recognised for students (point 131</w:t>
      </w:r>
      <w:r w:rsidR="00E052E8" w:rsidRPr="003421B4">
        <w:rPr>
          <w:rFonts w:ascii="Arial" w:hAnsi="Arial" w:cs="Arial"/>
          <w:lang w:val="en-GB"/>
        </w:rPr>
        <w:t>),</w:t>
      </w:r>
    </w:p>
    <w:p w14:paraId="3D4DC6FF" w14:textId="6CC4CFC8" w:rsidR="00E052E8" w:rsidRPr="003421B4" w:rsidRDefault="002244AD" w:rsidP="00AD2B7B">
      <w:pPr>
        <w:pStyle w:val="Compact"/>
        <w:numPr>
          <w:ilvl w:val="2"/>
          <w:numId w:val="6"/>
        </w:numPr>
        <w:spacing w:before="0" w:after="0" w:line="360" w:lineRule="auto"/>
        <w:ind w:hanging="822"/>
        <w:jc w:val="both"/>
        <w:rPr>
          <w:rFonts w:ascii="Arial" w:hAnsi="Arial" w:cs="Arial"/>
          <w:lang w:val="en-GB"/>
        </w:rPr>
      </w:pPr>
      <w:bookmarkStart w:id="157" w:name="_Ref205978423"/>
      <w:r w:rsidRPr="003421B4">
        <w:rPr>
          <w:rFonts w:ascii="Arial" w:hAnsi="Arial" w:cs="Arial"/>
          <w:lang w:val="en-GB"/>
        </w:rPr>
        <w:lastRenderedPageBreak/>
        <w:t>shall specify the final deadline for the partner university to accept the list of candidates recruited at CUT for participation in the BIP</w:t>
      </w:r>
      <w:bookmarkEnd w:id="157"/>
      <w:r w:rsidR="00917A74" w:rsidRPr="003421B4">
        <w:rPr>
          <w:rFonts w:ascii="Arial" w:hAnsi="Arial" w:cs="Arial"/>
          <w:lang w:val="en-GB"/>
        </w:rPr>
        <w:t>,</w:t>
      </w:r>
    </w:p>
    <w:p w14:paraId="6BD7F8DB" w14:textId="1B8BC4F1" w:rsidR="00E052E8" w:rsidRPr="003421B4" w:rsidRDefault="002244AD"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shall be submitted to</w:t>
      </w:r>
      <w:r w:rsidR="00E052E8" w:rsidRPr="003421B4">
        <w:rPr>
          <w:rFonts w:ascii="Arial" w:hAnsi="Arial" w:cs="Arial"/>
          <w:lang w:val="en-GB"/>
        </w:rPr>
        <w:t xml:space="preserve"> </w:t>
      </w:r>
      <w:hyperlink r:id="rId9" w:history="1">
        <w:r w:rsidR="00E052E8" w:rsidRPr="003421B4">
          <w:rPr>
            <w:rStyle w:val="Hipercze"/>
            <w:rFonts w:ascii="Arial" w:hAnsi="Arial" w:cs="Arial"/>
            <w:color w:val="auto"/>
            <w:lang w:val="en-GB"/>
          </w:rPr>
          <w:t>erasmus@pcz.pl</w:t>
        </w:r>
      </w:hyperlink>
      <w:r w:rsidR="00A7427B" w:rsidRPr="003421B4">
        <w:rPr>
          <w:rFonts w:ascii="Arial" w:hAnsi="Arial" w:cs="Arial"/>
          <w:lang w:val="en-GB"/>
        </w:rPr>
        <w:t xml:space="preserve"> </w:t>
      </w:r>
      <w:r w:rsidRPr="003421B4">
        <w:rPr>
          <w:rFonts w:ascii="Arial" w:hAnsi="Arial" w:cs="Arial"/>
          <w:lang w:val="en-GB"/>
        </w:rPr>
        <w:t>no later than 60 days to the date indicated in point</w:t>
      </w:r>
      <w:r w:rsidR="00E052E8" w:rsidRPr="003421B4">
        <w:rPr>
          <w:rFonts w:ascii="Arial" w:hAnsi="Arial" w:cs="Arial"/>
          <w:lang w:val="en-GB"/>
        </w:rPr>
        <w:t xml:space="preserve"> </w:t>
      </w:r>
      <w:r w:rsidRPr="003421B4">
        <w:rPr>
          <w:rFonts w:ascii="Arial" w:hAnsi="Arial" w:cs="Arial"/>
          <w:lang w:val="en-GB"/>
        </w:rPr>
        <w:t>132.3</w:t>
      </w:r>
      <w:r w:rsidR="00E052E8" w:rsidRPr="003421B4">
        <w:rPr>
          <w:rFonts w:ascii="Arial" w:hAnsi="Arial" w:cs="Arial"/>
          <w:lang w:val="en-GB"/>
        </w:rPr>
        <w:t xml:space="preserve"> (</w:t>
      </w:r>
      <w:r w:rsidRPr="003421B4">
        <w:rPr>
          <w:rFonts w:ascii="Arial" w:hAnsi="Arial" w:cs="Arial"/>
          <w:lang w:val="en-GB"/>
        </w:rPr>
        <w:t>the recommended deadline is 90 days</w:t>
      </w:r>
      <w:r w:rsidR="00E052E8" w:rsidRPr="003421B4">
        <w:rPr>
          <w:rFonts w:ascii="Arial" w:hAnsi="Arial" w:cs="Arial"/>
          <w:lang w:val="en-GB"/>
        </w:rPr>
        <w:t>)</w:t>
      </w:r>
      <w:r w:rsidR="00917A74" w:rsidRPr="003421B4">
        <w:rPr>
          <w:rFonts w:ascii="Arial" w:hAnsi="Arial" w:cs="Arial"/>
          <w:lang w:val="en-GB"/>
        </w:rPr>
        <w:t>,</w:t>
      </w:r>
    </w:p>
    <w:p w14:paraId="5772C9B1" w14:textId="2FD0F0C0" w:rsidR="00E052E8" w:rsidRPr="003421B4" w:rsidRDefault="002244AD"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BIP programme proposals that do not meet the above requirements shall not be considered</w:t>
      </w:r>
      <w:r w:rsidR="00E052E8" w:rsidRPr="003421B4">
        <w:rPr>
          <w:rFonts w:ascii="Arial" w:hAnsi="Arial" w:cs="Arial"/>
          <w:lang w:val="en-GB"/>
        </w:rPr>
        <w:t>.</w:t>
      </w:r>
    </w:p>
    <w:p w14:paraId="7DE548A5" w14:textId="54E08D47" w:rsidR="002D4BC1" w:rsidRPr="003421B4" w:rsidRDefault="002244AD"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The following shall be published on the individual CUT webpage/subpage dedicated to a given BIP</w:t>
      </w:r>
      <w:r w:rsidR="002D4BC1" w:rsidRPr="003421B4">
        <w:rPr>
          <w:rFonts w:ascii="Arial" w:hAnsi="Arial" w:cs="Arial"/>
          <w:lang w:val="en-GB"/>
        </w:rPr>
        <w:t>:</w:t>
      </w:r>
    </w:p>
    <w:p w14:paraId="6020D913" w14:textId="557EC6DE" w:rsidR="002D4BC1" w:rsidRPr="003421B4" w:rsidRDefault="00115C6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grant amounts (rates) due to participants</w:t>
      </w:r>
      <w:r w:rsidR="00917A74" w:rsidRPr="003421B4">
        <w:rPr>
          <w:rFonts w:ascii="Arial" w:hAnsi="Arial" w:cs="Arial"/>
          <w:lang w:val="en-GB"/>
        </w:rPr>
        <w:t>,</w:t>
      </w:r>
    </w:p>
    <w:p w14:paraId="6734A6E9" w14:textId="21CA5C75" w:rsidR="002D4BC1" w:rsidRPr="003421B4" w:rsidRDefault="00115C6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full BIP procedure</w:t>
      </w:r>
      <w:r w:rsidR="002D4BC1" w:rsidRPr="003421B4">
        <w:rPr>
          <w:rFonts w:ascii="Arial" w:hAnsi="Arial" w:cs="Arial"/>
          <w:lang w:val="en-GB"/>
        </w:rPr>
        <w:t>,</w:t>
      </w:r>
    </w:p>
    <w:p w14:paraId="69F41FE5" w14:textId="6D007B16" w:rsidR="002D4BC1" w:rsidRPr="003421B4" w:rsidRDefault="00115C6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information on the possibility and procedure for applicants to appeal against the recruitment results</w:t>
      </w:r>
      <w:r w:rsidR="00917A74" w:rsidRPr="003421B4">
        <w:rPr>
          <w:rFonts w:ascii="Arial" w:hAnsi="Arial" w:cs="Arial"/>
          <w:lang w:val="en-GB"/>
        </w:rPr>
        <w:t>,</w:t>
      </w:r>
    </w:p>
    <w:p w14:paraId="55787992" w14:textId="362E41D3" w:rsidR="002D4BC1" w:rsidRPr="003421B4" w:rsidRDefault="00115C61" w:rsidP="00AD2B7B">
      <w:pPr>
        <w:pStyle w:val="Compact"/>
        <w:numPr>
          <w:ilvl w:val="2"/>
          <w:numId w:val="6"/>
        </w:numPr>
        <w:spacing w:before="0" w:after="0" w:line="360" w:lineRule="auto"/>
        <w:ind w:hanging="822"/>
        <w:jc w:val="both"/>
        <w:rPr>
          <w:rFonts w:ascii="Arial" w:hAnsi="Arial" w:cs="Arial"/>
          <w:lang w:val="en-GB"/>
        </w:rPr>
      </w:pPr>
      <w:r w:rsidRPr="003421B4">
        <w:rPr>
          <w:rFonts w:ascii="Arial" w:hAnsi="Arial" w:cs="Arial"/>
          <w:lang w:val="en-GB"/>
        </w:rPr>
        <w:t>the publication shall be made in Polish and in English</w:t>
      </w:r>
      <w:r w:rsidR="00917A74" w:rsidRPr="003421B4">
        <w:rPr>
          <w:rFonts w:ascii="Arial" w:hAnsi="Arial" w:cs="Arial"/>
          <w:lang w:val="en-GB"/>
        </w:rPr>
        <w:t>.</w:t>
      </w:r>
    </w:p>
    <w:p w14:paraId="6FB2C149" w14:textId="79AB4D97" w:rsidR="00073109" w:rsidRPr="003421B4" w:rsidRDefault="0052754F" w:rsidP="00AD2B7B">
      <w:pPr>
        <w:pStyle w:val="Compact"/>
        <w:numPr>
          <w:ilvl w:val="1"/>
          <w:numId w:val="6"/>
        </w:numPr>
        <w:spacing w:before="0" w:after="0" w:line="360" w:lineRule="auto"/>
        <w:ind w:left="1134"/>
        <w:jc w:val="both"/>
        <w:rPr>
          <w:rFonts w:ascii="Arial" w:hAnsi="Arial" w:cs="Arial"/>
          <w:lang w:val="en-GB"/>
        </w:rPr>
      </w:pPr>
      <w:bookmarkStart w:id="158" w:name="_Ref206064258"/>
      <w:r w:rsidRPr="003421B4">
        <w:rPr>
          <w:rFonts w:ascii="Arial" w:hAnsi="Arial" w:cs="Arial"/>
          <w:lang w:val="en-GB"/>
        </w:rPr>
        <w:t>Grant amounts shall be determined for each BIP on the basis of the tool provided to CUT by the European Commission (Beneficiary Module system)</w:t>
      </w:r>
      <w:r w:rsidR="002B0F30" w:rsidRPr="003421B4">
        <w:rPr>
          <w:rFonts w:ascii="Arial" w:hAnsi="Arial" w:cs="Arial"/>
          <w:lang w:val="en-GB"/>
        </w:rPr>
        <w:t>.</w:t>
      </w:r>
    </w:p>
    <w:p w14:paraId="53DED1C1" w14:textId="2BB062A7" w:rsidR="00C91C61" w:rsidRPr="003421B4" w:rsidRDefault="0052754F" w:rsidP="00AD2B7B">
      <w:pPr>
        <w:pStyle w:val="Compact"/>
        <w:numPr>
          <w:ilvl w:val="1"/>
          <w:numId w:val="6"/>
        </w:numPr>
        <w:spacing w:before="0" w:after="0" w:line="360" w:lineRule="auto"/>
        <w:ind w:left="1134"/>
        <w:jc w:val="both"/>
        <w:rPr>
          <w:rFonts w:ascii="Arial" w:hAnsi="Arial" w:cs="Arial"/>
          <w:lang w:val="en-GB"/>
        </w:rPr>
      </w:pPr>
      <w:bookmarkStart w:id="159" w:name="_Ref206066949"/>
      <w:r w:rsidRPr="003421B4">
        <w:rPr>
          <w:rFonts w:ascii="Arial" w:hAnsi="Arial" w:cs="Arial"/>
          <w:lang w:val="en-GB"/>
        </w:rPr>
        <w:t>Basic selection criteria for candidates within a BIP call</w:t>
      </w:r>
      <w:r w:rsidR="008F65F0" w:rsidRPr="003421B4">
        <w:rPr>
          <w:rFonts w:ascii="Arial" w:hAnsi="Arial" w:cs="Arial"/>
          <w:lang w:val="en-GB"/>
        </w:rPr>
        <w:t>:</w:t>
      </w:r>
      <w:bookmarkEnd w:id="156"/>
      <w:bookmarkEnd w:id="158"/>
      <w:bookmarkEnd w:id="159"/>
    </w:p>
    <w:p w14:paraId="38AFC4DC" w14:textId="6088B310" w:rsidR="008F65F0" w:rsidRPr="003421B4" w:rsidRDefault="0052754F" w:rsidP="00AD2B7B">
      <w:pPr>
        <w:pStyle w:val="Compact"/>
        <w:numPr>
          <w:ilvl w:val="2"/>
          <w:numId w:val="6"/>
        </w:numPr>
        <w:spacing w:before="0" w:after="0" w:line="360" w:lineRule="auto"/>
        <w:ind w:left="1985" w:hanging="851"/>
        <w:jc w:val="both"/>
        <w:rPr>
          <w:rFonts w:ascii="Arial" w:hAnsi="Arial" w:cs="Arial"/>
          <w:lang w:val="en-GB"/>
        </w:rPr>
      </w:pPr>
      <w:r w:rsidRPr="003421B4">
        <w:rPr>
          <w:rFonts w:ascii="Arial" w:hAnsi="Arial" w:cs="Arial"/>
          <w:lang w:val="en-GB"/>
        </w:rPr>
        <w:t>high academic performance assessed on the basis of the weighted average for the period indicated in the procedure of a given BIP – possibility of obtaining from 3.00 to 5.00 points</w:t>
      </w:r>
      <w:r w:rsidR="002B0F30" w:rsidRPr="003421B4">
        <w:rPr>
          <w:rFonts w:ascii="Arial" w:hAnsi="Arial" w:cs="Arial"/>
          <w:lang w:val="en-GB"/>
        </w:rPr>
        <w:t>,</w:t>
      </w:r>
    </w:p>
    <w:p w14:paraId="048F1486" w14:textId="0389DFD6" w:rsidR="008F65F0" w:rsidRPr="003421B4" w:rsidRDefault="00043B40" w:rsidP="00AD2B7B">
      <w:pPr>
        <w:pStyle w:val="Compact"/>
        <w:numPr>
          <w:ilvl w:val="2"/>
          <w:numId w:val="6"/>
        </w:numPr>
        <w:spacing w:before="0" w:after="0" w:line="360" w:lineRule="auto"/>
        <w:ind w:left="1985" w:hanging="851"/>
        <w:jc w:val="both"/>
        <w:rPr>
          <w:rFonts w:ascii="Arial" w:hAnsi="Arial" w:cs="Arial"/>
          <w:lang w:val="en-GB"/>
        </w:rPr>
      </w:pPr>
      <w:bookmarkStart w:id="160" w:name="_Ref206062103"/>
      <w:r w:rsidRPr="003421B4">
        <w:rPr>
          <w:rFonts w:ascii="Arial" w:hAnsi="Arial" w:cs="Arial"/>
          <w:lang w:val="en-GB"/>
        </w:rPr>
        <w:t>additional student achievements and participation in student research groups (confirmation by relevant documents submitted with the application is required) – possibility of obtaining from 0 to 3.00 points in total for all attachments submitted by the candidate</w:t>
      </w:r>
      <w:bookmarkEnd w:id="160"/>
      <w:r w:rsidR="002B0F30" w:rsidRPr="003421B4">
        <w:rPr>
          <w:rFonts w:ascii="Arial" w:hAnsi="Arial" w:cs="Arial"/>
          <w:lang w:val="en-GB"/>
        </w:rPr>
        <w:t>,</w:t>
      </w:r>
    </w:p>
    <w:p w14:paraId="0B43E7D9" w14:textId="093616E4" w:rsidR="004F653B" w:rsidRPr="003421B4" w:rsidRDefault="00043B40" w:rsidP="00AD2B7B">
      <w:pPr>
        <w:pStyle w:val="Compact"/>
        <w:numPr>
          <w:ilvl w:val="2"/>
          <w:numId w:val="6"/>
        </w:numPr>
        <w:spacing w:before="0" w:after="0" w:line="360" w:lineRule="auto"/>
        <w:ind w:left="1985" w:hanging="851"/>
        <w:jc w:val="both"/>
        <w:rPr>
          <w:rFonts w:ascii="Arial" w:hAnsi="Arial" w:cs="Arial"/>
          <w:lang w:val="en-GB"/>
        </w:rPr>
      </w:pPr>
      <w:r w:rsidRPr="003421B4">
        <w:rPr>
          <w:rFonts w:ascii="Arial" w:hAnsi="Arial" w:cs="Arial"/>
          <w:lang w:val="en-GB"/>
        </w:rPr>
        <w:t>confirmed knowledge of the foreign language in which the BIP programme will be conducted, in at least one of the following forms</w:t>
      </w:r>
      <w:r w:rsidR="00E60507" w:rsidRPr="003421B4">
        <w:rPr>
          <w:rFonts w:ascii="Arial" w:hAnsi="Arial" w:cs="Arial"/>
          <w:lang w:val="en-GB"/>
        </w:rPr>
        <w:t>:</w:t>
      </w:r>
    </w:p>
    <w:p w14:paraId="2F0A5E4B" w14:textId="57AFE7CC" w:rsidR="00670916" w:rsidRPr="003421B4" w:rsidRDefault="00241454" w:rsidP="00AD2B7B">
      <w:pPr>
        <w:numPr>
          <w:ilvl w:val="3"/>
          <w:numId w:val="6"/>
        </w:numPr>
        <w:spacing w:after="0" w:line="360" w:lineRule="auto"/>
        <w:ind w:left="2977" w:hanging="992"/>
        <w:jc w:val="both"/>
        <w:rPr>
          <w:rFonts w:ascii="Arial" w:eastAsia="Aptos" w:hAnsi="Arial" w:cs="Arial"/>
          <w:kern w:val="2"/>
          <w:lang w:val="en-GB"/>
          <w14:ligatures w14:val="standardContextual"/>
        </w:rPr>
      </w:pPr>
      <w:r w:rsidRPr="003421B4">
        <w:rPr>
          <w:rFonts w:ascii="Arial" w:eastAsia="Aptos" w:hAnsi="Arial" w:cs="Arial"/>
          <w:kern w:val="2"/>
          <w:lang w:val="en-GB"/>
          <w14:ligatures w14:val="standardContextual"/>
        </w:rPr>
        <w:t>possession of an English language certificate (minimum B2) – [a copy of the document must be attached to the application</w:t>
      </w:r>
      <w:r w:rsidR="00670916" w:rsidRPr="003421B4">
        <w:rPr>
          <w:rFonts w:ascii="Arial" w:eastAsia="Aptos" w:hAnsi="Arial" w:cs="Arial"/>
          <w:kern w:val="2"/>
          <w:lang w:val="en-GB"/>
          <w14:ligatures w14:val="standardContextual"/>
        </w:rPr>
        <w:t>],</w:t>
      </w:r>
    </w:p>
    <w:p w14:paraId="290AED87" w14:textId="77A17DD8" w:rsidR="003F066D" w:rsidRPr="003421B4" w:rsidRDefault="00241454" w:rsidP="00AD2B7B">
      <w:pPr>
        <w:numPr>
          <w:ilvl w:val="3"/>
          <w:numId w:val="6"/>
        </w:numPr>
        <w:spacing w:after="0" w:line="360" w:lineRule="auto"/>
        <w:ind w:left="2977" w:hanging="992"/>
        <w:jc w:val="both"/>
        <w:rPr>
          <w:rFonts w:ascii="Arial" w:eastAsia="Aptos" w:hAnsi="Arial" w:cs="Arial"/>
          <w:kern w:val="2"/>
          <w:lang w:val="en-GB"/>
          <w14:ligatures w14:val="standardContextual"/>
        </w:rPr>
      </w:pPr>
      <w:r w:rsidRPr="003421B4">
        <w:rPr>
          <w:rFonts w:ascii="Arial" w:eastAsia="Aptos" w:hAnsi="Arial" w:cs="Arial"/>
          <w:kern w:val="2"/>
          <w:lang w:val="en-GB"/>
          <w14:ligatures w14:val="standardContextual"/>
        </w:rPr>
        <w:t>participation in language examinations organised by CUT as part of the given call (if the recruitment schedule for a given BIP provides for language examinations</w:t>
      </w:r>
      <w:r w:rsidR="009E161A" w:rsidRPr="003421B4">
        <w:rPr>
          <w:rFonts w:ascii="Arial" w:eastAsia="Aptos" w:hAnsi="Arial" w:cs="Arial"/>
          <w:kern w:val="2"/>
          <w:lang w:val="en-GB"/>
          <w14:ligatures w14:val="standardContextual"/>
        </w:rPr>
        <w:t>)</w:t>
      </w:r>
      <w:r w:rsidR="00B93368" w:rsidRPr="003421B4">
        <w:rPr>
          <w:rFonts w:ascii="Arial" w:eastAsia="Aptos" w:hAnsi="Arial" w:cs="Arial"/>
          <w:kern w:val="2"/>
          <w:lang w:val="en-GB"/>
          <w14:ligatures w14:val="standardContextual"/>
        </w:rPr>
        <w:t>,</w:t>
      </w:r>
    </w:p>
    <w:p w14:paraId="234A8375" w14:textId="0E51CC06" w:rsidR="005E66A5" w:rsidRPr="003421B4" w:rsidRDefault="00241454" w:rsidP="00AD2B7B">
      <w:pPr>
        <w:numPr>
          <w:ilvl w:val="3"/>
          <w:numId w:val="6"/>
        </w:numPr>
        <w:spacing w:after="0" w:line="360" w:lineRule="auto"/>
        <w:ind w:left="2977" w:hanging="992"/>
        <w:jc w:val="both"/>
        <w:rPr>
          <w:rFonts w:ascii="Arial" w:hAnsi="Arial" w:cs="Arial"/>
          <w:lang w:val="en-GB"/>
        </w:rPr>
      </w:pPr>
      <w:r w:rsidRPr="003421B4">
        <w:rPr>
          <w:rFonts w:ascii="Arial" w:eastAsia="Aptos" w:hAnsi="Arial" w:cs="Arial"/>
          <w:kern w:val="2"/>
          <w:lang w:val="en-GB"/>
          <w14:ligatures w14:val="standardContextual"/>
        </w:rPr>
        <w:t>possession of a positive result from a language examination conducted at CUT for Programme candidates obtained in previous recruitment rounds, provided that</w:t>
      </w:r>
      <w:r w:rsidR="005E66A5" w:rsidRPr="003421B4">
        <w:rPr>
          <w:rFonts w:ascii="Arial" w:hAnsi="Arial" w:cs="Arial"/>
          <w:lang w:val="en-GB"/>
        </w:rPr>
        <w:t>:</w:t>
      </w:r>
    </w:p>
    <w:p w14:paraId="7CA1E75B" w14:textId="7AE14599" w:rsidR="005E66A5" w:rsidRPr="003421B4" w:rsidRDefault="00241454" w:rsidP="00AD2B7B">
      <w:pPr>
        <w:numPr>
          <w:ilvl w:val="4"/>
          <w:numId w:val="6"/>
        </w:numPr>
        <w:spacing w:after="0" w:line="360" w:lineRule="auto"/>
        <w:ind w:left="4111" w:hanging="1134"/>
        <w:jc w:val="both"/>
        <w:rPr>
          <w:rFonts w:ascii="Arial" w:hAnsi="Arial" w:cs="Arial"/>
          <w:lang w:val="en-GB"/>
        </w:rPr>
      </w:pPr>
      <w:r w:rsidRPr="003421B4">
        <w:rPr>
          <w:rFonts w:ascii="Arial" w:hAnsi="Arial" w:cs="Arial"/>
          <w:lang w:val="en-GB"/>
        </w:rPr>
        <w:t xml:space="preserve">it shall be considered as meeting the formal requirements only if it was obtained from an </w:t>
      </w:r>
      <w:r w:rsidRPr="003421B4">
        <w:rPr>
          <w:rFonts w:ascii="Arial" w:hAnsi="Arial" w:cs="Arial"/>
          <w:lang w:val="en-GB"/>
        </w:rPr>
        <w:lastRenderedPageBreak/>
        <w:t>examination conducted no earlier than within the last 5 years, counted from the last day of submission of candidate questionnaires in a given call</w:t>
      </w:r>
      <w:r w:rsidR="002B0F30" w:rsidRPr="003421B4">
        <w:rPr>
          <w:rFonts w:ascii="Arial" w:hAnsi="Arial" w:cs="Arial"/>
          <w:lang w:val="en-GB"/>
        </w:rPr>
        <w:t>,</w:t>
      </w:r>
    </w:p>
    <w:p w14:paraId="6B6ABC4E" w14:textId="43CFA82E" w:rsidR="000720D1" w:rsidRPr="003421B4" w:rsidRDefault="00241454" w:rsidP="00AD2B7B">
      <w:pPr>
        <w:numPr>
          <w:ilvl w:val="4"/>
          <w:numId w:val="6"/>
        </w:numPr>
        <w:spacing w:after="0" w:line="360" w:lineRule="auto"/>
        <w:ind w:left="4111" w:hanging="1134"/>
        <w:jc w:val="both"/>
        <w:rPr>
          <w:rFonts w:ascii="Arial" w:hAnsi="Arial" w:cs="Arial"/>
          <w:lang w:val="en-GB"/>
        </w:rPr>
      </w:pPr>
      <w:proofErr w:type="gramStart"/>
      <w:r w:rsidRPr="003421B4">
        <w:rPr>
          <w:rFonts w:ascii="Arial" w:hAnsi="Arial" w:cs="Arial"/>
          <w:lang w:val="en-GB"/>
        </w:rPr>
        <w:t>if</w:t>
      </w:r>
      <w:proofErr w:type="gramEnd"/>
      <w:r w:rsidRPr="003421B4">
        <w:rPr>
          <w:rFonts w:ascii="Arial" w:hAnsi="Arial" w:cs="Arial"/>
          <w:lang w:val="en-GB"/>
        </w:rPr>
        <w:t xml:space="preserve"> a candidate holds more than one examination result obtained in different recruitment rounds, only the result from the most recent examination shall be taken into account, and all others shall be deemed not to meet the formal requirements</w:t>
      </w:r>
      <w:r w:rsidR="005E66A5" w:rsidRPr="003421B4">
        <w:rPr>
          <w:rFonts w:ascii="Arial" w:hAnsi="Arial" w:cs="Arial"/>
          <w:lang w:val="en-GB"/>
        </w:rPr>
        <w:t>.</w:t>
      </w:r>
    </w:p>
    <w:p w14:paraId="3C87D7CA" w14:textId="53BA90C2" w:rsidR="002D4BC1" w:rsidRPr="003421B4" w:rsidRDefault="00BD0DF8"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The candidate</w:t>
      </w:r>
      <w:r w:rsidR="004F26A8" w:rsidRPr="003421B4">
        <w:rPr>
          <w:rFonts w:ascii="Arial" w:hAnsi="Arial" w:cs="Arial"/>
          <w:lang w:val="en-GB"/>
        </w:rPr>
        <w:t>’</w:t>
      </w:r>
      <w:r w:rsidRPr="003421B4">
        <w:rPr>
          <w:rFonts w:ascii="Arial" w:hAnsi="Arial" w:cs="Arial"/>
          <w:lang w:val="en-GB"/>
        </w:rPr>
        <w:t>s position in the ranking list shall be determined by the total score obtained, calculated on the basis of the partial scores specified in point 135 and point 129.15 (if applicable</w:t>
      </w:r>
      <w:r w:rsidR="002D4BC1" w:rsidRPr="003421B4">
        <w:rPr>
          <w:rFonts w:ascii="Arial" w:hAnsi="Arial" w:cs="Arial"/>
          <w:lang w:val="en-GB"/>
        </w:rPr>
        <w:t>)</w:t>
      </w:r>
      <w:r w:rsidR="002B0F30" w:rsidRPr="003421B4">
        <w:rPr>
          <w:rFonts w:ascii="Arial" w:hAnsi="Arial" w:cs="Arial"/>
          <w:lang w:val="en-GB"/>
        </w:rPr>
        <w:t>.</w:t>
      </w:r>
    </w:p>
    <w:p w14:paraId="426E30C8" w14:textId="26CE4EDC" w:rsidR="002D4BC1" w:rsidRPr="003421B4" w:rsidRDefault="00BD0DF8"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In the event that more than one candidate obtains an equal total score, candidates with the same score shall be ranked according to the order in which their applications were submitted in the recruitment process, where</w:t>
      </w:r>
      <w:r w:rsidR="002B0F30" w:rsidRPr="003421B4">
        <w:rPr>
          <w:rFonts w:ascii="Arial" w:hAnsi="Arial" w:cs="Arial"/>
          <w:lang w:val="en-GB"/>
        </w:rPr>
        <w:t>:</w:t>
      </w:r>
    </w:p>
    <w:p w14:paraId="18523EAD" w14:textId="60D5A717" w:rsidR="002D4BC1" w:rsidRPr="003421B4" w:rsidRDefault="00BD0DF8" w:rsidP="00AD2B7B">
      <w:pPr>
        <w:pStyle w:val="Akapitzlist"/>
        <w:numPr>
          <w:ilvl w:val="2"/>
          <w:numId w:val="6"/>
        </w:numPr>
        <w:spacing w:after="0" w:line="360" w:lineRule="auto"/>
        <w:ind w:left="1985" w:hanging="851"/>
        <w:contextualSpacing w:val="0"/>
        <w:jc w:val="both"/>
        <w:rPr>
          <w:rFonts w:ascii="Arial" w:hAnsi="Arial" w:cs="Arial"/>
          <w:lang w:val="en-GB"/>
        </w:rPr>
      </w:pPr>
      <w:r w:rsidRPr="003421B4">
        <w:rPr>
          <w:rFonts w:ascii="Arial" w:hAnsi="Arial" w:cs="Arial"/>
          <w:lang w:val="en-GB"/>
        </w:rPr>
        <w:t>if more than one application is submitted by a candidate, the last submitted application shall be taken into account</w:t>
      </w:r>
      <w:r w:rsidR="002B0F30" w:rsidRPr="003421B4">
        <w:rPr>
          <w:rFonts w:ascii="Arial" w:hAnsi="Arial" w:cs="Arial"/>
          <w:lang w:val="en-GB"/>
        </w:rPr>
        <w:t>,</w:t>
      </w:r>
    </w:p>
    <w:p w14:paraId="263B3A68" w14:textId="6324D1E6" w:rsidR="002D4BC1" w:rsidRPr="003421B4" w:rsidRDefault="00BD0DF8" w:rsidP="00AD2B7B">
      <w:pPr>
        <w:pStyle w:val="Akapitzlist"/>
        <w:numPr>
          <w:ilvl w:val="2"/>
          <w:numId w:val="6"/>
        </w:numPr>
        <w:spacing w:after="0" w:line="360" w:lineRule="auto"/>
        <w:ind w:left="1985" w:hanging="851"/>
        <w:contextualSpacing w:val="0"/>
        <w:jc w:val="both"/>
        <w:rPr>
          <w:rFonts w:ascii="Arial" w:hAnsi="Arial" w:cs="Arial"/>
          <w:lang w:val="en-GB"/>
        </w:rPr>
      </w:pPr>
      <w:r w:rsidRPr="003421B4">
        <w:rPr>
          <w:rFonts w:ascii="Arial" w:hAnsi="Arial" w:cs="Arial"/>
          <w:lang w:val="en-GB"/>
        </w:rPr>
        <w:t>if, before the deadline indicated in points 129.7 and 129.8, a candidate submits an attachment supplementing a previously submitted application, the content of the last attachment shall be treated as final, and the date of its submission shall be considered the final submission date, regardless of whether it is</w:t>
      </w:r>
      <w:r w:rsidR="00DE40BC" w:rsidRPr="003421B4">
        <w:rPr>
          <w:rFonts w:ascii="Arial" w:hAnsi="Arial" w:cs="Arial"/>
          <w:lang w:val="en-GB"/>
        </w:rPr>
        <w:t>:</w:t>
      </w:r>
    </w:p>
    <w:p w14:paraId="2DF8BCC4" w14:textId="58E1C40D" w:rsidR="00DE40BC" w:rsidRPr="003421B4" w:rsidRDefault="00BD0DF8" w:rsidP="00AD2B7B">
      <w:pPr>
        <w:pStyle w:val="Akapitzlist"/>
        <w:numPr>
          <w:ilvl w:val="3"/>
          <w:numId w:val="6"/>
        </w:numPr>
        <w:spacing w:after="0" w:line="360" w:lineRule="auto"/>
        <w:ind w:left="2977" w:hanging="1049"/>
        <w:contextualSpacing w:val="0"/>
        <w:jc w:val="both"/>
        <w:rPr>
          <w:rFonts w:ascii="Arial" w:hAnsi="Arial" w:cs="Arial"/>
          <w:lang w:val="en-GB"/>
        </w:rPr>
      </w:pPr>
      <w:r w:rsidRPr="003421B4">
        <w:rPr>
          <w:rFonts w:ascii="Arial" w:hAnsi="Arial" w:cs="Arial"/>
          <w:lang w:val="en-GB"/>
        </w:rPr>
        <w:t>the same attachment as previously submitted</w:t>
      </w:r>
      <w:r w:rsidR="00DE40BC" w:rsidRPr="003421B4">
        <w:rPr>
          <w:rFonts w:ascii="Arial" w:hAnsi="Arial" w:cs="Arial"/>
          <w:lang w:val="en-GB"/>
        </w:rPr>
        <w:t>,</w:t>
      </w:r>
    </w:p>
    <w:p w14:paraId="3272C68E" w14:textId="0FAEAC22" w:rsidR="00DE40BC" w:rsidRPr="003421B4" w:rsidRDefault="00BD0DF8" w:rsidP="00AD2B7B">
      <w:pPr>
        <w:pStyle w:val="Akapitzlist"/>
        <w:numPr>
          <w:ilvl w:val="3"/>
          <w:numId w:val="6"/>
        </w:numPr>
        <w:spacing w:after="0" w:line="360" w:lineRule="auto"/>
        <w:ind w:left="2977" w:hanging="1049"/>
        <w:contextualSpacing w:val="0"/>
        <w:jc w:val="both"/>
        <w:rPr>
          <w:rFonts w:ascii="Arial" w:hAnsi="Arial" w:cs="Arial"/>
          <w:lang w:val="en-GB"/>
        </w:rPr>
      </w:pPr>
      <w:r w:rsidRPr="003421B4">
        <w:rPr>
          <w:rFonts w:ascii="Arial" w:hAnsi="Arial" w:cs="Arial"/>
          <w:lang w:val="en-GB"/>
        </w:rPr>
        <w:t>a new attachment</w:t>
      </w:r>
      <w:r w:rsidR="00DE40BC" w:rsidRPr="003421B4">
        <w:rPr>
          <w:rFonts w:ascii="Arial" w:hAnsi="Arial" w:cs="Arial"/>
          <w:lang w:val="en-GB"/>
        </w:rPr>
        <w:t>,</w:t>
      </w:r>
    </w:p>
    <w:p w14:paraId="58BF10B2" w14:textId="2310186A" w:rsidR="00DE40BC" w:rsidRPr="003421B4" w:rsidRDefault="00BD0DF8" w:rsidP="00AD2B7B">
      <w:pPr>
        <w:pStyle w:val="Akapitzlist"/>
        <w:numPr>
          <w:ilvl w:val="3"/>
          <w:numId w:val="6"/>
        </w:numPr>
        <w:spacing w:after="0" w:line="360" w:lineRule="auto"/>
        <w:ind w:left="2977" w:hanging="1049"/>
        <w:contextualSpacing w:val="0"/>
        <w:jc w:val="both"/>
        <w:rPr>
          <w:rFonts w:ascii="Arial" w:hAnsi="Arial" w:cs="Arial"/>
          <w:lang w:val="en-GB"/>
        </w:rPr>
      </w:pPr>
      <w:r w:rsidRPr="003421B4">
        <w:rPr>
          <w:rFonts w:ascii="Arial" w:hAnsi="Arial" w:cs="Arial"/>
          <w:lang w:val="en-GB"/>
        </w:rPr>
        <w:t>an attachment containing modified or supplemented content</w:t>
      </w:r>
      <w:r w:rsidR="00DE40BC" w:rsidRPr="003421B4">
        <w:rPr>
          <w:rFonts w:ascii="Arial" w:hAnsi="Arial" w:cs="Arial"/>
          <w:lang w:val="en-GB"/>
        </w:rPr>
        <w:t>.</w:t>
      </w:r>
    </w:p>
    <w:p w14:paraId="6F8E8388" w14:textId="46C7BB5A" w:rsidR="008B77E9" w:rsidRPr="003421B4" w:rsidRDefault="00BD0CF2" w:rsidP="00AD2B7B">
      <w:pPr>
        <w:pStyle w:val="Compact"/>
        <w:numPr>
          <w:ilvl w:val="1"/>
          <w:numId w:val="6"/>
        </w:numPr>
        <w:spacing w:before="0" w:after="0" w:line="360" w:lineRule="auto"/>
        <w:ind w:left="1134"/>
        <w:jc w:val="both"/>
        <w:rPr>
          <w:rFonts w:ascii="Arial" w:hAnsi="Arial" w:cs="Arial"/>
          <w:lang w:val="en-GB"/>
        </w:rPr>
      </w:pPr>
      <w:r w:rsidRPr="003421B4">
        <w:rPr>
          <w:rFonts w:ascii="Arial" w:eastAsia="Aptos" w:hAnsi="Arial" w:cs="Arial"/>
          <w:kern w:val="2"/>
          <w:lang w:val="en-GB"/>
          <w14:ligatures w14:val="standardContextual"/>
        </w:rPr>
        <w:t>Documents submitted by candidates after the deadlines indicated in points 129.7 and 129.8 shall not be considered</w:t>
      </w:r>
      <w:r w:rsidR="005B6BFF" w:rsidRPr="003421B4">
        <w:rPr>
          <w:rFonts w:ascii="Arial" w:eastAsia="Aptos" w:hAnsi="Arial" w:cs="Arial"/>
          <w:kern w:val="2"/>
          <w:lang w:val="en-GB"/>
          <w14:ligatures w14:val="standardContextual"/>
        </w:rPr>
        <w:t>.</w:t>
      </w:r>
    </w:p>
    <w:p w14:paraId="3CA1BF22" w14:textId="1F823A6E" w:rsidR="008B77E9" w:rsidRPr="003421B4" w:rsidRDefault="00BD0CF2" w:rsidP="00AD2B7B">
      <w:pPr>
        <w:pStyle w:val="Compact"/>
        <w:numPr>
          <w:ilvl w:val="1"/>
          <w:numId w:val="6"/>
        </w:numPr>
        <w:spacing w:before="0" w:after="0" w:line="360" w:lineRule="auto"/>
        <w:ind w:left="1134"/>
        <w:jc w:val="both"/>
        <w:rPr>
          <w:rFonts w:ascii="Arial" w:hAnsi="Arial" w:cs="Arial"/>
          <w:lang w:val="en-GB"/>
        </w:rPr>
      </w:pPr>
      <w:r w:rsidRPr="003421B4">
        <w:rPr>
          <w:rFonts w:ascii="Arial" w:hAnsi="Arial" w:cs="Arial"/>
          <w:lang w:val="en-GB"/>
        </w:rPr>
        <w:t xml:space="preserve">If a candidate fails to submit any document defined in the procedure as </w:t>
      </w:r>
      <w:r w:rsidR="004F26A8" w:rsidRPr="003421B4">
        <w:rPr>
          <w:rFonts w:ascii="Arial" w:hAnsi="Arial" w:cs="Arial"/>
          <w:lang w:val="en-GB"/>
        </w:rPr>
        <w:t>mandatory or</w:t>
      </w:r>
      <w:r w:rsidRPr="003421B4">
        <w:rPr>
          <w:rFonts w:ascii="Arial" w:hAnsi="Arial" w:cs="Arial"/>
          <w:lang w:val="en-GB"/>
        </w:rPr>
        <w:t xml:space="preserve"> submits it after the deadline indicated in points 129.7 and 129.8, their application shall be rejected</w:t>
      </w:r>
      <w:r w:rsidR="008B77E9" w:rsidRPr="003421B4">
        <w:rPr>
          <w:rFonts w:ascii="Arial" w:hAnsi="Arial" w:cs="Arial"/>
          <w:lang w:val="en-GB"/>
        </w:rPr>
        <w:t>.</w:t>
      </w:r>
    </w:p>
    <w:p w14:paraId="3D079C01" w14:textId="63F506AC" w:rsidR="00EE26A5" w:rsidRPr="003421B4" w:rsidRDefault="00BD0CF2"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Applications for participation in a BIP shall be submitted by the candidate at CUT by downloading the appropriate application form from the Erasmus+ Programme website at CUT (point 129.14), completing all required fields, and sending it to the address indicated in point 129.10 before the deadline specified in point 129.7</w:t>
      </w:r>
      <w:r w:rsidR="00EE26A5" w:rsidRPr="003421B4">
        <w:rPr>
          <w:rFonts w:ascii="Arial" w:hAnsi="Arial" w:cs="Arial"/>
          <w:lang w:val="en-GB"/>
        </w:rPr>
        <w:t>.</w:t>
      </w:r>
    </w:p>
    <w:p w14:paraId="771991BF" w14:textId="5494317C" w:rsidR="00B00A62" w:rsidRPr="003421B4" w:rsidRDefault="00BD0CF2"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lastRenderedPageBreak/>
        <w:t>The evaluation of candidates</w:t>
      </w:r>
      <w:r w:rsidR="00DB09EF" w:rsidRPr="003421B4">
        <w:rPr>
          <w:rFonts w:ascii="Arial" w:hAnsi="Arial" w:cs="Arial"/>
          <w:lang w:val="en-GB"/>
        </w:rPr>
        <w:t>’</w:t>
      </w:r>
      <w:r w:rsidRPr="003421B4">
        <w:rPr>
          <w:rFonts w:ascii="Arial" w:hAnsi="Arial" w:cs="Arial"/>
          <w:lang w:val="en-GB"/>
        </w:rPr>
        <w:t xml:space="preserve"> applications and the documents and attachments submitted by them shall be carried out by the BIP Committee indicated in the procedure and assigned to a given BIP</w:t>
      </w:r>
      <w:r w:rsidR="00FC77B1" w:rsidRPr="003421B4">
        <w:rPr>
          <w:rFonts w:ascii="Arial" w:hAnsi="Arial" w:cs="Arial"/>
          <w:lang w:val="en-GB"/>
        </w:rPr>
        <w:t>.</w:t>
      </w:r>
    </w:p>
    <w:p w14:paraId="6724FC8E" w14:textId="32D9FF2D" w:rsidR="00131A85" w:rsidRPr="003421B4" w:rsidRDefault="00BD0CF2"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Based on the documents submitted by candidates, the number of places declared by the partner university implementing the BIP as available to CUT, and the availability of funds in the Programme budget at CUT allocated for BIP mobility, the BIP Committee shall prepare</w:t>
      </w:r>
      <w:r w:rsidR="00131A85" w:rsidRPr="003421B4">
        <w:rPr>
          <w:rFonts w:ascii="Arial" w:hAnsi="Arial" w:cs="Arial"/>
          <w:lang w:val="en-GB"/>
        </w:rPr>
        <w:t>:</w:t>
      </w:r>
    </w:p>
    <w:p w14:paraId="4206DE5A" w14:textId="213C2DA3" w:rsidR="00131A85" w:rsidRPr="003421B4" w:rsidRDefault="00BD0CF2"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a List of Candidates applying for participation in the BIP who submitted documents within the current call</w:t>
      </w:r>
      <w:r w:rsidR="002B0F30" w:rsidRPr="003421B4">
        <w:rPr>
          <w:rFonts w:ascii="Arial" w:hAnsi="Arial" w:cs="Arial"/>
          <w:lang w:val="en-GB"/>
        </w:rPr>
        <w:t>,</w:t>
      </w:r>
    </w:p>
    <w:p w14:paraId="32A9135D" w14:textId="1D15A291" w:rsidR="005B6BFF" w:rsidRPr="003421B4" w:rsidRDefault="00BD0CF2"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a Ranking List of participants divided into</w:t>
      </w:r>
      <w:r w:rsidR="005B6BFF" w:rsidRPr="003421B4">
        <w:rPr>
          <w:rFonts w:ascii="Arial" w:hAnsi="Arial" w:cs="Arial"/>
          <w:lang w:val="en-GB"/>
        </w:rPr>
        <w:t>:</w:t>
      </w:r>
    </w:p>
    <w:p w14:paraId="34B51463" w14:textId="680A63AC" w:rsidR="005B6BFF" w:rsidRPr="003421B4" w:rsidRDefault="00BD0CF2" w:rsidP="00AD2B7B">
      <w:pPr>
        <w:pStyle w:val="Akapitzlist"/>
        <w:numPr>
          <w:ilvl w:val="3"/>
          <w:numId w:val="6"/>
        </w:numPr>
        <w:spacing w:after="0" w:line="360" w:lineRule="auto"/>
        <w:ind w:left="2977" w:hanging="992"/>
        <w:contextualSpacing w:val="0"/>
        <w:jc w:val="both"/>
        <w:rPr>
          <w:rFonts w:ascii="Arial" w:hAnsi="Arial" w:cs="Arial"/>
          <w:lang w:val="en-GB"/>
        </w:rPr>
      </w:pPr>
      <w:r w:rsidRPr="003421B4">
        <w:rPr>
          <w:rFonts w:ascii="Arial" w:hAnsi="Arial" w:cs="Arial"/>
          <w:lang w:val="en-GB"/>
        </w:rPr>
        <w:t xml:space="preserve">the </w:t>
      </w:r>
      <w:r w:rsidR="00486F11">
        <w:rPr>
          <w:rFonts w:ascii="Arial" w:hAnsi="Arial" w:cs="Arial"/>
          <w:lang w:val="en-GB"/>
        </w:rPr>
        <w:t>Base</w:t>
      </w:r>
      <w:r w:rsidRPr="003421B4">
        <w:rPr>
          <w:rFonts w:ascii="Arial" w:hAnsi="Arial" w:cs="Arial"/>
          <w:lang w:val="en-GB"/>
        </w:rPr>
        <w:t xml:space="preserve"> List (candidates meeting the eligibility criteria who fall within the available limits of places and funding</w:t>
      </w:r>
      <w:r w:rsidR="00131A85" w:rsidRPr="003421B4">
        <w:rPr>
          <w:rFonts w:ascii="Arial" w:hAnsi="Arial" w:cs="Arial"/>
          <w:lang w:val="en-GB"/>
        </w:rPr>
        <w:t>)</w:t>
      </w:r>
      <w:r w:rsidR="002B0F30" w:rsidRPr="003421B4">
        <w:rPr>
          <w:rFonts w:ascii="Arial" w:hAnsi="Arial" w:cs="Arial"/>
          <w:lang w:val="en-GB"/>
        </w:rPr>
        <w:t>,</w:t>
      </w:r>
    </w:p>
    <w:p w14:paraId="1B3C0695" w14:textId="639A6FB3" w:rsidR="005B6BFF" w:rsidRPr="003421B4" w:rsidRDefault="00BD0CF2" w:rsidP="00AD2B7B">
      <w:pPr>
        <w:pStyle w:val="Akapitzlist"/>
        <w:numPr>
          <w:ilvl w:val="3"/>
          <w:numId w:val="6"/>
        </w:numPr>
        <w:spacing w:after="0" w:line="360" w:lineRule="auto"/>
        <w:ind w:left="2977" w:hanging="992"/>
        <w:contextualSpacing w:val="0"/>
        <w:jc w:val="both"/>
        <w:rPr>
          <w:rFonts w:ascii="Arial" w:hAnsi="Arial" w:cs="Arial"/>
          <w:lang w:val="en-GB"/>
        </w:rPr>
      </w:pPr>
      <w:r w:rsidRPr="003421B4">
        <w:rPr>
          <w:rFonts w:ascii="Arial" w:hAnsi="Arial" w:cs="Arial"/>
          <w:lang w:val="en-GB"/>
        </w:rPr>
        <w:t>the Reserve List (candidates meeting the eligibility criteria who exceed the available limits of places/funding</w:t>
      </w:r>
      <w:r w:rsidR="00131A85" w:rsidRPr="003421B4">
        <w:rPr>
          <w:rFonts w:ascii="Arial" w:hAnsi="Arial" w:cs="Arial"/>
          <w:lang w:val="en-GB"/>
        </w:rPr>
        <w:t>)</w:t>
      </w:r>
      <w:r w:rsidR="002B0F30" w:rsidRPr="003421B4">
        <w:rPr>
          <w:rFonts w:ascii="Arial" w:hAnsi="Arial" w:cs="Arial"/>
          <w:lang w:val="en-GB"/>
        </w:rPr>
        <w:t>.</w:t>
      </w:r>
    </w:p>
    <w:p w14:paraId="1133D691" w14:textId="4E83DBA9" w:rsidR="00B00A62" w:rsidRPr="003421B4" w:rsidRDefault="00970833"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A participant in the recruitment process shall have the right to appeal against the decision of the BIP Committee regarding qualification to the Vice-Rector for Development within 7 days of the publication of the results on the website indicated in point 129.14</w:t>
      </w:r>
      <w:r w:rsidR="00EE26A5" w:rsidRPr="003421B4">
        <w:rPr>
          <w:rFonts w:ascii="Arial" w:hAnsi="Arial" w:cs="Arial"/>
          <w:lang w:val="en-GB"/>
        </w:rPr>
        <w:t>.</w:t>
      </w:r>
    </w:p>
    <w:p w14:paraId="7C68C630" w14:textId="0A355245" w:rsidR="00622BA7" w:rsidRPr="003421B4" w:rsidRDefault="00970833"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Persons placed on the Reserve List</w:t>
      </w:r>
      <w:r w:rsidR="00622BA7" w:rsidRPr="003421B4">
        <w:rPr>
          <w:rFonts w:ascii="Arial" w:hAnsi="Arial" w:cs="Arial"/>
          <w:lang w:val="en-GB"/>
        </w:rPr>
        <w:t>:</w:t>
      </w:r>
    </w:p>
    <w:p w14:paraId="5A881214" w14:textId="31E65991" w:rsidR="00622BA7" w:rsidRPr="003421B4" w:rsidRDefault="00970833"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are not guaranteed funding from CUT under the Programme</w:t>
      </w:r>
      <w:r w:rsidR="00622BA7" w:rsidRPr="003421B4">
        <w:rPr>
          <w:rFonts w:ascii="Arial" w:hAnsi="Arial" w:cs="Arial"/>
          <w:lang w:val="en-GB"/>
        </w:rPr>
        <w:t>,</w:t>
      </w:r>
    </w:p>
    <w:p w14:paraId="312A5FCF" w14:textId="053E6D5F" w:rsidR="00622BA7" w:rsidRPr="003421B4" w:rsidRDefault="00970833"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may participate in the BIP without receiving a grant from CUT, provided that</w:t>
      </w:r>
      <w:r w:rsidR="00622BA7" w:rsidRPr="003421B4">
        <w:rPr>
          <w:rFonts w:ascii="Arial" w:hAnsi="Arial" w:cs="Arial"/>
          <w:lang w:val="en-GB"/>
        </w:rPr>
        <w:t>:</w:t>
      </w:r>
    </w:p>
    <w:p w14:paraId="41AA5A2C" w14:textId="4B8271A5" w:rsidR="00622BA7" w:rsidRPr="003421B4" w:rsidRDefault="00970833" w:rsidP="00AD2B7B">
      <w:pPr>
        <w:pStyle w:val="Akapitzlist"/>
        <w:numPr>
          <w:ilvl w:val="3"/>
          <w:numId w:val="6"/>
        </w:numPr>
        <w:spacing w:after="0" w:line="360" w:lineRule="auto"/>
        <w:ind w:hanging="992"/>
        <w:contextualSpacing w:val="0"/>
        <w:jc w:val="both"/>
        <w:rPr>
          <w:rFonts w:ascii="Arial" w:hAnsi="Arial" w:cs="Arial"/>
          <w:lang w:val="en-GB"/>
        </w:rPr>
      </w:pPr>
      <w:r w:rsidRPr="003421B4">
        <w:rPr>
          <w:rFonts w:ascii="Arial" w:hAnsi="Arial" w:cs="Arial"/>
          <w:lang w:val="en-GB"/>
        </w:rPr>
        <w:t xml:space="preserve">they submit a request to participate in the BIP without funding (by email to </w:t>
      </w:r>
      <w:r w:rsidR="00622BA7" w:rsidRPr="003421B4">
        <w:rPr>
          <w:rFonts w:ascii="Arial" w:hAnsi="Arial" w:cs="Arial"/>
          <w:lang w:val="en-GB"/>
        </w:rPr>
        <w:t>erasmus@pcz.pl),</w:t>
      </w:r>
    </w:p>
    <w:p w14:paraId="3F5218E2" w14:textId="7073F319" w:rsidR="00622BA7" w:rsidRPr="003421B4" w:rsidRDefault="00970833" w:rsidP="00970833">
      <w:pPr>
        <w:pStyle w:val="Akapitzlist"/>
        <w:numPr>
          <w:ilvl w:val="2"/>
          <w:numId w:val="6"/>
        </w:numPr>
        <w:spacing w:after="0" w:line="360" w:lineRule="auto"/>
        <w:ind w:left="2268" w:hanging="850"/>
        <w:contextualSpacing w:val="0"/>
        <w:jc w:val="both"/>
        <w:rPr>
          <w:rFonts w:ascii="Arial" w:hAnsi="Arial" w:cs="Arial"/>
          <w:lang w:val="en-GB"/>
        </w:rPr>
      </w:pPr>
      <w:r w:rsidRPr="003421B4">
        <w:rPr>
          <w:rFonts w:ascii="Arial" w:hAnsi="Arial" w:cs="Arial"/>
          <w:lang w:val="en-GB"/>
        </w:rPr>
        <w:t xml:space="preserve">CUT obtains the consent of the partner university implementing the BIP for their participation, while maintaining the number of places available for candidates on the </w:t>
      </w:r>
      <w:r w:rsidR="00486F11">
        <w:rPr>
          <w:rFonts w:ascii="Arial" w:hAnsi="Arial" w:cs="Arial"/>
          <w:lang w:val="en-GB"/>
        </w:rPr>
        <w:t>Base</w:t>
      </w:r>
      <w:r w:rsidRPr="003421B4">
        <w:rPr>
          <w:rFonts w:ascii="Arial" w:hAnsi="Arial" w:cs="Arial"/>
          <w:lang w:val="en-GB"/>
        </w:rPr>
        <w:t xml:space="preserve"> List</w:t>
      </w:r>
      <w:r w:rsidR="00622BA7" w:rsidRPr="003421B4">
        <w:rPr>
          <w:rFonts w:ascii="Arial" w:hAnsi="Arial" w:cs="Arial"/>
          <w:lang w:val="en-GB"/>
        </w:rPr>
        <w:t>.</w:t>
      </w:r>
    </w:p>
    <w:p w14:paraId="0346EBF5" w14:textId="17D402C5" w:rsidR="00622BA7" w:rsidRPr="003421B4" w:rsidRDefault="008A1CE4"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 xml:space="preserve">Subject to the availability of funds and places at the partner university, persons from the Reserve List may be transferred to the </w:t>
      </w:r>
      <w:r w:rsidR="00486F11">
        <w:rPr>
          <w:rFonts w:ascii="Arial" w:hAnsi="Arial" w:cs="Arial"/>
          <w:lang w:val="en-GB"/>
        </w:rPr>
        <w:t>Base</w:t>
      </w:r>
      <w:r w:rsidRPr="003421B4">
        <w:rPr>
          <w:rFonts w:ascii="Arial" w:hAnsi="Arial" w:cs="Arial"/>
          <w:lang w:val="en-GB"/>
        </w:rPr>
        <w:t xml:space="preserve"> List, whereby</w:t>
      </w:r>
      <w:r w:rsidR="00622BA7" w:rsidRPr="003421B4">
        <w:rPr>
          <w:rFonts w:ascii="Arial" w:hAnsi="Arial" w:cs="Arial"/>
          <w:lang w:val="en-GB"/>
        </w:rPr>
        <w:t>:</w:t>
      </w:r>
    </w:p>
    <w:p w14:paraId="52D6CFFF" w14:textId="2D163236" w:rsidR="00622BA7" w:rsidRPr="003421B4" w:rsidRDefault="008A1CE4" w:rsidP="00AD2B7B">
      <w:pPr>
        <w:pStyle w:val="Akapitzlist"/>
        <w:numPr>
          <w:ilvl w:val="2"/>
          <w:numId w:val="6"/>
        </w:numPr>
        <w:spacing w:after="0" w:line="360" w:lineRule="auto"/>
        <w:ind w:left="1985" w:hanging="851"/>
        <w:contextualSpacing w:val="0"/>
        <w:jc w:val="both"/>
        <w:rPr>
          <w:rFonts w:ascii="Arial" w:hAnsi="Arial" w:cs="Arial"/>
          <w:lang w:val="en-GB"/>
        </w:rPr>
      </w:pPr>
      <w:r w:rsidRPr="003421B4">
        <w:rPr>
          <w:rFonts w:ascii="Arial" w:hAnsi="Arial" w:cs="Arial"/>
          <w:lang w:val="en-GB"/>
        </w:rPr>
        <w:t xml:space="preserve">the proposal to transfer from the Reserve List to the </w:t>
      </w:r>
      <w:r w:rsidR="00486F11">
        <w:rPr>
          <w:rFonts w:ascii="Arial" w:hAnsi="Arial" w:cs="Arial"/>
          <w:lang w:val="en-GB"/>
        </w:rPr>
        <w:t>Base</w:t>
      </w:r>
      <w:r w:rsidRPr="003421B4">
        <w:rPr>
          <w:rFonts w:ascii="Arial" w:hAnsi="Arial" w:cs="Arial"/>
          <w:lang w:val="en-GB"/>
        </w:rPr>
        <w:t xml:space="preserve"> List shall be made successively in accordance with the ranking and communicated to the candidate by email by the ISO</w:t>
      </w:r>
      <w:r w:rsidR="00622BA7" w:rsidRPr="003421B4">
        <w:rPr>
          <w:rFonts w:ascii="Arial" w:hAnsi="Arial" w:cs="Arial"/>
          <w:lang w:val="en-GB"/>
        </w:rPr>
        <w:t>,</w:t>
      </w:r>
    </w:p>
    <w:p w14:paraId="7C03DAD1" w14:textId="044DC2CF" w:rsidR="00622BA7" w:rsidRPr="003421B4" w:rsidRDefault="007442DE" w:rsidP="00AD2B7B">
      <w:pPr>
        <w:pStyle w:val="Akapitzlist"/>
        <w:numPr>
          <w:ilvl w:val="2"/>
          <w:numId w:val="6"/>
        </w:numPr>
        <w:spacing w:after="0" w:line="360" w:lineRule="auto"/>
        <w:ind w:left="1985" w:hanging="851"/>
        <w:contextualSpacing w:val="0"/>
        <w:jc w:val="both"/>
        <w:rPr>
          <w:rFonts w:ascii="Arial" w:hAnsi="Arial" w:cs="Arial"/>
          <w:lang w:val="en-GB"/>
        </w:rPr>
      </w:pPr>
      <w:proofErr w:type="gramStart"/>
      <w:r w:rsidRPr="003421B4">
        <w:rPr>
          <w:rFonts w:ascii="Arial" w:hAnsi="Arial" w:cs="Arial"/>
          <w:lang w:val="en-GB"/>
        </w:rPr>
        <w:t>the</w:t>
      </w:r>
      <w:proofErr w:type="gramEnd"/>
      <w:r w:rsidRPr="003421B4">
        <w:rPr>
          <w:rFonts w:ascii="Arial" w:hAnsi="Arial" w:cs="Arial"/>
          <w:lang w:val="en-GB"/>
        </w:rPr>
        <w:t xml:space="preserve"> candidate must express their consent (by sending an email to erasmus@pcz.pl) in order to be transferred to the </w:t>
      </w:r>
      <w:r w:rsidR="00486F11">
        <w:rPr>
          <w:rFonts w:ascii="Arial" w:hAnsi="Arial" w:cs="Arial"/>
          <w:lang w:val="en-GB"/>
        </w:rPr>
        <w:t>Base</w:t>
      </w:r>
      <w:r w:rsidRPr="003421B4">
        <w:rPr>
          <w:rFonts w:ascii="Arial" w:hAnsi="Arial" w:cs="Arial"/>
          <w:lang w:val="en-GB"/>
        </w:rPr>
        <w:t xml:space="preserve"> List, no later than the deadline indicated in the correspondence received from the ISO. After </w:t>
      </w:r>
      <w:r w:rsidRPr="003421B4">
        <w:rPr>
          <w:rFonts w:ascii="Arial" w:hAnsi="Arial" w:cs="Arial"/>
          <w:lang w:val="en-GB"/>
        </w:rPr>
        <w:lastRenderedPageBreak/>
        <w:t xml:space="preserve">the expiry of the above deadline, if no confirmation is received by the ISO from the candidate, the candidate shall automatically lose the possibility of being transferred to the </w:t>
      </w:r>
      <w:r w:rsidR="00486F11">
        <w:rPr>
          <w:rFonts w:ascii="Arial" w:hAnsi="Arial" w:cs="Arial"/>
          <w:lang w:val="en-GB"/>
        </w:rPr>
        <w:t>Base</w:t>
      </w:r>
      <w:r w:rsidRPr="003421B4">
        <w:rPr>
          <w:rFonts w:ascii="Arial" w:hAnsi="Arial" w:cs="Arial"/>
          <w:lang w:val="en-GB"/>
        </w:rPr>
        <w:t xml:space="preserve"> List, and the proposal previously addressed to them shall be directed to the next persons on the Reserve List</w:t>
      </w:r>
      <w:r w:rsidR="002B0F30" w:rsidRPr="003421B4">
        <w:rPr>
          <w:rFonts w:ascii="Arial" w:hAnsi="Arial" w:cs="Arial"/>
          <w:lang w:val="en-GB"/>
        </w:rPr>
        <w:t>,</w:t>
      </w:r>
    </w:p>
    <w:p w14:paraId="3889FCF1" w14:textId="47E46DDB" w:rsidR="00622BA7" w:rsidRPr="003421B4" w:rsidRDefault="007442DE" w:rsidP="00AD2B7B">
      <w:pPr>
        <w:pStyle w:val="Akapitzlist"/>
        <w:numPr>
          <w:ilvl w:val="2"/>
          <w:numId w:val="6"/>
        </w:numPr>
        <w:spacing w:after="0" w:line="360" w:lineRule="auto"/>
        <w:ind w:left="1985" w:hanging="851"/>
        <w:contextualSpacing w:val="0"/>
        <w:jc w:val="both"/>
        <w:rPr>
          <w:rFonts w:ascii="Arial" w:hAnsi="Arial" w:cs="Arial"/>
          <w:lang w:val="en-GB"/>
        </w:rPr>
      </w:pPr>
      <w:r w:rsidRPr="003421B4">
        <w:rPr>
          <w:rFonts w:ascii="Arial" w:hAnsi="Arial" w:cs="Arial"/>
          <w:lang w:val="en-GB"/>
        </w:rPr>
        <w:t xml:space="preserve">the deadline set for candidates to confirm their consent to transfer from the Reserve List to the </w:t>
      </w:r>
      <w:r w:rsidR="00486F11">
        <w:rPr>
          <w:rFonts w:ascii="Arial" w:hAnsi="Arial" w:cs="Arial"/>
          <w:lang w:val="en-GB"/>
        </w:rPr>
        <w:t>Base</w:t>
      </w:r>
      <w:r w:rsidRPr="003421B4">
        <w:rPr>
          <w:rFonts w:ascii="Arial" w:hAnsi="Arial" w:cs="Arial"/>
          <w:lang w:val="en-GB"/>
        </w:rPr>
        <w:t xml:space="preserve"> List shall be identical for all candidates. It shall be determined by the ISO based on the ongoing analysis of the implementation process of the given BIP in relation to the final deadline for candidate registration at the partner university. It may not be shorter than 2 working days, excluding public holidays as well as Saturdays and Sundays</w:t>
      </w:r>
      <w:r w:rsidR="002B0F30" w:rsidRPr="003421B4">
        <w:rPr>
          <w:rFonts w:ascii="Arial" w:hAnsi="Arial" w:cs="Arial"/>
          <w:lang w:val="en-GB"/>
        </w:rPr>
        <w:t>,</w:t>
      </w:r>
    </w:p>
    <w:p w14:paraId="3E5738FA" w14:textId="7D8E277F" w:rsidR="00622BA7" w:rsidRPr="003421B4" w:rsidRDefault="00832B68" w:rsidP="00AD2B7B">
      <w:pPr>
        <w:pStyle w:val="Akapitzlist"/>
        <w:numPr>
          <w:ilvl w:val="2"/>
          <w:numId w:val="6"/>
        </w:numPr>
        <w:spacing w:after="0" w:line="360" w:lineRule="auto"/>
        <w:ind w:left="1985" w:hanging="851"/>
        <w:contextualSpacing w:val="0"/>
        <w:jc w:val="both"/>
        <w:rPr>
          <w:rFonts w:ascii="Arial" w:hAnsi="Arial" w:cs="Arial"/>
          <w:lang w:val="en-GB"/>
        </w:rPr>
      </w:pPr>
      <w:bookmarkStart w:id="161" w:name="_Ref206069872"/>
      <w:r w:rsidRPr="003421B4">
        <w:rPr>
          <w:rFonts w:ascii="Arial" w:hAnsi="Arial" w:cs="Arial"/>
          <w:lang w:val="en-GB"/>
        </w:rPr>
        <w:t xml:space="preserve">if there are no candidates willing to be transferred from the Reserve List to the </w:t>
      </w:r>
      <w:r w:rsidR="00486F11">
        <w:rPr>
          <w:rFonts w:ascii="Arial" w:hAnsi="Arial" w:cs="Arial"/>
          <w:lang w:val="en-GB"/>
        </w:rPr>
        <w:t>Base</w:t>
      </w:r>
      <w:r w:rsidRPr="003421B4">
        <w:rPr>
          <w:rFonts w:ascii="Arial" w:hAnsi="Arial" w:cs="Arial"/>
          <w:lang w:val="en-GB"/>
        </w:rPr>
        <w:t xml:space="preserve"> List, after all candidates on the Reserve List have been exhausted, the procedure shall be repeated, and information on this fact shall be immediately communicated by the ISO to the Faculty Coordinator and the Academic Coordinator of the BIP</w:t>
      </w:r>
      <w:bookmarkEnd w:id="161"/>
      <w:r w:rsidR="002B0F30" w:rsidRPr="003421B4">
        <w:rPr>
          <w:rFonts w:ascii="Arial" w:hAnsi="Arial" w:cs="Arial"/>
          <w:lang w:val="en-GB"/>
        </w:rPr>
        <w:t>,</w:t>
      </w:r>
    </w:p>
    <w:p w14:paraId="3F3E8F4D" w14:textId="2EA23FF2" w:rsidR="000E1837" w:rsidRPr="003421B4" w:rsidRDefault="005256C3" w:rsidP="00AD2B7B">
      <w:pPr>
        <w:pStyle w:val="Akapitzlist"/>
        <w:numPr>
          <w:ilvl w:val="2"/>
          <w:numId w:val="6"/>
        </w:numPr>
        <w:spacing w:after="0" w:line="360" w:lineRule="auto"/>
        <w:ind w:left="1985" w:hanging="851"/>
        <w:contextualSpacing w:val="0"/>
        <w:jc w:val="both"/>
        <w:rPr>
          <w:rFonts w:ascii="Arial" w:hAnsi="Arial" w:cs="Arial"/>
          <w:lang w:val="en-GB"/>
        </w:rPr>
      </w:pPr>
      <w:r w:rsidRPr="003421B4">
        <w:rPr>
          <w:rFonts w:ascii="Arial" w:hAnsi="Arial" w:cs="Arial"/>
          <w:lang w:val="en-GB"/>
        </w:rPr>
        <w:t>the repetition of the procedure referred to in point 145.4 shall take place no more than twice</w:t>
      </w:r>
      <w:r w:rsidR="002B0F30" w:rsidRPr="003421B4">
        <w:rPr>
          <w:rFonts w:ascii="Arial" w:hAnsi="Arial" w:cs="Arial"/>
          <w:lang w:val="en-GB"/>
        </w:rPr>
        <w:t>,</w:t>
      </w:r>
    </w:p>
    <w:p w14:paraId="1429BE64" w14:textId="42FB6A9A" w:rsidR="00622BA7" w:rsidRPr="003421B4" w:rsidRDefault="005256C3" w:rsidP="00AD2B7B">
      <w:pPr>
        <w:pStyle w:val="Akapitzlist"/>
        <w:numPr>
          <w:ilvl w:val="2"/>
          <w:numId w:val="6"/>
        </w:numPr>
        <w:spacing w:after="0" w:line="360" w:lineRule="auto"/>
        <w:ind w:left="1985" w:hanging="851"/>
        <w:contextualSpacing w:val="0"/>
        <w:jc w:val="both"/>
        <w:rPr>
          <w:rFonts w:ascii="Arial" w:hAnsi="Arial" w:cs="Arial"/>
          <w:lang w:val="en-GB"/>
        </w:rPr>
      </w:pPr>
      <w:r w:rsidRPr="003421B4">
        <w:rPr>
          <w:rFonts w:ascii="Arial" w:hAnsi="Arial" w:cs="Arial"/>
          <w:lang w:val="en-GB"/>
        </w:rPr>
        <w:t>candidates who, during this process, declare that they do not wish to be asked again about participation in the given BIP shall be omitted in subsequent stages of the procedure</w:t>
      </w:r>
      <w:r w:rsidR="002B0F30" w:rsidRPr="003421B4">
        <w:rPr>
          <w:rFonts w:ascii="Arial" w:hAnsi="Arial" w:cs="Arial"/>
          <w:lang w:val="en-GB"/>
        </w:rPr>
        <w:t>.</w:t>
      </w:r>
    </w:p>
    <w:p w14:paraId="0B37E766" w14:textId="7BE6BBAF" w:rsidR="00B00A62" w:rsidRPr="003421B4" w:rsidRDefault="003C4662"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After qualification at CUT, candidates shall be nominated to the partner university where the BIP mobility is to be carried out</w:t>
      </w:r>
      <w:r w:rsidR="002B0F30" w:rsidRPr="003421B4">
        <w:rPr>
          <w:rFonts w:ascii="Arial" w:hAnsi="Arial" w:cs="Arial"/>
          <w:lang w:val="en-GB"/>
        </w:rPr>
        <w:t>.</w:t>
      </w:r>
    </w:p>
    <w:p w14:paraId="2F3C9F56" w14:textId="32CE3DD4" w:rsidR="00622BA7" w:rsidRPr="003421B4" w:rsidRDefault="003C4662"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The final decision on whether a given participant is accepted for BIP mobility shall be taken by the host partner university on the basis of the nominations submitted by CUT</w:t>
      </w:r>
      <w:r w:rsidR="00B00A62" w:rsidRPr="003421B4">
        <w:rPr>
          <w:rFonts w:ascii="Arial" w:hAnsi="Arial" w:cs="Arial"/>
          <w:lang w:val="en-GB"/>
        </w:rPr>
        <w:t>.</w:t>
      </w:r>
    </w:p>
    <w:p w14:paraId="542375F7" w14:textId="7FEB09A6" w:rsidR="007A4A5E" w:rsidRPr="003421B4" w:rsidRDefault="00EE4023" w:rsidP="00AD2B7B">
      <w:pPr>
        <w:pStyle w:val="Akapitzlist"/>
        <w:numPr>
          <w:ilvl w:val="1"/>
          <w:numId w:val="6"/>
        </w:numPr>
        <w:spacing w:after="0" w:line="360" w:lineRule="auto"/>
        <w:ind w:left="1134"/>
        <w:contextualSpacing w:val="0"/>
        <w:jc w:val="both"/>
        <w:rPr>
          <w:rFonts w:ascii="Arial" w:hAnsi="Arial" w:cs="Arial"/>
          <w:lang w:val="en-GB"/>
        </w:rPr>
      </w:pPr>
      <w:bookmarkStart w:id="162" w:name="_Ref206070573"/>
      <w:r w:rsidRPr="003421B4">
        <w:rPr>
          <w:rFonts w:ascii="Arial" w:hAnsi="Arial" w:cs="Arial"/>
          <w:lang w:val="en-GB"/>
        </w:rPr>
        <w:t>In the event of a student</w:t>
      </w:r>
      <w:r w:rsidR="00DB09EF" w:rsidRPr="003421B4">
        <w:rPr>
          <w:rFonts w:ascii="Arial" w:hAnsi="Arial" w:cs="Arial"/>
          <w:lang w:val="en-GB"/>
        </w:rPr>
        <w:t>’</w:t>
      </w:r>
      <w:r w:rsidRPr="003421B4">
        <w:rPr>
          <w:rFonts w:ascii="Arial" w:hAnsi="Arial" w:cs="Arial"/>
          <w:lang w:val="en-GB"/>
        </w:rPr>
        <w:t>s resignation, the refusal of the foreign partner university to accept the candidate nominated by CUT, or the removal of a candidate as specified in point 154, the next person on the Reserve List according to the ranking shall be indicated to fill the vacant place, whereby</w:t>
      </w:r>
      <w:r w:rsidR="002B0F30" w:rsidRPr="003421B4">
        <w:rPr>
          <w:rFonts w:ascii="Arial" w:hAnsi="Arial" w:cs="Arial"/>
          <w:lang w:val="en-GB"/>
        </w:rPr>
        <w:t>:</w:t>
      </w:r>
    </w:p>
    <w:p w14:paraId="2E6084C8" w14:textId="048A673C" w:rsidR="007A4A5E" w:rsidRPr="003421B4" w:rsidRDefault="00EE4023"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the resignation must be submitted by the candidate to the email address of the Faculty Coordinator indicated in the procedure of the given BIP</w:t>
      </w:r>
      <w:r w:rsidR="002B0F30" w:rsidRPr="003421B4">
        <w:rPr>
          <w:rFonts w:ascii="Arial" w:hAnsi="Arial" w:cs="Arial"/>
          <w:lang w:val="en-GB"/>
        </w:rPr>
        <w:t>,</w:t>
      </w:r>
    </w:p>
    <w:p w14:paraId="7FEE2E63" w14:textId="0348F97F" w:rsidR="006814F5" w:rsidRPr="003421B4" w:rsidRDefault="00EE4023"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lastRenderedPageBreak/>
        <w:t xml:space="preserve">upon receipt of the resignation from the candidate, the Faculty Coordinator shall immediately forward it to the email address of the Academic Coordinator of the programme and to </w:t>
      </w:r>
      <w:r w:rsidR="006814F5" w:rsidRPr="003421B4">
        <w:rPr>
          <w:rFonts w:ascii="Arial" w:hAnsi="Arial" w:cs="Arial"/>
          <w:lang w:val="en-GB"/>
        </w:rPr>
        <w:t>erasmus@pcz.pl.</w:t>
      </w:r>
    </w:p>
    <w:p w14:paraId="5B77C4D1" w14:textId="6FEE5D8A" w:rsidR="00622BA7" w:rsidRPr="003421B4" w:rsidRDefault="00ED7296"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 xml:space="preserve">Withdrawal from a given BIP programme, after the candidate has successfully completed the recruitment process and has been placed on the </w:t>
      </w:r>
      <w:r w:rsidR="00486F11">
        <w:rPr>
          <w:rFonts w:ascii="Arial" w:hAnsi="Arial" w:cs="Arial"/>
          <w:lang w:val="en-GB"/>
        </w:rPr>
        <w:t>Base</w:t>
      </w:r>
      <w:r w:rsidRPr="003421B4">
        <w:rPr>
          <w:rFonts w:ascii="Arial" w:hAnsi="Arial" w:cs="Arial"/>
          <w:lang w:val="en-GB"/>
        </w:rPr>
        <w:t xml:space="preserve"> List, shall result in exclusion from the possibility of applying for all BIP mobilities implemented from CUT under the Erasmus+ Programme for the following two years (counted from the last day of the physical component of the given BIP), inclusive</w:t>
      </w:r>
      <w:r w:rsidR="00622BA7" w:rsidRPr="003421B4">
        <w:rPr>
          <w:rFonts w:ascii="Arial" w:hAnsi="Arial" w:cs="Arial"/>
          <w:lang w:val="en-GB"/>
        </w:rPr>
        <w:t>.</w:t>
      </w:r>
      <w:bookmarkEnd w:id="162"/>
    </w:p>
    <w:p w14:paraId="0254885E" w14:textId="6CCDC945" w:rsidR="00622BA7" w:rsidRPr="003421B4" w:rsidRDefault="00ED7296" w:rsidP="00AD2B7B">
      <w:pPr>
        <w:pStyle w:val="Akapitzlist"/>
        <w:numPr>
          <w:ilvl w:val="1"/>
          <w:numId w:val="6"/>
        </w:numPr>
        <w:spacing w:after="0" w:line="360" w:lineRule="auto"/>
        <w:ind w:left="1134"/>
        <w:contextualSpacing w:val="0"/>
        <w:jc w:val="both"/>
        <w:rPr>
          <w:rFonts w:ascii="Arial" w:hAnsi="Arial" w:cs="Arial"/>
          <w:lang w:val="en-GB"/>
        </w:rPr>
      </w:pPr>
      <w:bookmarkStart w:id="163" w:name="_Ref206070534"/>
      <w:r w:rsidRPr="003421B4">
        <w:rPr>
          <w:rFonts w:ascii="Arial" w:hAnsi="Arial" w:cs="Arial"/>
          <w:lang w:val="en-GB"/>
        </w:rPr>
        <w:t xml:space="preserve">A person considered to have withdrawn from a BIP shall be a candidate placed on the </w:t>
      </w:r>
      <w:r w:rsidR="00486F11">
        <w:rPr>
          <w:rFonts w:ascii="Arial" w:hAnsi="Arial" w:cs="Arial"/>
          <w:lang w:val="en-GB"/>
        </w:rPr>
        <w:t>Base</w:t>
      </w:r>
      <w:r w:rsidRPr="003421B4">
        <w:rPr>
          <w:rFonts w:ascii="Arial" w:hAnsi="Arial" w:cs="Arial"/>
          <w:lang w:val="en-GB"/>
        </w:rPr>
        <w:t xml:space="preserve"> List who subsequently does not participate in any part of the virtual component of the BIP or in the physical component of the BIP</w:t>
      </w:r>
      <w:r w:rsidR="00622BA7" w:rsidRPr="003421B4">
        <w:rPr>
          <w:rFonts w:ascii="Arial" w:hAnsi="Arial" w:cs="Arial"/>
          <w:lang w:val="en-GB"/>
        </w:rPr>
        <w:t>.</w:t>
      </w:r>
      <w:bookmarkEnd w:id="163"/>
    </w:p>
    <w:p w14:paraId="63B031F7" w14:textId="2D15B6FA" w:rsidR="00DE4580" w:rsidRPr="003421B4" w:rsidRDefault="00ED7296"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The exclusion referred to in point 148 shall not apply to participants whose withdrawal was caused by a documented case of force majeure or random events, provided that</w:t>
      </w:r>
      <w:r w:rsidR="00DE4580" w:rsidRPr="003421B4">
        <w:rPr>
          <w:rFonts w:ascii="Arial" w:hAnsi="Arial" w:cs="Arial"/>
          <w:lang w:val="en-GB"/>
        </w:rPr>
        <w:t>:</w:t>
      </w:r>
    </w:p>
    <w:p w14:paraId="50BBB938" w14:textId="2999CD17" w:rsidR="00DE4580" w:rsidRPr="003421B4" w:rsidRDefault="00ED7296"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 xml:space="preserve">documents concerning the occurrence of force majeure or random events are submitted by the participant to the </w:t>
      </w:r>
      <w:r w:rsidR="005E06E1" w:rsidRPr="003421B4">
        <w:rPr>
          <w:rFonts w:ascii="Arial" w:hAnsi="Arial" w:cs="Arial"/>
          <w:lang w:val="en-GB"/>
        </w:rPr>
        <w:t>ISO</w:t>
      </w:r>
      <w:r w:rsidRPr="003421B4">
        <w:rPr>
          <w:rFonts w:ascii="Arial" w:hAnsi="Arial" w:cs="Arial"/>
          <w:lang w:val="en-GB"/>
        </w:rPr>
        <w:t xml:space="preserve"> by email to erasmus@pcz.pl within 30 days from the end of the BIP at the partner university (and no later than 30 June of the academic year in which the given mobility was to be carried out</w:t>
      </w:r>
      <w:r w:rsidR="007A26BC" w:rsidRPr="003421B4">
        <w:rPr>
          <w:rFonts w:ascii="Arial" w:hAnsi="Arial" w:cs="Arial"/>
          <w:lang w:val="en-GB"/>
        </w:rPr>
        <w:t>)</w:t>
      </w:r>
      <w:r w:rsidR="002B0F30" w:rsidRPr="003421B4">
        <w:rPr>
          <w:rFonts w:ascii="Arial" w:hAnsi="Arial" w:cs="Arial"/>
          <w:lang w:val="en-GB"/>
        </w:rPr>
        <w:t>,</w:t>
      </w:r>
    </w:p>
    <w:p w14:paraId="6ABC8E3B" w14:textId="6FE3F907" w:rsidR="00DE4580" w:rsidRPr="003421B4" w:rsidRDefault="00ED7296"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the above-mentioned documents shall be examined by the BIP Committee within 45 days from the end of the BIP at the partner university (and no later than 14 July of the academic year in which the given mobility was to be carried out</w:t>
      </w:r>
      <w:r w:rsidR="007A26BC" w:rsidRPr="003421B4">
        <w:rPr>
          <w:rFonts w:ascii="Arial" w:hAnsi="Arial" w:cs="Arial"/>
          <w:lang w:val="en-GB"/>
        </w:rPr>
        <w:t>)</w:t>
      </w:r>
      <w:r w:rsidR="002B0F30" w:rsidRPr="003421B4">
        <w:rPr>
          <w:rFonts w:ascii="Arial" w:hAnsi="Arial" w:cs="Arial"/>
          <w:lang w:val="en-GB"/>
        </w:rPr>
        <w:t>,</w:t>
      </w:r>
    </w:p>
    <w:p w14:paraId="24F21C7B" w14:textId="276B1825" w:rsidR="00622BA7" w:rsidRPr="003421B4" w:rsidRDefault="00ED7296"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the content of the decision taken shall be sent to the student immediately by email</w:t>
      </w:r>
      <w:r w:rsidR="002B0F30" w:rsidRPr="003421B4">
        <w:rPr>
          <w:rFonts w:ascii="Arial" w:hAnsi="Arial" w:cs="Arial"/>
          <w:lang w:val="en-GB"/>
        </w:rPr>
        <w:t>,</w:t>
      </w:r>
    </w:p>
    <w:p w14:paraId="7F289C59" w14:textId="30698A1F" w:rsidR="00622BA7" w:rsidRPr="003421B4" w:rsidRDefault="00ED7296"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the student shall have the right to appeal against the decision of the BIP Committee to the Vice-Rector for Development within 7 days (counted from the date the email informing them of the Committee’s decision was sent</w:t>
      </w:r>
      <w:r w:rsidR="006814F5" w:rsidRPr="003421B4">
        <w:rPr>
          <w:rFonts w:ascii="Arial" w:hAnsi="Arial" w:cs="Arial"/>
          <w:lang w:val="en-GB"/>
        </w:rPr>
        <w:t>)</w:t>
      </w:r>
      <w:r w:rsidR="00622BA7" w:rsidRPr="003421B4">
        <w:rPr>
          <w:rFonts w:ascii="Arial" w:hAnsi="Arial" w:cs="Arial"/>
          <w:lang w:val="en-GB"/>
        </w:rPr>
        <w:t>.</w:t>
      </w:r>
    </w:p>
    <w:p w14:paraId="123A56E2" w14:textId="428AAF80" w:rsidR="00622BA7" w:rsidRPr="003421B4" w:rsidRDefault="00ED7296"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Participants selected for the BIP programme shall immediately contact the ISO (email: erasmus@pcz.pl) in order to proceed with the further departure procedure</w:t>
      </w:r>
      <w:r w:rsidR="00622BA7" w:rsidRPr="003421B4">
        <w:rPr>
          <w:rFonts w:ascii="Arial" w:hAnsi="Arial" w:cs="Arial"/>
          <w:lang w:val="en-GB"/>
        </w:rPr>
        <w:t>.</w:t>
      </w:r>
    </w:p>
    <w:p w14:paraId="6FA894E4" w14:textId="6217E914" w:rsidR="00622BA7" w:rsidRPr="003421B4" w:rsidRDefault="00ED7296"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The ISO shall conduct correspondence with candidates by email, using the mandatory CUT domain email address</w:t>
      </w:r>
      <w:r w:rsidR="00622BA7" w:rsidRPr="003421B4">
        <w:rPr>
          <w:rFonts w:ascii="Arial" w:hAnsi="Arial" w:cs="Arial"/>
          <w:lang w:val="en-GB"/>
        </w:rPr>
        <w:t>.</w:t>
      </w:r>
    </w:p>
    <w:p w14:paraId="17AB1642" w14:textId="3654F769" w:rsidR="00622BA7" w:rsidRPr="003421B4" w:rsidRDefault="009339C0" w:rsidP="00AD2B7B">
      <w:pPr>
        <w:pStyle w:val="Akapitzlist"/>
        <w:numPr>
          <w:ilvl w:val="1"/>
          <w:numId w:val="6"/>
        </w:numPr>
        <w:spacing w:after="0" w:line="360" w:lineRule="auto"/>
        <w:ind w:left="1134"/>
        <w:contextualSpacing w:val="0"/>
        <w:jc w:val="both"/>
        <w:rPr>
          <w:rFonts w:ascii="Arial" w:hAnsi="Arial" w:cs="Arial"/>
          <w:lang w:val="en-GB"/>
        </w:rPr>
      </w:pPr>
      <w:bookmarkStart w:id="164" w:name="_Ref206072877"/>
      <w:r w:rsidRPr="003421B4">
        <w:rPr>
          <w:rFonts w:ascii="Arial" w:hAnsi="Arial" w:cs="Arial"/>
          <w:lang w:val="en-GB"/>
        </w:rPr>
        <w:lastRenderedPageBreak/>
        <w:t>Candidates who fail to contact and/or respond to correspondence sent by the ISO to their email address within the deadline specified in the procedure of the given BIP shall be automatically removed from the list</w:t>
      </w:r>
      <w:r w:rsidR="00622BA7" w:rsidRPr="003421B4">
        <w:rPr>
          <w:rFonts w:ascii="Arial" w:hAnsi="Arial" w:cs="Arial"/>
          <w:lang w:val="en-GB"/>
        </w:rPr>
        <w:t>.</w:t>
      </w:r>
      <w:bookmarkEnd w:id="164"/>
    </w:p>
    <w:p w14:paraId="313644E1" w14:textId="0D290E3F" w:rsidR="00582EC4" w:rsidRPr="003421B4" w:rsidRDefault="009339C0" w:rsidP="00AD2B7B">
      <w:pPr>
        <w:pStyle w:val="Akapitzlist"/>
        <w:numPr>
          <w:ilvl w:val="1"/>
          <w:numId w:val="6"/>
        </w:numPr>
        <w:spacing w:after="0" w:line="360" w:lineRule="auto"/>
        <w:ind w:left="1134"/>
        <w:contextualSpacing w:val="0"/>
        <w:jc w:val="both"/>
        <w:rPr>
          <w:rFonts w:ascii="Arial" w:hAnsi="Arial" w:cs="Arial"/>
          <w:lang w:val="en-GB"/>
        </w:rPr>
      </w:pPr>
      <w:r w:rsidRPr="003421B4">
        <w:rPr>
          <w:rFonts w:ascii="Arial" w:hAnsi="Arial" w:cs="Arial"/>
          <w:lang w:val="en-GB"/>
        </w:rPr>
        <w:t>If some of the places available under the BIP remain unfilled after completion of the above recruitment process, the Vice-Rector for Development, at the request of a member of the BIP Committee or the Dean of the Faculty where the recruitment for the given BIP was conducted, may announce an additional call for applications</w:t>
      </w:r>
      <w:r w:rsidR="00582EC4" w:rsidRPr="003421B4">
        <w:rPr>
          <w:rFonts w:ascii="Arial" w:hAnsi="Arial" w:cs="Arial"/>
          <w:lang w:val="en-GB"/>
        </w:rPr>
        <w:t>.</w:t>
      </w:r>
    </w:p>
    <w:p w14:paraId="732088BF" w14:textId="2EE63FBA" w:rsidR="00B00A62" w:rsidRPr="003421B4" w:rsidRDefault="009339C0" w:rsidP="00AD2B7B">
      <w:pPr>
        <w:pStyle w:val="Akapitzlist"/>
        <w:numPr>
          <w:ilvl w:val="2"/>
          <w:numId w:val="6"/>
        </w:numPr>
        <w:spacing w:after="0" w:line="360" w:lineRule="auto"/>
        <w:ind w:hanging="822"/>
        <w:contextualSpacing w:val="0"/>
        <w:jc w:val="both"/>
        <w:rPr>
          <w:rFonts w:ascii="Arial" w:hAnsi="Arial" w:cs="Arial"/>
          <w:lang w:val="en-GB"/>
        </w:rPr>
      </w:pPr>
      <w:r w:rsidRPr="003421B4">
        <w:rPr>
          <w:rFonts w:ascii="Arial" w:hAnsi="Arial" w:cs="Arial"/>
          <w:lang w:val="en-GB"/>
        </w:rPr>
        <w:t>A condition for submitting such a request is the attachment of a full schedule of the additional call, covering all deadlines required by the procedure</w:t>
      </w:r>
      <w:bookmarkEnd w:id="0"/>
      <w:bookmarkEnd w:id="142"/>
      <w:bookmarkEnd w:id="143"/>
      <w:r w:rsidR="002B0F30" w:rsidRPr="003421B4">
        <w:rPr>
          <w:rFonts w:ascii="Arial" w:hAnsi="Arial" w:cs="Arial"/>
          <w:lang w:val="en-GB"/>
        </w:rPr>
        <w:t>.</w:t>
      </w:r>
    </w:p>
    <w:sectPr w:rsidR="00B00A62" w:rsidRPr="003421B4" w:rsidSect="005B48BC">
      <w:footnotePr>
        <w:numRestart w:val="eachSect"/>
      </w:footnotePr>
      <w:pgSz w:w="11906" w:h="16838" w:code="9"/>
      <w:pgMar w:top="1134" w:right="1077" w:bottom="993" w:left="1077" w:header="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6CED" w14:textId="77777777" w:rsidR="0075301A" w:rsidRDefault="0075301A" w:rsidP="00207099">
      <w:pPr>
        <w:spacing w:after="0"/>
      </w:pPr>
      <w:r>
        <w:separator/>
      </w:r>
    </w:p>
  </w:endnote>
  <w:endnote w:type="continuationSeparator" w:id="0">
    <w:p w14:paraId="65555CE1" w14:textId="77777777" w:rsidR="0075301A" w:rsidRDefault="0075301A" w:rsidP="00207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oboto" w:hAnsi="Roboto"/>
      </w:rPr>
      <w:id w:val="-1963487776"/>
      <w:docPartObj>
        <w:docPartGallery w:val="Page Numbers (Top of Page)"/>
        <w:docPartUnique/>
      </w:docPartObj>
    </w:sdtPr>
    <w:sdtEndPr/>
    <w:sdtContent>
      <w:p w14:paraId="0EF0A4D3" w14:textId="73DF09FD" w:rsidR="0096362C" w:rsidRPr="00CB59A3" w:rsidRDefault="0096362C" w:rsidP="00CB59A3">
        <w:pPr>
          <w:pStyle w:val="Nagwek"/>
          <w:jc w:val="center"/>
          <w:rPr>
            <w:rFonts w:ascii="Roboto" w:hAnsi="Roboto"/>
          </w:rPr>
        </w:pPr>
        <w:proofErr w:type="spellStart"/>
        <w:r>
          <w:rPr>
            <w:rFonts w:ascii="Arial" w:hAnsi="Arial" w:cs="Arial"/>
            <w:lang w:val="pl-PL"/>
          </w:rPr>
          <w:t>Page</w:t>
        </w:r>
        <w:proofErr w:type="spellEnd"/>
        <w:r w:rsidRPr="008D0BD1">
          <w:rPr>
            <w:rFonts w:ascii="Arial" w:hAnsi="Arial" w:cs="Arial"/>
            <w:lang w:val="pl-PL"/>
          </w:rPr>
          <w:t xml:space="preserve"> </w:t>
        </w:r>
        <w:r w:rsidRPr="008D0BD1">
          <w:rPr>
            <w:rFonts w:ascii="Arial" w:hAnsi="Arial" w:cs="Arial"/>
            <w:b/>
            <w:bCs/>
          </w:rPr>
          <w:fldChar w:fldCharType="begin"/>
        </w:r>
        <w:r w:rsidRPr="008D0BD1">
          <w:rPr>
            <w:rFonts w:ascii="Arial" w:hAnsi="Arial" w:cs="Arial"/>
            <w:b/>
            <w:bCs/>
          </w:rPr>
          <w:instrText>PAGE</w:instrText>
        </w:r>
        <w:r w:rsidRPr="008D0BD1">
          <w:rPr>
            <w:rFonts w:ascii="Arial" w:hAnsi="Arial" w:cs="Arial"/>
            <w:b/>
            <w:bCs/>
          </w:rPr>
          <w:fldChar w:fldCharType="separate"/>
        </w:r>
        <w:r w:rsidR="0053189F">
          <w:rPr>
            <w:rFonts w:ascii="Arial" w:hAnsi="Arial" w:cs="Arial"/>
            <w:b/>
            <w:bCs/>
            <w:noProof/>
          </w:rPr>
          <w:t>20</w:t>
        </w:r>
        <w:r w:rsidRPr="008D0BD1">
          <w:rPr>
            <w:rFonts w:ascii="Arial" w:hAnsi="Arial" w:cs="Arial"/>
            <w:b/>
            <w:bCs/>
          </w:rPr>
          <w:fldChar w:fldCharType="end"/>
        </w:r>
        <w:r w:rsidRPr="008D0BD1">
          <w:rPr>
            <w:rFonts w:ascii="Arial" w:hAnsi="Arial" w:cs="Arial"/>
            <w:lang w:val="pl-PL"/>
          </w:rPr>
          <w:t xml:space="preserve"> </w:t>
        </w:r>
        <w:r>
          <w:rPr>
            <w:rFonts w:ascii="Arial" w:hAnsi="Arial" w:cs="Arial"/>
            <w:lang w:val="pl-PL"/>
          </w:rPr>
          <w:t>of</w:t>
        </w:r>
        <w:r w:rsidRPr="008D0BD1">
          <w:rPr>
            <w:rFonts w:ascii="Arial" w:hAnsi="Arial" w:cs="Arial"/>
            <w:lang w:val="pl-PL"/>
          </w:rPr>
          <w:t xml:space="preserve"> </w:t>
        </w:r>
        <w:r>
          <w:rPr>
            <w:rFonts w:ascii="Arial" w:hAnsi="Arial" w:cs="Arial"/>
            <w:b/>
            <w:bCs/>
          </w:rPr>
          <w:t>63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FDBFF" w14:textId="77777777" w:rsidR="0075301A" w:rsidRDefault="0075301A" w:rsidP="00207099">
      <w:pPr>
        <w:spacing w:after="0"/>
      </w:pPr>
      <w:r>
        <w:separator/>
      </w:r>
    </w:p>
  </w:footnote>
  <w:footnote w:type="continuationSeparator" w:id="0">
    <w:p w14:paraId="6E088092" w14:textId="77777777" w:rsidR="0075301A" w:rsidRDefault="0075301A" w:rsidP="002070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FE0A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964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F844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CC2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6F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D65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506C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7010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9488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AE72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1"/>
    <w:multiLevelType w:val="multilevel"/>
    <w:tmpl w:val="93489E56"/>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01375055"/>
    <w:multiLevelType w:val="hybridMultilevel"/>
    <w:tmpl w:val="00DEA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307C75"/>
    <w:multiLevelType w:val="multilevel"/>
    <w:tmpl w:val="05FAB73E"/>
    <w:numStyleLink w:val="rEGU"/>
  </w:abstractNum>
  <w:abstractNum w:abstractNumId="13" w15:restartNumberingAfterBreak="0">
    <w:nsid w:val="2E2E63B1"/>
    <w:multiLevelType w:val="multilevel"/>
    <w:tmpl w:val="05FAB73E"/>
    <w:numStyleLink w:val="rEGU"/>
  </w:abstractNum>
  <w:abstractNum w:abstractNumId="14" w15:restartNumberingAfterBreak="0">
    <w:nsid w:val="396172FF"/>
    <w:multiLevelType w:val="multilevel"/>
    <w:tmpl w:val="05FAB73E"/>
    <w:styleLink w:val="rEGU"/>
    <w:lvl w:ilvl="0">
      <w:start w:val="1"/>
      <w:numFmt w:val="decimal"/>
      <w:lvlText w:val="§ %1"/>
      <w:lvlJc w:val="left"/>
      <w:pPr>
        <w:ind w:left="360" w:hanging="360"/>
      </w:pPr>
      <w:rPr>
        <w:rFonts w:ascii="Arial" w:hAnsi="Arial"/>
        <w:b/>
        <w:sz w:val="24"/>
      </w:rPr>
    </w:lvl>
    <w:lvl w:ilvl="1">
      <w:start w:val="1"/>
      <w:numFmt w:val="decimal"/>
      <w:lvlText w:val="%2."/>
      <w:lvlJc w:val="left"/>
      <w:pPr>
        <w:ind w:left="1080" w:hanging="360"/>
      </w:pPr>
      <w:rPr>
        <w:rFonts w:ascii="Arial" w:hAnsi="Arial" w:hint="default"/>
        <w:sz w:val="24"/>
      </w:rPr>
    </w:lvl>
    <w:lvl w:ilvl="2">
      <w:start w:val="1"/>
      <w:numFmt w:val="decimal"/>
      <w:lvlText w:val="%2.%3."/>
      <w:lvlJc w:val="left"/>
      <w:pPr>
        <w:ind w:left="1800" w:hanging="360"/>
      </w:pPr>
      <w:rPr>
        <w:rFonts w:ascii="Arial" w:hAnsi="Arial" w:hint="default"/>
        <w:sz w:val="24"/>
      </w:rPr>
    </w:lvl>
    <w:lvl w:ilvl="3">
      <w:start w:val="1"/>
      <w:numFmt w:val="decimal"/>
      <w:lvlText w:val="%2.%3.%4."/>
      <w:lvlJc w:val="left"/>
      <w:pPr>
        <w:ind w:left="2520" w:hanging="360"/>
      </w:pPr>
      <w:rPr>
        <w:rFonts w:ascii="Arial" w:hAnsi="Arial" w:hint="default"/>
        <w:sz w:val="24"/>
      </w:rPr>
    </w:lvl>
    <w:lvl w:ilvl="4">
      <w:start w:val="1"/>
      <w:numFmt w:val="decimal"/>
      <w:lvlText w:val="%2.%3.%4.%5"/>
      <w:lvlJc w:val="left"/>
      <w:pPr>
        <w:ind w:left="3240" w:hanging="360"/>
      </w:pPr>
      <w:rPr>
        <w:rFonts w:ascii="Arial" w:hAnsi="Arial" w:hint="default"/>
        <w:color w:val="auto"/>
        <w:sz w:val="24"/>
      </w:rPr>
    </w:lvl>
    <w:lvl w:ilvl="5">
      <w:start w:val="1"/>
      <w:numFmt w:val="decimal"/>
      <w:lvlText w:val="%2.%3.%4.%5.%6."/>
      <w:lvlJc w:val="left"/>
      <w:pPr>
        <w:ind w:left="3960" w:hanging="360"/>
      </w:pPr>
      <w:rPr>
        <w:rFonts w:ascii="Arial" w:hAnsi="Arial" w:hint="default"/>
        <w:sz w:val="24"/>
      </w:rPr>
    </w:lvl>
    <w:lvl w:ilvl="6">
      <w:start w:val="1"/>
      <w:numFmt w:val="decimal"/>
      <w:lvlText w:val="%7."/>
      <w:lvlJc w:val="left"/>
      <w:pPr>
        <w:ind w:left="12960" w:hanging="360"/>
      </w:pPr>
      <w:rPr>
        <w:rFonts w:hint="default"/>
      </w:rPr>
    </w:lvl>
    <w:lvl w:ilvl="7">
      <w:start w:val="1"/>
      <w:numFmt w:val="lowerLetter"/>
      <w:lvlText w:val="%8."/>
      <w:lvlJc w:val="left"/>
      <w:pPr>
        <w:ind w:left="13320" w:hanging="360"/>
      </w:pPr>
      <w:rPr>
        <w:rFonts w:hint="default"/>
      </w:rPr>
    </w:lvl>
    <w:lvl w:ilvl="8">
      <w:start w:val="1"/>
      <w:numFmt w:val="lowerRoman"/>
      <w:lvlText w:val="%9."/>
      <w:lvlJc w:val="left"/>
      <w:pPr>
        <w:ind w:left="13680" w:hanging="360"/>
      </w:pPr>
      <w:rPr>
        <w:rFonts w:hint="default"/>
      </w:rPr>
    </w:lvl>
  </w:abstractNum>
  <w:abstractNum w:abstractNumId="15" w15:restartNumberingAfterBreak="0">
    <w:nsid w:val="4DC70BFC"/>
    <w:multiLevelType w:val="multilevel"/>
    <w:tmpl w:val="05FAB73E"/>
    <w:numStyleLink w:val="rEGU"/>
  </w:abstractNum>
  <w:abstractNum w:abstractNumId="16" w15:restartNumberingAfterBreak="0">
    <w:nsid w:val="55E739F1"/>
    <w:multiLevelType w:val="hybridMultilevel"/>
    <w:tmpl w:val="8722BAC4"/>
    <w:lvl w:ilvl="0" w:tplc="444CA85E">
      <w:start w:val="1"/>
      <w:numFmt w:val="upperRoman"/>
      <w:pStyle w:val="Nagwek3"/>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B134A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F2044D"/>
    <w:multiLevelType w:val="multilevel"/>
    <w:tmpl w:val="B52E5E88"/>
    <w:lvl w:ilvl="0">
      <w:start w:val="1"/>
      <w:numFmt w:val="decimal"/>
      <w:lvlText w:val="§ %1"/>
      <w:lvlJc w:val="left"/>
      <w:pPr>
        <w:ind w:left="360" w:hanging="360"/>
      </w:pPr>
      <w:rPr>
        <w:rFonts w:ascii="Arial" w:hAnsi="Arial" w:hint="default"/>
        <w:b/>
        <w:sz w:val="24"/>
      </w:rPr>
    </w:lvl>
    <w:lvl w:ilvl="1">
      <w:start w:val="1"/>
      <w:numFmt w:val="decimal"/>
      <w:lvlText w:val="%2."/>
      <w:lvlJc w:val="left"/>
      <w:pPr>
        <w:ind w:left="1080" w:hanging="360"/>
      </w:pPr>
      <w:rPr>
        <w:rFonts w:ascii="Arial" w:hAnsi="Arial" w:hint="default"/>
        <w:sz w:val="24"/>
      </w:rPr>
    </w:lvl>
    <w:lvl w:ilvl="2">
      <w:start w:val="1"/>
      <w:numFmt w:val="decimal"/>
      <w:lvlText w:val="%2.%3."/>
      <w:lvlJc w:val="left"/>
      <w:pPr>
        <w:ind w:left="1800" w:hanging="360"/>
      </w:pPr>
      <w:rPr>
        <w:rFonts w:ascii="Arial" w:hAnsi="Arial" w:hint="default"/>
        <w:sz w:val="24"/>
      </w:rPr>
    </w:lvl>
    <w:lvl w:ilvl="3">
      <w:start w:val="1"/>
      <w:numFmt w:val="decimal"/>
      <w:lvlText w:val="%2.%3.%4."/>
      <w:lvlJc w:val="left"/>
      <w:pPr>
        <w:ind w:left="2520" w:hanging="360"/>
      </w:pPr>
      <w:rPr>
        <w:rFonts w:ascii="Arial" w:hAnsi="Arial" w:hint="default"/>
        <w:sz w:val="24"/>
      </w:rPr>
    </w:lvl>
    <w:lvl w:ilvl="4">
      <w:start w:val="1"/>
      <w:numFmt w:val="decimal"/>
      <w:lvlText w:val="%2.%3.%4.%5"/>
      <w:lvlJc w:val="left"/>
      <w:pPr>
        <w:ind w:left="3240" w:hanging="360"/>
      </w:pPr>
      <w:rPr>
        <w:rFonts w:ascii="Arial" w:hAnsi="Arial" w:hint="default"/>
        <w:color w:val="auto"/>
        <w:sz w:val="24"/>
      </w:rPr>
    </w:lvl>
    <w:lvl w:ilvl="5">
      <w:start w:val="1"/>
      <w:numFmt w:val="decimal"/>
      <w:lvlText w:val="%2.%3.%4.%5.%6."/>
      <w:lvlJc w:val="left"/>
      <w:pPr>
        <w:ind w:left="3960" w:hanging="360"/>
      </w:pPr>
      <w:rPr>
        <w:rFonts w:hint="default"/>
      </w:rPr>
    </w:lvl>
    <w:lvl w:ilvl="6">
      <w:start w:val="1"/>
      <w:numFmt w:val="decimal"/>
      <w:lvlText w:val="%7."/>
      <w:lvlJc w:val="left"/>
      <w:pPr>
        <w:ind w:left="12960" w:hanging="360"/>
      </w:pPr>
      <w:rPr>
        <w:rFonts w:hint="default"/>
      </w:rPr>
    </w:lvl>
    <w:lvl w:ilvl="7">
      <w:start w:val="1"/>
      <w:numFmt w:val="lowerLetter"/>
      <w:lvlText w:val="%8."/>
      <w:lvlJc w:val="left"/>
      <w:pPr>
        <w:ind w:left="13320" w:hanging="360"/>
      </w:pPr>
      <w:rPr>
        <w:rFonts w:hint="default"/>
      </w:rPr>
    </w:lvl>
    <w:lvl w:ilvl="8">
      <w:start w:val="1"/>
      <w:numFmt w:val="lowerRoman"/>
      <w:lvlText w:val="%9."/>
      <w:lvlJc w:val="left"/>
      <w:pPr>
        <w:ind w:left="13680" w:hanging="360"/>
      </w:pPr>
      <w:rPr>
        <w:rFonts w:hint="default"/>
      </w:rPr>
    </w:lvl>
  </w:abstractNum>
  <w:abstractNum w:abstractNumId="19" w15:restartNumberingAfterBreak="0">
    <w:nsid w:val="6A6D16C5"/>
    <w:multiLevelType w:val="hybridMultilevel"/>
    <w:tmpl w:val="C1DC9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15"/>
  </w:num>
  <w:num w:numId="5">
    <w:abstractNumId w:val="18"/>
  </w:num>
  <w:num w:numId="6">
    <w:abstractNumId w:val="13"/>
    <w:lvlOverride w:ilvl="0">
      <w:lvl w:ilvl="0">
        <w:start w:val="1"/>
        <w:numFmt w:val="decimal"/>
        <w:lvlText w:val="§ %1"/>
        <w:lvlJc w:val="left"/>
        <w:pPr>
          <w:ind w:left="360" w:hanging="360"/>
        </w:pPr>
        <w:rPr>
          <w:rFonts w:ascii="Arial" w:hAnsi="Arial" w:hint="default"/>
          <w:b/>
          <w:sz w:val="24"/>
        </w:rPr>
      </w:lvl>
    </w:lvlOverride>
    <w:lvlOverride w:ilvl="1">
      <w:lvl w:ilvl="1">
        <w:start w:val="1"/>
        <w:numFmt w:val="decimal"/>
        <w:lvlText w:val="%2."/>
        <w:lvlJc w:val="left"/>
        <w:pPr>
          <w:ind w:left="1247" w:hanging="567"/>
        </w:pPr>
        <w:rPr>
          <w:rFonts w:ascii="Arial" w:hAnsi="Arial" w:hint="default"/>
          <w:color w:val="auto"/>
          <w:sz w:val="24"/>
        </w:rPr>
      </w:lvl>
    </w:lvlOverride>
    <w:lvlOverride w:ilvl="2">
      <w:lvl w:ilvl="2">
        <w:start w:val="1"/>
        <w:numFmt w:val="decimal"/>
        <w:lvlText w:val="%2.%3."/>
        <w:lvlJc w:val="left"/>
        <w:pPr>
          <w:ind w:left="2241" w:hanging="681"/>
        </w:pPr>
        <w:rPr>
          <w:rFonts w:ascii="Arial" w:hAnsi="Arial" w:hint="default"/>
          <w:color w:val="auto"/>
          <w:sz w:val="24"/>
        </w:rPr>
      </w:lvl>
    </w:lvlOverride>
    <w:lvlOverride w:ilvl="3">
      <w:lvl w:ilvl="3">
        <w:start w:val="1"/>
        <w:numFmt w:val="decimal"/>
        <w:lvlText w:val="%2.%3.%4."/>
        <w:lvlJc w:val="left"/>
        <w:pPr>
          <w:ind w:left="2835" w:hanging="907"/>
        </w:pPr>
        <w:rPr>
          <w:rFonts w:ascii="Arial" w:hAnsi="Arial" w:hint="default"/>
          <w:sz w:val="24"/>
        </w:rPr>
      </w:lvl>
    </w:lvlOverride>
    <w:lvlOverride w:ilvl="4">
      <w:lvl w:ilvl="4">
        <w:start w:val="1"/>
        <w:numFmt w:val="decimal"/>
        <w:lvlText w:val="%2.%3.%4.%5"/>
        <w:lvlJc w:val="left"/>
        <w:pPr>
          <w:ind w:left="3912" w:hanging="1077"/>
        </w:pPr>
        <w:rPr>
          <w:rFonts w:ascii="Arial" w:hAnsi="Arial" w:hint="default"/>
          <w:color w:val="auto"/>
          <w:sz w:val="24"/>
        </w:rPr>
      </w:lvl>
    </w:lvlOverride>
    <w:lvlOverride w:ilvl="5">
      <w:lvl w:ilvl="5">
        <w:start w:val="1"/>
        <w:numFmt w:val="decimal"/>
        <w:lvlText w:val="%2.%3.%4.%5.%6."/>
        <w:lvlJc w:val="left"/>
        <w:pPr>
          <w:ind w:left="4613" w:hanging="360"/>
        </w:pPr>
        <w:rPr>
          <w:rFonts w:ascii="Arial" w:hAnsi="Arial" w:hint="default"/>
          <w:sz w:val="24"/>
        </w:rPr>
      </w:lvl>
    </w:lvlOverride>
    <w:lvlOverride w:ilvl="6">
      <w:lvl w:ilvl="6">
        <w:start w:val="1"/>
        <w:numFmt w:val="decimal"/>
        <w:lvlText w:val="%7."/>
        <w:lvlJc w:val="left"/>
        <w:pPr>
          <w:ind w:left="12960" w:hanging="360"/>
        </w:pPr>
        <w:rPr>
          <w:rFonts w:hint="default"/>
        </w:rPr>
      </w:lvl>
    </w:lvlOverride>
    <w:lvlOverride w:ilvl="7">
      <w:lvl w:ilvl="7">
        <w:start w:val="1"/>
        <w:numFmt w:val="lowerLetter"/>
        <w:lvlText w:val="%8."/>
        <w:lvlJc w:val="left"/>
        <w:pPr>
          <w:ind w:left="13320" w:hanging="360"/>
        </w:pPr>
        <w:rPr>
          <w:rFonts w:hint="default"/>
        </w:rPr>
      </w:lvl>
    </w:lvlOverride>
    <w:lvlOverride w:ilvl="8">
      <w:lvl w:ilvl="8">
        <w:start w:val="1"/>
        <w:numFmt w:val="lowerRoman"/>
        <w:lvlText w:val="%9."/>
        <w:lvlJc w:val="left"/>
        <w:pPr>
          <w:ind w:left="13680" w:hanging="360"/>
        </w:pPr>
        <w:rPr>
          <w:rFonts w:hint="default"/>
        </w:rPr>
      </w:lvl>
    </w:lvlOverride>
  </w:num>
  <w:num w:numId="7">
    <w:abstractNumId w:val="16"/>
  </w:num>
  <w:num w:numId="8">
    <w:abstractNumId w:val="19"/>
  </w:num>
  <w:num w:numId="9">
    <w:abstractNumId w:val="17"/>
  </w:num>
  <w:num w:numId="10">
    <w:abstractNumId w:val="11"/>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47"/>
    <w:rsid w:val="00001A2E"/>
    <w:rsid w:val="0000329F"/>
    <w:rsid w:val="000057E9"/>
    <w:rsid w:val="00005C96"/>
    <w:rsid w:val="00005ED1"/>
    <w:rsid w:val="00006B91"/>
    <w:rsid w:val="00007F34"/>
    <w:rsid w:val="00012487"/>
    <w:rsid w:val="000125C7"/>
    <w:rsid w:val="00015561"/>
    <w:rsid w:val="00015C5A"/>
    <w:rsid w:val="00017079"/>
    <w:rsid w:val="00020405"/>
    <w:rsid w:val="00022932"/>
    <w:rsid w:val="00022EB1"/>
    <w:rsid w:val="000237CA"/>
    <w:rsid w:val="000238FF"/>
    <w:rsid w:val="00026568"/>
    <w:rsid w:val="00030852"/>
    <w:rsid w:val="00031C6F"/>
    <w:rsid w:val="00034AB7"/>
    <w:rsid w:val="00041B0E"/>
    <w:rsid w:val="000438A0"/>
    <w:rsid w:val="00043B40"/>
    <w:rsid w:val="00043C33"/>
    <w:rsid w:val="00047575"/>
    <w:rsid w:val="00051B1F"/>
    <w:rsid w:val="000526DD"/>
    <w:rsid w:val="000567F6"/>
    <w:rsid w:val="00056AD4"/>
    <w:rsid w:val="00062852"/>
    <w:rsid w:val="00064706"/>
    <w:rsid w:val="00065748"/>
    <w:rsid w:val="00066281"/>
    <w:rsid w:val="00071128"/>
    <w:rsid w:val="00071E2B"/>
    <w:rsid w:val="000720D1"/>
    <w:rsid w:val="00073109"/>
    <w:rsid w:val="000740E1"/>
    <w:rsid w:val="000741FA"/>
    <w:rsid w:val="00075F63"/>
    <w:rsid w:val="00077D7C"/>
    <w:rsid w:val="00080CA7"/>
    <w:rsid w:val="00081004"/>
    <w:rsid w:val="00081877"/>
    <w:rsid w:val="00082BF7"/>
    <w:rsid w:val="000835A6"/>
    <w:rsid w:val="000839B0"/>
    <w:rsid w:val="00083C63"/>
    <w:rsid w:val="00092A87"/>
    <w:rsid w:val="000930CF"/>
    <w:rsid w:val="00095677"/>
    <w:rsid w:val="0009573E"/>
    <w:rsid w:val="000964D2"/>
    <w:rsid w:val="0009655B"/>
    <w:rsid w:val="000A0BBF"/>
    <w:rsid w:val="000A17BE"/>
    <w:rsid w:val="000A18C3"/>
    <w:rsid w:val="000A4265"/>
    <w:rsid w:val="000A6CEF"/>
    <w:rsid w:val="000A6F63"/>
    <w:rsid w:val="000A7872"/>
    <w:rsid w:val="000B098B"/>
    <w:rsid w:val="000B33C3"/>
    <w:rsid w:val="000B7D2B"/>
    <w:rsid w:val="000C2257"/>
    <w:rsid w:val="000C335D"/>
    <w:rsid w:val="000C3830"/>
    <w:rsid w:val="000C385D"/>
    <w:rsid w:val="000C4A3D"/>
    <w:rsid w:val="000C5D59"/>
    <w:rsid w:val="000C6873"/>
    <w:rsid w:val="000C6876"/>
    <w:rsid w:val="000D1A69"/>
    <w:rsid w:val="000D373F"/>
    <w:rsid w:val="000D6969"/>
    <w:rsid w:val="000D6D0B"/>
    <w:rsid w:val="000E0B2D"/>
    <w:rsid w:val="000E1837"/>
    <w:rsid w:val="000E243C"/>
    <w:rsid w:val="000E5895"/>
    <w:rsid w:val="000E5AA1"/>
    <w:rsid w:val="000F0717"/>
    <w:rsid w:val="000F1AA3"/>
    <w:rsid w:val="000F5D96"/>
    <w:rsid w:val="000F6ABC"/>
    <w:rsid w:val="000F7D75"/>
    <w:rsid w:val="00101294"/>
    <w:rsid w:val="00101B52"/>
    <w:rsid w:val="001044DB"/>
    <w:rsid w:val="00107013"/>
    <w:rsid w:val="001112B8"/>
    <w:rsid w:val="00111492"/>
    <w:rsid w:val="00112317"/>
    <w:rsid w:val="00114F3E"/>
    <w:rsid w:val="00115C61"/>
    <w:rsid w:val="001160B8"/>
    <w:rsid w:val="00116445"/>
    <w:rsid w:val="0011672C"/>
    <w:rsid w:val="001200CB"/>
    <w:rsid w:val="00121A25"/>
    <w:rsid w:val="00124D80"/>
    <w:rsid w:val="001274A4"/>
    <w:rsid w:val="00127789"/>
    <w:rsid w:val="00130B16"/>
    <w:rsid w:val="00131A85"/>
    <w:rsid w:val="00131F83"/>
    <w:rsid w:val="001324F6"/>
    <w:rsid w:val="0013290C"/>
    <w:rsid w:val="00132BD5"/>
    <w:rsid w:val="00136786"/>
    <w:rsid w:val="0013723E"/>
    <w:rsid w:val="00137A61"/>
    <w:rsid w:val="00137D7F"/>
    <w:rsid w:val="0014233C"/>
    <w:rsid w:val="00142901"/>
    <w:rsid w:val="00142D1F"/>
    <w:rsid w:val="001431F2"/>
    <w:rsid w:val="0014662A"/>
    <w:rsid w:val="00150243"/>
    <w:rsid w:val="00150A63"/>
    <w:rsid w:val="0015125B"/>
    <w:rsid w:val="0015244B"/>
    <w:rsid w:val="001527BF"/>
    <w:rsid w:val="00152BBE"/>
    <w:rsid w:val="00153403"/>
    <w:rsid w:val="00155EBA"/>
    <w:rsid w:val="00157DC7"/>
    <w:rsid w:val="0016049D"/>
    <w:rsid w:val="001616B7"/>
    <w:rsid w:val="0016344C"/>
    <w:rsid w:val="001638DC"/>
    <w:rsid w:val="00164229"/>
    <w:rsid w:val="001652E8"/>
    <w:rsid w:val="00165855"/>
    <w:rsid w:val="00167AA3"/>
    <w:rsid w:val="0017013C"/>
    <w:rsid w:val="001747FF"/>
    <w:rsid w:val="0017613D"/>
    <w:rsid w:val="0017710F"/>
    <w:rsid w:val="001779B8"/>
    <w:rsid w:val="00180089"/>
    <w:rsid w:val="00181538"/>
    <w:rsid w:val="0018351F"/>
    <w:rsid w:val="00184BE0"/>
    <w:rsid w:val="001855CA"/>
    <w:rsid w:val="00186D21"/>
    <w:rsid w:val="00187BB3"/>
    <w:rsid w:val="0019355B"/>
    <w:rsid w:val="001965C1"/>
    <w:rsid w:val="001A151E"/>
    <w:rsid w:val="001A1BAD"/>
    <w:rsid w:val="001A1ED8"/>
    <w:rsid w:val="001A22D9"/>
    <w:rsid w:val="001A3A14"/>
    <w:rsid w:val="001A5AA5"/>
    <w:rsid w:val="001A63B8"/>
    <w:rsid w:val="001A79CE"/>
    <w:rsid w:val="001B10BA"/>
    <w:rsid w:val="001B1F1B"/>
    <w:rsid w:val="001B5361"/>
    <w:rsid w:val="001C06CB"/>
    <w:rsid w:val="001C2B5C"/>
    <w:rsid w:val="001C499F"/>
    <w:rsid w:val="001C7F87"/>
    <w:rsid w:val="001D04DD"/>
    <w:rsid w:val="001D2840"/>
    <w:rsid w:val="001D2FEC"/>
    <w:rsid w:val="001D3EAC"/>
    <w:rsid w:val="001D486E"/>
    <w:rsid w:val="001D4B74"/>
    <w:rsid w:val="001D67AF"/>
    <w:rsid w:val="001E121D"/>
    <w:rsid w:val="001E4F53"/>
    <w:rsid w:val="001E6586"/>
    <w:rsid w:val="001F1644"/>
    <w:rsid w:val="001F3487"/>
    <w:rsid w:val="001F37A9"/>
    <w:rsid w:val="001F3935"/>
    <w:rsid w:val="001F3CEB"/>
    <w:rsid w:val="001F4502"/>
    <w:rsid w:val="001F5030"/>
    <w:rsid w:val="001F6695"/>
    <w:rsid w:val="002025C4"/>
    <w:rsid w:val="00206F9C"/>
    <w:rsid w:val="00207099"/>
    <w:rsid w:val="002077EA"/>
    <w:rsid w:val="00207F23"/>
    <w:rsid w:val="00210007"/>
    <w:rsid w:val="00210F23"/>
    <w:rsid w:val="0021280C"/>
    <w:rsid w:val="00212E52"/>
    <w:rsid w:val="00213F0C"/>
    <w:rsid w:val="002145E5"/>
    <w:rsid w:val="00214928"/>
    <w:rsid w:val="00216B77"/>
    <w:rsid w:val="00216BAB"/>
    <w:rsid w:val="00216C6C"/>
    <w:rsid w:val="00222543"/>
    <w:rsid w:val="00223CC8"/>
    <w:rsid w:val="002244AD"/>
    <w:rsid w:val="00224D7F"/>
    <w:rsid w:val="002258BD"/>
    <w:rsid w:val="00231F14"/>
    <w:rsid w:val="00236BE7"/>
    <w:rsid w:val="00236F48"/>
    <w:rsid w:val="00237878"/>
    <w:rsid w:val="0023798F"/>
    <w:rsid w:val="00237C35"/>
    <w:rsid w:val="00241454"/>
    <w:rsid w:val="00242A8E"/>
    <w:rsid w:val="002440B0"/>
    <w:rsid w:val="002440E2"/>
    <w:rsid w:val="00251001"/>
    <w:rsid w:val="00252371"/>
    <w:rsid w:val="002536B8"/>
    <w:rsid w:val="0025405A"/>
    <w:rsid w:val="002547D6"/>
    <w:rsid w:val="002605FF"/>
    <w:rsid w:val="00261207"/>
    <w:rsid w:val="00262463"/>
    <w:rsid w:val="00262C43"/>
    <w:rsid w:val="00262C81"/>
    <w:rsid w:val="00265BBA"/>
    <w:rsid w:val="00265DC4"/>
    <w:rsid w:val="00270BFE"/>
    <w:rsid w:val="00275502"/>
    <w:rsid w:val="00276AD3"/>
    <w:rsid w:val="00277BF9"/>
    <w:rsid w:val="00277F3D"/>
    <w:rsid w:val="002804A5"/>
    <w:rsid w:val="002847D8"/>
    <w:rsid w:val="002901A4"/>
    <w:rsid w:val="00290848"/>
    <w:rsid w:val="0029133B"/>
    <w:rsid w:val="00292B84"/>
    <w:rsid w:val="00294EC0"/>
    <w:rsid w:val="0029593C"/>
    <w:rsid w:val="00295C0E"/>
    <w:rsid w:val="002969C9"/>
    <w:rsid w:val="002979BD"/>
    <w:rsid w:val="002A1B63"/>
    <w:rsid w:val="002A1D59"/>
    <w:rsid w:val="002A4388"/>
    <w:rsid w:val="002A485E"/>
    <w:rsid w:val="002A50D5"/>
    <w:rsid w:val="002A6096"/>
    <w:rsid w:val="002A793B"/>
    <w:rsid w:val="002A7CBE"/>
    <w:rsid w:val="002B0670"/>
    <w:rsid w:val="002B0F30"/>
    <w:rsid w:val="002B2379"/>
    <w:rsid w:val="002B3295"/>
    <w:rsid w:val="002B3673"/>
    <w:rsid w:val="002B4ED7"/>
    <w:rsid w:val="002B7EEA"/>
    <w:rsid w:val="002C1A6F"/>
    <w:rsid w:val="002C47A2"/>
    <w:rsid w:val="002C5CF6"/>
    <w:rsid w:val="002C62F6"/>
    <w:rsid w:val="002C74E1"/>
    <w:rsid w:val="002D3029"/>
    <w:rsid w:val="002D3FCD"/>
    <w:rsid w:val="002D4BC1"/>
    <w:rsid w:val="002E2B07"/>
    <w:rsid w:val="002E30A0"/>
    <w:rsid w:val="002E5AC9"/>
    <w:rsid w:val="002E5E14"/>
    <w:rsid w:val="002E7580"/>
    <w:rsid w:val="002E7CC7"/>
    <w:rsid w:val="002F054D"/>
    <w:rsid w:val="002F4544"/>
    <w:rsid w:val="002F565C"/>
    <w:rsid w:val="002F5804"/>
    <w:rsid w:val="00300C5C"/>
    <w:rsid w:val="00301C55"/>
    <w:rsid w:val="0030319D"/>
    <w:rsid w:val="003046E0"/>
    <w:rsid w:val="00305E6E"/>
    <w:rsid w:val="00310326"/>
    <w:rsid w:val="003103E4"/>
    <w:rsid w:val="00310D87"/>
    <w:rsid w:val="0031236D"/>
    <w:rsid w:val="00312594"/>
    <w:rsid w:val="0031263A"/>
    <w:rsid w:val="003128F8"/>
    <w:rsid w:val="00313541"/>
    <w:rsid w:val="0031643E"/>
    <w:rsid w:val="00316AFD"/>
    <w:rsid w:val="00326D96"/>
    <w:rsid w:val="003349C0"/>
    <w:rsid w:val="00334AA9"/>
    <w:rsid w:val="0033687A"/>
    <w:rsid w:val="00336BEA"/>
    <w:rsid w:val="003370B8"/>
    <w:rsid w:val="003373FA"/>
    <w:rsid w:val="00337CEE"/>
    <w:rsid w:val="003405CF"/>
    <w:rsid w:val="0034113D"/>
    <w:rsid w:val="003421B4"/>
    <w:rsid w:val="003421EA"/>
    <w:rsid w:val="00342D99"/>
    <w:rsid w:val="0034434E"/>
    <w:rsid w:val="00346051"/>
    <w:rsid w:val="003502D5"/>
    <w:rsid w:val="0035299A"/>
    <w:rsid w:val="0035362C"/>
    <w:rsid w:val="0036217A"/>
    <w:rsid w:val="00362D6E"/>
    <w:rsid w:val="003647B2"/>
    <w:rsid w:val="00364E3B"/>
    <w:rsid w:val="0037214A"/>
    <w:rsid w:val="00377DC4"/>
    <w:rsid w:val="00383192"/>
    <w:rsid w:val="003832F5"/>
    <w:rsid w:val="00384A0B"/>
    <w:rsid w:val="00384C56"/>
    <w:rsid w:val="00385C39"/>
    <w:rsid w:val="0038685A"/>
    <w:rsid w:val="00386F3C"/>
    <w:rsid w:val="0038771D"/>
    <w:rsid w:val="00387809"/>
    <w:rsid w:val="003902EB"/>
    <w:rsid w:val="00390F27"/>
    <w:rsid w:val="0039236A"/>
    <w:rsid w:val="003964C3"/>
    <w:rsid w:val="00397650"/>
    <w:rsid w:val="003A3D7F"/>
    <w:rsid w:val="003A4233"/>
    <w:rsid w:val="003A6015"/>
    <w:rsid w:val="003A6A27"/>
    <w:rsid w:val="003B1888"/>
    <w:rsid w:val="003B1EE3"/>
    <w:rsid w:val="003B38A3"/>
    <w:rsid w:val="003B526E"/>
    <w:rsid w:val="003B5F1D"/>
    <w:rsid w:val="003C011F"/>
    <w:rsid w:val="003C042A"/>
    <w:rsid w:val="003C0A5B"/>
    <w:rsid w:val="003C23D1"/>
    <w:rsid w:val="003C4662"/>
    <w:rsid w:val="003C4CC9"/>
    <w:rsid w:val="003C5724"/>
    <w:rsid w:val="003C5DD4"/>
    <w:rsid w:val="003C6BA6"/>
    <w:rsid w:val="003D1293"/>
    <w:rsid w:val="003D29CE"/>
    <w:rsid w:val="003D3C13"/>
    <w:rsid w:val="003D407F"/>
    <w:rsid w:val="003D4CED"/>
    <w:rsid w:val="003D672A"/>
    <w:rsid w:val="003D783E"/>
    <w:rsid w:val="003E214E"/>
    <w:rsid w:val="003E3850"/>
    <w:rsid w:val="003E3B75"/>
    <w:rsid w:val="003E5D39"/>
    <w:rsid w:val="003F066D"/>
    <w:rsid w:val="003F32BF"/>
    <w:rsid w:val="00400822"/>
    <w:rsid w:val="00400C6A"/>
    <w:rsid w:val="004025D4"/>
    <w:rsid w:val="004043BA"/>
    <w:rsid w:val="00406D77"/>
    <w:rsid w:val="004076E6"/>
    <w:rsid w:val="00410410"/>
    <w:rsid w:val="004131C8"/>
    <w:rsid w:val="00414615"/>
    <w:rsid w:val="00414C5E"/>
    <w:rsid w:val="00416E7D"/>
    <w:rsid w:val="0042491D"/>
    <w:rsid w:val="0042667E"/>
    <w:rsid w:val="0043059A"/>
    <w:rsid w:val="00430723"/>
    <w:rsid w:val="00430C4C"/>
    <w:rsid w:val="004316AE"/>
    <w:rsid w:val="0043312E"/>
    <w:rsid w:val="004376B7"/>
    <w:rsid w:val="00437831"/>
    <w:rsid w:val="00437FEC"/>
    <w:rsid w:val="00444073"/>
    <w:rsid w:val="00445527"/>
    <w:rsid w:val="0045060C"/>
    <w:rsid w:val="00453E94"/>
    <w:rsid w:val="00455DFF"/>
    <w:rsid w:val="00461275"/>
    <w:rsid w:val="004624DC"/>
    <w:rsid w:val="00462C3A"/>
    <w:rsid w:val="00464141"/>
    <w:rsid w:val="00465BDA"/>
    <w:rsid w:val="00470CE6"/>
    <w:rsid w:val="00471123"/>
    <w:rsid w:val="004724C0"/>
    <w:rsid w:val="00474857"/>
    <w:rsid w:val="00474C04"/>
    <w:rsid w:val="004771C4"/>
    <w:rsid w:val="0048066A"/>
    <w:rsid w:val="004809C6"/>
    <w:rsid w:val="00482FD9"/>
    <w:rsid w:val="00485A0A"/>
    <w:rsid w:val="00486CD7"/>
    <w:rsid w:val="00486F11"/>
    <w:rsid w:val="0049088B"/>
    <w:rsid w:val="00490BDD"/>
    <w:rsid w:val="00496C47"/>
    <w:rsid w:val="00497F0E"/>
    <w:rsid w:val="004A6668"/>
    <w:rsid w:val="004A6C2B"/>
    <w:rsid w:val="004A7ADE"/>
    <w:rsid w:val="004B0414"/>
    <w:rsid w:val="004B04B4"/>
    <w:rsid w:val="004B0512"/>
    <w:rsid w:val="004B0E6F"/>
    <w:rsid w:val="004B13CF"/>
    <w:rsid w:val="004B463A"/>
    <w:rsid w:val="004B7CC3"/>
    <w:rsid w:val="004C0D7B"/>
    <w:rsid w:val="004C0E08"/>
    <w:rsid w:val="004C2DC3"/>
    <w:rsid w:val="004C3924"/>
    <w:rsid w:val="004C4082"/>
    <w:rsid w:val="004C5537"/>
    <w:rsid w:val="004D00F9"/>
    <w:rsid w:val="004D2A87"/>
    <w:rsid w:val="004D477D"/>
    <w:rsid w:val="004D4A65"/>
    <w:rsid w:val="004D4EA3"/>
    <w:rsid w:val="004D53E0"/>
    <w:rsid w:val="004D787B"/>
    <w:rsid w:val="004E1459"/>
    <w:rsid w:val="004E184D"/>
    <w:rsid w:val="004E30BB"/>
    <w:rsid w:val="004E3E47"/>
    <w:rsid w:val="004E4CE5"/>
    <w:rsid w:val="004E5A46"/>
    <w:rsid w:val="004E6441"/>
    <w:rsid w:val="004E7519"/>
    <w:rsid w:val="004F0593"/>
    <w:rsid w:val="004F0A02"/>
    <w:rsid w:val="004F10F5"/>
    <w:rsid w:val="004F17F2"/>
    <w:rsid w:val="004F189E"/>
    <w:rsid w:val="004F199D"/>
    <w:rsid w:val="004F249F"/>
    <w:rsid w:val="004F26A8"/>
    <w:rsid w:val="004F31A7"/>
    <w:rsid w:val="004F3486"/>
    <w:rsid w:val="004F3CDE"/>
    <w:rsid w:val="004F45B8"/>
    <w:rsid w:val="004F55F0"/>
    <w:rsid w:val="004F586A"/>
    <w:rsid w:val="004F6517"/>
    <w:rsid w:val="004F653B"/>
    <w:rsid w:val="004F6634"/>
    <w:rsid w:val="00501F0E"/>
    <w:rsid w:val="00502384"/>
    <w:rsid w:val="00505407"/>
    <w:rsid w:val="00506248"/>
    <w:rsid w:val="005062EE"/>
    <w:rsid w:val="005070A4"/>
    <w:rsid w:val="00510213"/>
    <w:rsid w:val="005112C8"/>
    <w:rsid w:val="00511CF0"/>
    <w:rsid w:val="005130A3"/>
    <w:rsid w:val="005134FE"/>
    <w:rsid w:val="00520904"/>
    <w:rsid w:val="00522DEA"/>
    <w:rsid w:val="0052502E"/>
    <w:rsid w:val="005256C3"/>
    <w:rsid w:val="005265A5"/>
    <w:rsid w:val="0052754F"/>
    <w:rsid w:val="00530FF5"/>
    <w:rsid w:val="0053189F"/>
    <w:rsid w:val="00531C82"/>
    <w:rsid w:val="00531DD7"/>
    <w:rsid w:val="005320D5"/>
    <w:rsid w:val="00533654"/>
    <w:rsid w:val="00535643"/>
    <w:rsid w:val="00535E03"/>
    <w:rsid w:val="00541893"/>
    <w:rsid w:val="00541A41"/>
    <w:rsid w:val="00541A9D"/>
    <w:rsid w:val="00541FC1"/>
    <w:rsid w:val="00543698"/>
    <w:rsid w:val="00544C85"/>
    <w:rsid w:val="00546E46"/>
    <w:rsid w:val="00550304"/>
    <w:rsid w:val="00552395"/>
    <w:rsid w:val="00552A30"/>
    <w:rsid w:val="0055322C"/>
    <w:rsid w:val="00557009"/>
    <w:rsid w:val="00557ABD"/>
    <w:rsid w:val="00557C67"/>
    <w:rsid w:val="00557DFD"/>
    <w:rsid w:val="00561D3C"/>
    <w:rsid w:val="00562BDD"/>
    <w:rsid w:val="005634A5"/>
    <w:rsid w:val="005637D9"/>
    <w:rsid w:val="00563C5E"/>
    <w:rsid w:val="00565037"/>
    <w:rsid w:val="005665AF"/>
    <w:rsid w:val="00571DB3"/>
    <w:rsid w:val="005720F9"/>
    <w:rsid w:val="00573D91"/>
    <w:rsid w:val="00576E36"/>
    <w:rsid w:val="005775D5"/>
    <w:rsid w:val="00582EC4"/>
    <w:rsid w:val="00583A63"/>
    <w:rsid w:val="00583CB2"/>
    <w:rsid w:val="005842A0"/>
    <w:rsid w:val="0058590B"/>
    <w:rsid w:val="0058613C"/>
    <w:rsid w:val="0058761B"/>
    <w:rsid w:val="00591F76"/>
    <w:rsid w:val="00593606"/>
    <w:rsid w:val="0059384C"/>
    <w:rsid w:val="00594E29"/>
    <w:rsid w:val="00595BE4"/>
    <w:rsid w:val="005A0586"/>
    <w:rsid w:val="005A45ED"/>
    <w:rsid w:val="005A5DE2"/>
    <w:rsid w:val="005A6ACF"/>
    <w:rsid w:val="005B05C1"/>
    <w:rsid w:val="005B1582"/>
    <w:rsid w:val="005B15FE"/>
    <w:rsid w:val="005B48BC"/>
    <w:rsid w:val="005B5A24"/>
    <w:rsid w:val="005B6BFF"/>
    <w:rsid w:val="005C0C45"/>
    <w:rsid w:val="005C1513"/>
    <w:rsid w:val="005C26A4"/>
    <w:rsid w:val="005C5ACC"/>
    <w:rsid w:val="005C6516"/>
    <w:rsid w:val="005C7092"/>
    <w:rsid w:val="005C7E07"/>
    <w:rsid w:val="005D0D45"/>
    <w:rsid w:val="005D617D"/>
    <w:rsid w:val="005D733B"/>
    <w:rsid w:val="005D7778"/>
    <w:rsid w:val="005E06E1"/>
    <w:rsid w:val="005E66A5"/>
    <w:rsid w:val="005E7B7D"/>
    <w:rsid w:val="005E7E0C"/>
    <w:rsid w:val="005F7C58"/>
    <w:rsid w:val="005F7D37"/>
    <w:rsid w:val="006019A0"/>
    <w:rsid w:val="0060253D"/>
    <w:rsid w:val="00604FC3"/>
    <w:rsid w:val="0060530D"/>
    <w:rsid w:val="006064F1"/>
    <w:rsid w:val="0061073F"/>
    <w:rsid w:val="00610B19"/>
    <w:rsid w:val="00611122"/>
    <w:rsid w:val="00611BB8"/>
    <w:rsid w:val="00612009"/>
    <w:rsid w:val="00612458"/>
    <w:rsid w:val="006169BD"/>
    <w:rsid w:val="00616D48"/>
    <w:rsid w:val="00617861"/>
    <w:rsid w:val="00620893"/>
    <w:rsid w:val="00621B55"/>
    <w:rsid w:val="00622BA7"/>
    <w:rsid w:val="006231CF"/>
    <w:rsid w:val="00626F55"/>
    <w:rsid w:val="006270BE"/>
    <w:rsid w:val="006277A3"/>
    <w:rsid w:val="00630071"/>
    <w:rsid w:val="006316E4"/>
    <w:rsid w:val="00634103"/>
    <w:rsid w:val="00635E88"/>
    <w:rsid w:val="0063752B"/>
    <w:rsid w:val="00640129"/>
    <w:rsid w:val="0064086F"/>
    <w:rsid w:val="00640C96"/>
    <w:rsid w:val="00641F97"/>
    <w:rsid w:val="006437B5"/>
    <w:rsid w:val="00645534"/>
    <w:rsid w:val="00645E49"/>
    <w:rsid w:val="00647D21"/>
    <w:rsid w:val="00650CC1"/>
    <w:rsid w:val="00651C3C"/>
    <w:rsid w:val="00651DBE"/>
    <w:rsid w:val="0065265B"/>
    <w:rsid w:val="00652893"/>
    <w:rsid w:val="006528CF"/>
    <w:rsid w:val="0065349D"/>
    <w:rsid w:val="006546B0"/>
    <w:rsid w:val="00657798"/>
    <w:rsid w:val="00661A66"/>
    <w:rsid w:val="00665339"/>
    <w:rsid w:val="006661D4"/>
    <w:rsid w:val="00667C8E"/>
    <w:rsid w:val="00670916"/>
    <w:rsid w:val="006746E9"/>
    <w:rsid w:val="006814F5"/>
    <w:rsid w:val="006850B8"/>
    <w:rsid w:val="006878B2"/>
    <w:rsid w:val="00687DF0"/>
    <w:rsid w:val="0069255C"/>
    <w:rsid w:val="00692EDC"/>
    <w:rsid w:val="00694225"/>
    <w:rsid w:val="006944A5"/>
    <w:rsid w:val="006945C0"/>
    <w:rsid w:val="00694A2D"/>
    <w:rsid w:val="006957E6"/>
    <w:rsid w:val="00696121"/>
    <w:rsid w:val="006A227D"/>
    <w:rsid w:val="006A3C5D"/>
    <w:rsid w:val="006A4AE9"/>
    <w:rsid w:val="006A7131"/>
    <w:rsid w:val="006B0A4C"/>
    <w:rsid w:val="006B7AC8"/>
    <w:rsid w:val="006B7CA4"/>
    <w:rsid w:val="006C0075"/>
    <w:rsid w:val="006C04AF"/>
    <w:rsid w:val="006C0B71"/>
    <w:rsid w:val="006C2ABF"/>
    <w:rsid w:val="006C2F53"/>
    <w:rsid w:val="006C3772"/>
    <w:rsid w:val="006C3CE4"/>
    <w:rsid w:val="006C42F1"/>
    <w:rsid w:val="006C478E"/>
    <w:rsid w:val="006C47C9"/>
    <w:rsid w:val="006C4FBA"/>
    <w:rsid w:val="006C5345"/>
    <w:rsid w:val="006C7927"/>
    <w:rsid w:val="006C7A5D"/>
    <w:rsid w:val="006D4A22"/>
    <w:rsid w:val="006D51E9"/>
    <w:rsid w:val="006D70CF"/>
    <w:rsid w:val="006E00B1"/>
    <w:rsid w:val="006E080D"/>
    <w:rsid w:val="006E0B7C"/>
    <w:rsid w:val="006E2BB5"/>
    <w:rsid w:val="006E33F9"/>
    <w:rsid w:val="006E3516"/>
    <w:rsid w:val="006E4DCE"/>
    <w:rsid w:val="006E5D78"/>
    <w:rsid w:val="006E626A"/>
    <w:rsid w:val="006F1113"/>
    <w:rsid w:val="006F164C"/>
    <w:rsid w:val="006F1A61"/>
    <w:rsid w:val="006F3BF9"/>
    <w:rsid w:val="00700BAE"/>
    <w:rsid w:val="00701DCB"/>
    <w:rsid w:val="00701ED2"/>
    <w:rsid w:val="0070228D"/>
    <w:rsid w:val="00702923"/>
    <w:rsid w:val="00704A0E"/>
    <w:rsid w:val="007101ED"/>
    <w:rsid w:val="00710ABA"/>
    <w:rsid w:val="00711FDF"/>
    <w:rsid w:val="0071305E"/>
    <w:rsid w:val="00714C9C"/>
    <w:rsid w:val="00715DD1"/>
    <w:rsid w:val="00715FCE"/>
    <w:rsid w:val="00716408"/>
    <w:rsid w:val="007166CE"/>
    <w:rsid w:val="00720A72"/>
    <w:rsid w:val="0072154C"/>
    <w:rsid w:val="00726593"/>
    <w:rsid w:val="007274B4"/>
    <w:rsid w:val="007309D8"/>
    <w:rsid w:val="0073481C"/>
    <w:rsid w:val="007349C2"/>
    <w:rsid w:val="00734FA4"/>
    <w:rsid w:val="007361CA"/>
    <w:rsid w:val="007362D1"/>
    <w:rsid w:val="00743D85"/>
    <w:rsid w:val="007442DE"/>
    <w:rsid w:val="00745E2D"/>
    <w:rsid w:val="00746545"/>
    <w:rsid w:val="0075301A"/>
    <w:rsid w:val="00753477"/>
    <w:rsid w:val="007542BB"/>
    <w:rsid w:val="0075586C"/>
    <w:rsid w:val="00755D12"/>
    <w:rsid w:val="00755F27"/>
    <w:rsid w:val="007576F2"/>
    <w:rsid w:val="007578A7"/>
    <w:rsid w:val="0076219C"/>
    <w:rsid w:val="00763154"/>
    <w:rsid w:val="007632D4"/>
    <w:rsid w:val="007643DA"/>
    <w:rsid w:val="00765298"/>
    <w:rsid w:val="00765F68"/>
    <w:rsid w:val="007705FA"/>
    <w:rsid w:val="00772EE3"/>
    <w:rsid w:val="00773E71"/>
    <w:rsid w:val="007764AD"/>
    <w:rsid w:val="007764B9"/>
    <w:rsid w:val="00777FBB"/>
    <w:rsid w:val="007811B3"/>
    <w:rsid w:val="007811E4"/>
    <w:rsid w:val="00781A13"/>
    <w:rsid w:val="00781D77"/>
    <w:rsid w:val="00786EE9"/>
    <w:rsid w:val="007878DD"/>
    <w:rsid w:val="007908AD"/>
    <w:rsid w:val="00790C1C"/>
    <w:rsid w:val="00790E6A"/>
    <w:rsid w:val="00792173"/>
    <w:rsid w:val="0079590E"/>
    <w:rsid w:val="007972ED"/>
    <w:rsid w:val="007A03BF"/>
    <w:rsid w:val="007A26BC"/>
    <w:rsid w:val="007A2F2C"/>
    <w:rsid w:val="007A3563"/>
    <w:rsid w:val="007A3606"/>
    <w:rsid w:val="007A419E"/>
    <w:rsid w:val="007A4A5E"/>
    <w:rsid w:val="007A4D38"/>
    <w:rsid w:val="007A778A"/>
    <w:rsid w:val="007B2E04"/>
    <w:rsid w:val="007B49A9"/>
    <w:rsid w:val="007B56B2"/>
    <w:rsid w:val="007B7895"/>
    <w:rsid w:val="007C0099"/>
    <w:rsid w:val="007C1550"/>
    <w:rsid w:val="007C30F5"/>
    <w:rsid w:val="007C3F90"/>
    <w:rsid w:val="007C43BC"/>
    <w:rsid w:val="007C49EB"/>
    <w:rsid w:val="007C528C"/>
    <w:rsid w:val="007C7414"/>
    <w:rsid w:val="007D7274"/>
    <w:rsid w:val="007E1BEF"/>
    <w:rsid w:val="007E2631"/>
    <w:rsid w:val="007E2F72"/>
    <w:rsid w:val="007E42EA"/>
    <w:rsid w:val="007E6930"/>
    <w:rsid w:val="007E6E00"/>
    <w:rsid w:val="007E6FDC"/>
    <w:rsid w:val="007E7685"/>
    <w:rsid w:val="007F05BA"/>
    <w:rsid w:val="007F0947"/>
    <w:rsid w:val="007F2AE8"/>
    <w:rsid w:val="007F47AF"/>
    <w:rsid w:val="007F5B0B"/>
    <w:rsid w:val="00800A65"/>
    <w:rsid w:val="00800CD5"/>
    <w:rsid w:val="00803322"/>
    <w:rsid w:val="008038E3"/>
    <w:rsid w:val="008060BC"/>
    <w:rsid w:val="0080782C"/>
    <w:rsid w:val="00807847"/>
    <w:rsid w:val="008104A1"/>
    <w:rsid w:val="0082111F"/>
    <w:rsid w:val="00821C20"/>
    <w:rsid w:val="00822C21"/>
    <w:rsid w:val="00823428"/>
    <w:rsid w:val="008264F5"/>
    <w:rsid w:val="008271F9"/>
    <w:rsid w:val="00831FDD"/>
    <w:rsid w:val="00832B68"/>
    <w:rsid w:val="00833306"/>
    <w:rsid w:val="00833AB3"/>
    <w:rsid w:val="00833EDC"/>
    <w:rsid w:val="00833F33"/>
    <w:rsid w:val="00837DE4"/>
    <w:rsid w:val="00843104"/>
    <w:rsid w:val="00844DBD"/>
    <w:rsid w:val="00846B62"/>
    <w:rsid w:val="0085023C"/>
    <w:rsid w:val="008505BF"/>
    <w:rsid w:val="00854247"/>
    <w:rsid w:val="00856E0A"/>
    <w:rsid w:val="0085751A"/>
    <w:rsid w:val="00857D86"/>
    <w:rsid w:val="00860A66"/>
    <w:rsid w:val="008641E0"/>
    <w:rsid w:val="00865916"/>
    <w:rsid w:val="008659AF"/>
    <w:rsid w:val="008666E5"/>
    <w:rsid w:val="00873162"/>
    <w:rsid w:val="0087351B"/>
    <w:rsid w:val="008746C9"/>
    <w:rsid w:val="00874E71"/>
    <w:rsid w:val="008753A4"/>
    <w:rsid w:val="008759AF"/>
    <w:rsid w:val="00875E7B"/>
    <w:rsid w:val="00883C08"/>
    <w:rsid w:val="00884B46"/>
    <w:rsid w:val="00886F69"/>
    <w:rsid w:val="00887690"/>
    <w:rsid w:val="008907BF"/>
    <w:rsid w:val="00893EC3"/>
    <w:rsid w:val="00895D29"/>
    <w:rsid w:val="00897597"/>
    <w:rsid w:val="008A1CE4"/>
    <w:rsid w:val="008A259A"/>
    <w:rsid w:val="008A46D0"/>
    <w:rsid w:val="008A7771"/>
    <w:rsid w:val="008B125C"/>
    <w:rsid w:val="008B1720"/>
    <w:rsid w:val="008B1EEE"/>
    <w:rsid w:val="008B2CEF"/>
    <w:rsid w:val="008B2EDB"/>
    <w:rsid w:val="008B3A99"/>
    <w:rsid w:val="008B5FC9"/>
    <w:rsid w:val="008B6580"/>
    <w:rsid w:val="008B6E7B"/>
    <w:rsid w:val="008B77E9"/>
    <w:rsid w:val="008C1CE2"/>
    <w:rsid w:val="008C27DB"/>
    <w:rsid w:val="008C2F53"/>
    <w:rsid w:val="008C3946"/>
    <w:rsid w:val="008C3A7B"/>
    <w:rsid w:val="008C532E"/>
    <w:rsid w:val="008C5E29"/>
    <w:rsid w:val="008D0BD1"/>
    <w:rsid w:val="008D0EF6"/>
    <w:rsid w:val="008D26FE"/>
    <w:rsid w:val="008E2D2E"/>
    <w:rsid w:val="008E5470"/>
    <w:rsid w:val="008F02EA"/>
    <w:rsid w:val="008F5533"/>
    <w:rsid w:val="008F5E6C"/>
    <w:rsid w:val="008F65F0"/>
    <w:rsid w:val="009004AD"/>
    <w:rsid w:val="00900D21"/>
    <w:rsid w:val="00903039"/>
    <w:rsid w:val="009049F1"/>
    <w:rsid w:val="009077F0"/>
    <w:rsid w:val="0091007C"/>
    <w:rsid w:val="009106FF"/>
    <w:rsid w:val="0091077C"/>
    <w:rsid w:val="00910FB7"/>
    <w:rsid w:val="00911220"/>
    <w:rsid w:val="009124E3"/>
    <w:rsid w:val="0091390B"/>
    <w:rsid w:val="00916DF7"/>
    <w:rsid w:val="00917391"/>
    <w:rsid w:val="00917A74"/>
    <w:rsid w:val="009204BB"/>
    <w:rsid w:val="00920906"/>
    <w:rsid w:val="00921FA2"/>
    <w:rsid w:val="00927CBB"/>
    <w:rsid w:val="0093236A"/>
    <w:rsid w:val="00933968"/>
    <w:rsid w:val="009339C0"/>
    <w:rsid w:val="009350F5"/>
    <w:rsid w:val="00937BCD"/>
    <w:rsid w:val="00940550"/>
    <w:rsid w:val="00940603"/>
    <w:rsid w:val="009411DC"/>
    <w:rsid w:val="00942656"/>
    <w:rsid w:val="009449CD"/>
    <w:rsid w:val="0094748A"/>
    <w:rsid w:val="00950A52"/>
    <w:rsid w:val="00951647"/>
    <w:rsid w:val="00953044"/>
    <w:rsid w:val="00954111"/>
    <w:rsid w:val="00955AA0"/>
    <w:rsid w:val="00957C3C"/>
    <w:rsid w:val="00961053"/>
    <w:rsid w:val="009612CF"/>
    <w:rsid w:val="0096362C"/>
    <w:rsid w:val="0096403F"/>
    <w:rsid w:val="00964169"/>
    <w:rsid w:val="00965B79"/>
    <w:rsid w:val="00966555"/>
    <w:rsid w:val="0096725D"/>
    <w:rsid w:val="00970833"/>
    <w:rsid w:val="0097158F"/>
    <w:rsid w:val="00971F03"/>
    <w:rsid w:val="00973AC2"/>
    <w:rsid w:val="009760B0"/>
    <w:rsid w:val="009767EA"/>
    <w:rsid w:val="00976B01"/>
    <w:rsid w:val="009816E6"/>
    <w:rsid w:val="00983149"/>
    <w:rsid w:val="00984E91"/>
    <w:rsid w:val="0098500C"/>
    <w:rsid w:val="0098512D"/>
    <w:rsid w:val="00985E23"/>
    <w:rsid w:val="009869AE"/>
    <w:rsid w:val="00987716"/>
    <w:rsid w:val="00990302"/>
    <w:rsid w:val="00993062"/>
    <w:rsid w:val="00993197"/>
    <w:rsid w:val="009970E2"/>
    <w:rsid w:val="009A0471"/>
    <w:rsid w:val="009A0661"/>
    <w:rsid w:val="009A0C65"/>
    <w:rsid w:val="009A295C"/>
    <w:rsid w:val="009A317C"/>
    <w:rsid w:val="009A7070"/>
    <w:rsid w:val="009B2147"/>
    <w:rsid w:val="009B4143"/>
    <w:rsid w:val="009B5F45"/>
    <w:rsid w:val="009B6E62"/>
    <w:rsid w:val="009C033D"/>
    <w:rsid w:val="009C38FD"/>
    <w:rsid w:val="009C3B95"/>
    <w:rsid w:val="009C444D"/>
    <w:rsid w:val="009C4EAF"/>
    <w:rsid w:val="009C62AE"/>
    <w:rsid w:val="009C70A2"/>
    <w:rsid w:val="009C77CA"/>
    <w:rsid w:val="009C7E57"/>
    <w:rsid w:val="009D1246"/>
    <w:rsid w:val="009D1690"/>
    <w:rsid w:val="009D1888"/>
    <w:rsid w:val="009D2282"/>
    <w:rsid w:val="009D6A83"/>
    <w:rsid w:val="009D7740"/>
    <w:rsid w:val="009E0362"/>
    <w:rsid w:val="009E161A"/>
    <w:rsid w:val="009E1820"/>
    <w:rsid w:val="009E2122"/>
    <w:rsid w:val="009E28A1"/>
    <w:rsid w:val="009E64C2"/>
    <w:rsid w:val="009F0085"/>
    <w:rsid w:val="00A01F36"/>
    <w:rsid w:val="00A104E2"/>
    <w:rsid w:val="00A1128F"/>
    <w:rsid w:val="00A12713"/>
    <w:rsid w:val="00A14349"/>
    <w:rsid w:val="00A143D6"/>
    <w:rsid w:val="00A15DE0"/>
    <w:rsid w:val="00A16CD4"/>
    <w:rsid w:val="00A224B2"/>
    <w:rsid w:val="00A24314"/>
    <w:rsid w:val="00A25107"/>
    <w:rsid w:val="00A256CC"/>
    <w:rsid w:val="00A26495"/>
    <w:rsid w:val="00A31A0C"/>
    <w:rsid w:val="00A3406C"/>
    <w:rsid w:val="00A358E1"/>
    <w:rsid w:val="00A36DA9"/>
    <w:rsid w:val="00A37181"/>
    <w:rsid w:val="00A37801"/>
    <w:rsid w:val="00A37F5E"/>
    <w:rsid w:val="00A4001B"/>
    <w:rsid w:val="00A417B0"/>
    <w:rsid w:val="00A41EC8"/>
    <w:rsid w:val="00A44578"/>
    <w:rsid w:val="00A44995"/>
    <w:rsid w:val="00A44DD0"/>
    <w:rsid w:val="00A47EFC"/>
    <w:rsid w:val="00A50C12"/>
    <w:rsid w:val="00A52335"/>
    <w:rsid w:val="00A53F18"/>
    <w:rsid w:val="00A55E4E"/>
    <w:rsid w:val="00A60934"/>
    <w:rsid w:val="00A61044"/>
    <w:rsid w:val="00A61AA9"/>
    <w:rsid w:val="00A62D35"/>
    <w:rsid w:val="00A63868"/>
    <w:rsid w:val="00A6427C"/>
    <w:rsid w:val="00A66032"/>
    <w:rsid w:val="00A66920"/>
    <w:rsid w:val="00A70B01"/>
    <w:rsid w:val="00A716D1"/>
    <w:rsid w:val="00A7427B"/>
    <w:rsid w:val="00A744AF"/>
    <w:rsid w:val="00A77EDB"/>
    <w:rsid w:val="00A8199C"/>
    <w:rsid w:val="00A82A4A"/>
    <w:rsid w:val="00A830B1"/>
    <w:rsid w:val="00A84BD5"/>
    <w:rsid w:val="00A8564A"/>
    <w:rsid w:val="00A859A4"/>
    <w:rsid w:val="00A8624B"/>
    <w:rsid w:val="00A914E0"/>
    <w:rsid w:val="00A91897"/>
    <w:rsid w:val="00A94F72"/>
    <w:rsid w:val="00A95131"/>
    <w:rsid w:val="00A95204"/>
    <w:rsid w:val="00A95D5A"/>
    <w:rsid w:val="00A96E84"/>
    <w:rsid w:val="00A972E7"/>
    <w:rsid w:val="00AA2131"/>
    <w:rsid w:val="00AA260A"/>
    <w:rsid w:val="00AA4001"/>
    <w:rsid w:val="00AA50D4"/>
    <w:rsid w:val="00AB1E3A"/>
    <w:rsid w:val="00AB21CC"/>
    <w:rsid w:val="00AB3364"/>
    <w:rsid w:val="00AB536D"/>
    <w:rsid w:val="00AB5973"/>
    <w:rsid w:val="00AB65E6"/>
    <w:rsid w:val="00AB6958"/>
    <w:rsid w:val="00AC3D30"/>
    <w:rsid w:val="00AC3E45"/>
    <w:rsid w:val="00AC4CF7"/>
    <w:rsid w:val="00AC7712"/>
    <w:rsid w:val="00AD2B7B"/>
    <w:rsid w:val="00AD40F1"/>
    <w:rsid w:val="00AD48C7"/>
    <w:rsid w:val="00AD4A3B"/>
    <w:rsid w:val="00AD6FFD"/>
    <w:rsid w:val="00AE0577"/>
    <w:rsid w:val="00AE3921"/>
    <w:rsid w:val="00AE4A7F"/>
    <w:rsid w:val="00AE7EFE"/>
    <w:rsid w:val="00AF14ED"/>
    <w:rsid w:val="00AF3AC9"/>
    <w:rsid w:val="00AF488E"/>
    <w:rsid w:val="00AF58CF"/>
    <w:rsid w:val="00AF62DE"/>
    <w:rsid w:val="00AF7076"/>
    <w:rsid w:val="00B00A62"/>
    <w:rsid w:val="00B0484A"/>
    <w:rsid w:val="00B05CF7"/>
    <w:rsid w:val="00B12509"/>
    <w:rsid w:val="00B1267F"/>
    <w:rsid w:val="00B13327"/>
    <w:rsid w:val="00B16F07"/>
    <w:rsid w:val="00B231BE"/>
    <w:rsid w:val="00B25873"/>
    <w:rsid w:val="00B270FE"/>
    <w:rsid w:val="00B276AE"/>
    <w:rsid w:val="00B302CD"/>
    <w:rsid w:val="00B31CA7"/>
    <w:rsid w:val="00B33308"/>
    <w:rsid w:val="00B35FC0"/>
    <w:rsid w:val="00B3638C"/>
    <w:rsid w:val="00B36936"/>
    <w:rsid w:val="00B40BF7"/>
    <w:rsid w:val="00B52F1D"/>
    <w:rsid w:val="00B539D4"/>
    <w:rsid w:val="00B542CC"/>
    <w:rsid w:val="00B5563F"/>
    <w:rsid w:val="00B566A4"/>
    <w:rsid w:val="00B60A3D"/>
    <w:rsid w:val="00B614C4"/>
    <w:rsid w:val="00B634C1"/>
    <w:rsid w:val="00B638FB"/>
    <w:rsid w:val="00B6544E"/>
    <w:rsid w:val="00B66A1F"/>
    <w:rsid w:val="00B66D31"/>
    <w:rsid w:val="00B74549"/>
    <w:rsid w:val="00B75F58"/>
    <w:rsid w:val="00B76590"/>
    <w:rsid w:val="00B76A52"/>
    <w:rsid w:val="00B77EB8"/>
    <w:rsid w:val="00B81F9D"/>
    <w:rsid w:val="00B832DF"/>
    <w:rsid w:val="00B84CC4"/>
    <w:rsid w:val="00B84EA6"/>
    <w:rsid w:val="00B87431"/>
    <w:rsid w:val="00B9103D"/>
    <w:rsid w:val="00B92F09"/>
    <w:rsid w:val="00B93368"/>
    <w:rsid w:val="00B9432B"/>
    <w:rsid w:val="00B94A0B"/>
    <w:rsid w:val="00B9505E"/>
    <w:rsid w:val="00BA126E"/>
    <w:rsid w:val="00BA5770"/>
    <w:rsid w:val="00BA65C1"/>
    <w:rsid w:val="00BA7CBD"/>
    <w:rsid w:val="00BB040E"/>
    <w:rsid w:val="00BB386A"/>
    <w:rsid w:val="00BB793F"/>
    <w:rsid w:val="00BC0764"/>
    <w:rsid w:val="00BC1AAF"/>
    <w:rsid w:val="00BC229D"/>
    <w:rsid w:val="00BC623F"/>
    <w:rsid w:val="00BC65D5"/>
    <w:rsid w:val="00BD08E6"/>
    <w:rsid w:val="00BD0CF2"/>
    <w:rsid w:val="00BD0DF8"/>
    <w:rsid w:val="00BD6678"/>
    <w:rsid w:val="00BD6C08"/>
    <w:rsid w:val="00BE1235"/>
    <w:rsid w:val="00BE1649"/>
    <w:rsid w:val="00BE305F"/>
    <w:rsid w:val="00BE6941"/>
    <w:rsid w:val="00BE7221"/>
    <w:rsid w:val="00BF5E19"/>
    <w:rsid w:val="00BF60B4"/>
    <w:rsid w:val="00BF7AAF"/>
    <w:rsid w:val="00C029DB"/>
    <w:rsid w:val="00C04F86"/>
    <w:rsid w:val="00C055BF"/>
    <w:rsid w:val="00C06960"/>
    <w:rsid w:val="00C12549"/>
    <w:rsid w:val="00C14F2A"/>
    <w:rsid w:val="00C23813"/>
    <w:rsid w:val="00C24296"/>
    <w:rsid w:val="00C24D53"/>
    <w:rsid w:val="00C2537D"/>
    <w:rsid w:val="00C258D6"/>
    <w:rsid w:val="00C261F2"/>
    <w:rsid w:val="00C31619"/>
    <w:rsid w:val="00C3286F"/>
    <w:rsid w:val="00C33518"/>
    <w:rsid w:val="00C3447B"/>
    <w:rsid w:val="00C378D8"/>
    <w:rsid w:val="00C44CA6"/>
    <w:rsid w:val="00C4647C"/>
    <w:rsid w:val="00C46C20"/>
    <w:rsid w:val="00C50D0E"/>
    <w:rsid w:val="00C5299F"/>
    <w:rsid w:val="00C5468D"/>
    <w:rsid w:val="00C55067"/>
    <w:rsid w:val="00C60FA2"/>
    <w:rsid w:val="00C61444"/>
    <w:rsid w:val="00C61B1A"/>
    <w:rsid w:val="00C628D4"/>
    <w:rsid w:val="00C650D3"/>
    <w:rsid w:val="00C65B51"/>
    <w:rsid w:val="00C66E6A"/>
    <w:rsid w:val="00C70DA0"/>
    <w:rsid w:val="00C80158"/>
    <w:rsid w:val="00C821F8"/>
    <w:rsid w:val="00C861AA"/>
    <w:rsid w:val="00C862AB"/>
    <w:rsid w:val="00C86E9A"/>
    <w:rsid w:val="00C91C61"/>
    <w:rsid w:val="00C935EC"/>
    <w:rsid w:val="00C95E6D"/>
    <w:rsid w:val="00CA0012"/>
    <w:rsid w:val="00CA0520"/>
    <w:rsid w:val="00CA08C4"/>
    <w:rsid w:val="00CA24C1"/>
    <w:rsid w:val="00CA3ACC"/>
    <w:rsid w:val="00CA3C65"/>
    <w:rsid w:val="00CA3E8C"/>
    <w:rsid w:val="00CA60FD"/>
    <w:rsid w:val="00CA6364"/>
    <w:rsid w:val="00CB4C0B"/>
    <w:rsid w:val="00CB59A3"/>
    <w:rsid w:val="00CB7299"/>
    <w:rsid w:val="00CB7C8C"/>
    <w:rsid w:val="00CC2E76"/>
    <w:rsid w:val="00CC310F"/>
    <w:rsid w:val="00CC3A97"/>
    <w:rsid w:val="00CC666E"/>
    <w:rsid w:val="00CC7DC1"/>
    <w:rsid w:val="00CD4741"/>
    <w:rsid w:val="00CD4BAF"/>
    <w:rsid w:val="00CD508D"/>
    <w:rsid w:val="00CD7654"/>
    <w:rsid w:val="00CE1748"/>
    <w:rsid w:val="00CE17E7"/>
    <w:rsid w:val="00CE33D3"/>
    <w:rsid w:val="00CE532A"/>
    <w:rsid w:val="00CE5840"/>
    <w:rsid w:val="00CE659B"/>
    <w:rsid w:val="00CF0E3C"/>
    <w:rsid w:val="00CF35E2"/>
    <w:rsid w:val="00CF3C29"/>
    <w:rsid w:val="00CF563B"/>
    <w:rsid w:val="00CF570B"/>
    <w:rsid w:val="00CF5EB4"/>
    <w:rsid w:val="00CF6BC2"/>
    <w:rsid w:val="00CF7BAB"/>
    <w:rsid w:val="00D03E1A"/>
    <w:rsid w:val="00D05865"/>
    <w:rsid w:val="00D078BC"/>
    <w:rsid w:val="00D07E1C"/>
    <w:rsid w:val="00D11C57"/>
    <w:rsid w:val="00D12BC0"/>
    <w:rsid w:val="00D12CD0"/>
    <w:rsid w:val="00D1373A"/>
    <w:rsid w:val="00D1412D"/>
    <w:rsid w:val="00D15A9B"/>
    <w:rsid w:val="00D179F5"/>
    <w:rsid w:val="00D20A9C"/>
    <w:rsid w:val="00D24FCF"/>
    <w:rsid w:val="00D301FC"/>
    <w:rsid w:val="00D33526"/>
    <w:rsid w:val="00D4310C"/>
    <w:rsid w:val="00D43D16"/>
    <w:rsid w:val="00D44938"/>
    <w:rsid w:val="00D4541F"/>
    <w:rsid w:val="00D50894"/>
    <w:rsid w:val="00D51301"/>
    <w:rsid w:val="00D51D1F"/>
    <w:rsid w:val="00D52E43"/>
    <w:rsid w:val="00D55076"/>
    <w:rsid w:val="00D56622"/>
    <w:rsid w:val="00D603E5"/>
    <w:rsid w:val="00D60AC5"/>
    <w:rsid w:val="00D610D6"/>
    <w:rsid w:val="00D641CE"/>
    <w:rsid w:val="00D65ACD"/>
    <w:rsid w:val="00D66404"/>
    <w:rsid w:val="00D6703C"/>
    <w:rsid w:val="00D71888"/>
    <w:rsid w:val="00D72551"/>
    <w:rsid w:val="00D728B8"/>
    <w:rsid w:val="00D733C3"/>
    <w:rsid w:val="00D73C7C"/>
    <w:rsid w:val="00D75ABF"/>
    <w:rsid w:val="00D75B60"/>
    <w:rsid w:val="00D75F34"/>
    <w:rsid w:val="00D7602C"/>
    <w:rsid w:val="00D7656D"/>
    <w:rsid w:val="00D775DB"/>
    <w:rsid w:val="00D80D05"/>
    <w:rsid w:val="00D827DF"/>
    <w:rsid w:val="00D82B0B"/>
    <w:rsid w:val="00D84E06"/>
    <w:rsid w:val="00D875A8"/>
    <w:rsid w:val="00D90490"/>
    <w:rsid w:val="00D94CAB"/>
    <w:rsid w:val="00D96274"/>
    <w:rsid w:val="00D96459"/>
    <w:rsid w:val="00DA5197"/>
    <w:rsid w:val="00DA562F"/>
    <w:rsid w:val="00DA582B"/>
    <w:rsid w:val="00DA73DC"/>
    <w:rsid w:val="00DB09EF"/>
    <w:rsid w:val="00DB105B"/>
    <w:rsid w:val="00DB6C85"/>
    <w:rsid w:val="00DB7461"/>
    <w:rsid w:val="00DB7875"/>
    <w:rsid w:val="00DC0DBA"/>
    <w:rsid w:val="00DC2BA5"/>
    <w:rsid w:val="00DC315A"/>
    <w:rsid w:val="00DC3FF8"/>
    <w:rsid w:val="00DC4E40"/>
    <w:rsid w:val="00DC633A"/>
    <w:rsid w:val="00DD0D29"/>
    <w:rsid w:val="00DD1606"/>
    <w:rsid w:val="00DD3563"/>
    <w:rsid w:val="00DD48DF"/>
    <w:rsid w:val="00DE40BC"/>
    <w:rsid w:val="00DE4580"/>
    <w:rsid w:val="00DE4A52"/>
    <w:rsid w:val="00DE596B"/>
    <w:rsid w:val="00DE76E6"/>
    <w:rsid w:val="00DF01BB"/>
    <w:rsid w:val="00DF33E1"/>
    <w:rsid w:val="00DF4633"/>
    <w:rsid w:val="00DF550B"/>
    <w:rsid w:val="00DF67EB"/>
    <w:rsid w:val="00E0147C"/>
    <w:rsid w:val="00E02AFD"/>
    <w:rsid w:val="00E03D8A"/>
    <w:rsid w:val="00E047C1"/>
    <w:rsid w:val="00E04A9E"/>
    <w:rsid w:val="00E052E8"/>
    <w:rsid w:val="00E103BE"/>
    <w:rsid w:val="00E10FD5"/>
    <w:rsid w:val="00E11A16"/>
    <w:rsid w:val="00E1222F"/>
    <w:rsid w:val="00E13128"/>
    <w:rsid w:val="00E1380C"/>
    <w:rsid w:val="00E15C51"/>
    <w:rsid w:val="00E15DE0"/>
    <w:rsid w:val="00E168D2"/>
    <w:rsid w:val="00E21943"/>
    <w:rsid w:val="00E23F00"/>
    <w:rsid w:val="00E25097"/>
    <w:rsid w:val="00E261B7"/>
    <w:rsid w:val="00E26628"/>
    <w:rsid w:val="00E272C7"/>
    <w:rsid w:val="00E2775B"/>
    <w:rsid w:val="00E3171C"/>
    <w:rsid w:val="00E34974"/>
    <w:rsid w:val="00E35C77"/>
    <w:rsid w:val="00E36C0B"/>
    <w:rsid w:val="00E37EA4"/>
    <w:rsid w:val="00E43660"/>
    <w:rsid w:val="00E4416F"/>
    <w:rsid w:val="00E44AA8"/>
    <w:rsid w:val="00E45039"/>
    <w:rsid w:val="00E45F62"/>
    <w:rsid w:val="00E5130C"/>
    <w:rsid w:val="00E5534E"/>
    <w:rsid w:val="00E603B4"/>
    <w:rsid w:val="00E60507"/>
    <w:rsid w:val="00E61832"/>
    <w:rsid w:val="00E635BF"/>
    <w:rsid w:val="00E643C9"/>
    <w:rsid w:val="00E7313B"/>
    <w:rsid w:val="00E7526B"/>
    <w:rsid w:val="00E83615"/>
    <w:rsid w:val="00E83E0E"/>
    <w:rsid w:val="00E843B4"/>
    <w:rsid w:val="00E85640"/>
    <w:rsid w:val="00E859E8"/>
    <w:rsid w:val="00E876AB"/>
    <w:rsid w:val="00E92695"/>
    <w:rsid w:val="00E92AE9"/>
    <w:rsid w:val="00E939A7"/>
    <w:rsid w:val="00E939C3"/>
    <w:rsid w:val="00E948AE"/>
    <w:rsid w:val="00E950DF"/>
    <w:rsid w:val="00E9537C"/>
    <w:rsid w:val="00E959A4"/>
    <w:rsid w:val="00EA183B"/>
    <w:rsid w:val="00EA1F6F"/>
    <w:rsid w:val="00EA37BF"/>
    <w:rsid w:val="00EA40E0"/>
    <w:rsid w:val="00EB093F"/>
    <w:rsid w:val="00EB1729"/>
    <w:rsid w:val="00EB4272"/>
    <w:rsid w:val="00EC293D"/>
    <w:rsid w:val="00EC4815"/>
    <w:rsid w:val="00EC5258"/>
    <w:rsid w:val="00EC5827"/>
    <w:rsid w:val="00ED031B"/>
    <w:rsid w:val="00ED15CC"/>
    <w:rsid w:val="00ED168F"/>
    <w:rsid w:val="00ED16E1"/>
    <w:rsid w:val="00ED3D5C"/>
    <w:rsid w:val="00ED545F"/>
    <w:rsid w:val="00ED59E7"/>
    <w:rsid w:val="00ED7296"/>
    <w:rsid w:val="00ED796B"/>
    <w:rsid w:val="00EE17DE"/>
    <w:rsid w:val="00EE26A5"/>
    <w:rsid w:val="00EE3300"/>
    <w:rsid w:val="00EE4023"/>
    <w:rsid w:val="00EE5508"/>
    <w:rsid w:val="00EE58CD"/>
    <w:rsid w:val="00EE7F5E"/>
    <w:rsid w:val="00EF0285"/>
    <w:rsid w:val="00EF1567"/>
    <w:rsid w:val="00EF3EBE"/>
    <w:rsid w:val="00EF408D"/>
    <w:rsid w:val="00EF41F0"/>
    <w:rsid w:val="00EF43C0"/>
    <w:rsid w:val="00EF4D60"/>
    <w:rsid w:val="00EF7E80"/>
    <w:rsid w:val="00F00B00"/>
    <w:rsid w:val="00F05905"/>
    <w:rsid w:val="00F06EC3"/>
    <w:rsid w:val="00F07398"/>
    <w:rsid w:val="00F0744B"/>
    <w:rsid w:val="00F12574"/>
    <w:rsid w:val="00F139AE"/>
    <w:rsid w:val="00F173BB"/>
    <w:rsid w:val="00F2310B"/>
    <w:rsid w:val="00F24359"/>
    <w:rsid w:val="00F2582A"/>
    <w:rsid w:val="00F3139F"/>
    <w:rsid w:val="00F318C6"/>
    <w:rsid w:val="00F327DE"/>
    <w:rsid w:val="00F3532A"/>
    <w:rsid w:val="00F354D0"/>
    <w:rsid w:val="00F35D9F"/>
    <w:rsid w:val="00F40B19"/>
    <w:rsid w:val="00F41A33"/>
    <w:rsid w:val="00F42222"/>
    <w:rsid w:val="00F43350"/>
    <w:rsid w:val="00F45A24"/>
    <w:rsid w:val="00F47694"/>
    <w:rsid w:val="00F47FA4"/>
    <w:rsid w:val="00F50A10"/>
    <w:rsid w:val="00F522AA"/>
    <w:rsid w:val="00F54708"/>
    <w:rsid w:val="00F56187"/>
    <w:rsid w:val="00F60850"/>
    <w:rsid w:val="00F62C11"/>
    <w:rsid w:val="00F62EDA"/>
    <w:rsid w:val="00F6389A"/>
    <w:rsid w:val="00F63C75"/>
    <w:rsid w:val="00F65915"/>
    <w:rsid w:val="00F6673A"/>
    <w:rsid w:val="00F668DE"/>
    <w:rsid w:val="00F73B2E"/>
    <w:rsid w:val="00F758A1"/>
    <w:rsid w:val="00F77A18"/>
    <w:rsid w:val="00F81A91"/>
    <w:rsid w:val="00F8294D"/>
    <w:rsid w:val="00F83E93"/>
    <w:rsid w:val="00F8400A"/>
    <w:rsid w:val="00F84558"/>
    <w:rsid w:val="00F86864"/>
    <w:rsid w:val="00F86B22"/>
    <w:rsid w:val="00F92D8E"/>
    <w:rsid w:val="00F97E1F"/>
    <w:rsid w:val="00FA12E3"/>
    <w:rsid w:val="00FA499E"/>
    <w:rsid w:val="00FA50CE"/>
    <w:rsid w:val="00FA5117"/>
    <w:rsid w:val="00FB3330"/>
    <w:rsid w:val="00FB5D33"/>
    <w:rsid w:val="00FC10D4"/>
    <w:rsid w:val="00FC4E25"/>
    <w:rsid w:val="00FC77B1"/>
    <w:rsid w:val="00FC7BED"/>
    <w:rsid w:val="00FD08FD"/>
    <w:rsid w:val="00FD0E3D"/>
    <w:rsid w:val="00FD105C"/>
    <w:rsid w:val="00FD113E"/>
    <w:rsid w:val="00FD1841"/>
    <w:rsid w:val="00FD1D1E"/>
    <w:rsid w:val="00FD4788"/>
    <w:rsid w:val="00FE2C5C"/>
    <w:rsid w:val="00FE3D17"/>
    <w:rsid w:val="00FE4BA5"/>
    <w:rsid w:val="00FE691F"/>
    <w:rsid w:val="00FF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D44E"/>
  <w15:docId w15:val="{803A9BDF-379D-41EB-9C58-1734DC9F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er"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22AA"/>
  </w:style>
  <w:style w:type="paragraph" w:styleId="Nagwek1">
    <w:name w:val="heading 1"/>
    <w:basedOn w:val="Normalny"/>
    <w:next w:val="Tekstpodstawowy"/>
    <w:link w:val="Nagwek1Znak"/>
    <w:uiPriority w:val="9"/>
    <w:qFormat/>
    <w:rsid w:val="001E4F53"/>
    <w:pPr>
      <w:keepNext/>
      <w:keepLines/>
      <w:spacing w:before="360" w:after="80"/>
      <w:outlineLvl w:val="0"/>
    </w:pPr>
    <w:rPr>
      <w:rFonts w:ascii="Arial" w:eastAsiaTheme="majorEastAsia" w:hAnsi="Arial" w:cstheme="majorBidi"/>
      <w:b/>
      <w:caps/>
      <w:sz w:val="40"/>
      <w:szCs w:val="40"/>
    </w:rPr>
  </w:style>
  <w:style w:type="paragraph" w:styleId="Nagwek2">
    <w:name w:val="heading 2"/>
    <w:basedOn w:val="Normalny"/>
    <w:next w:val="Tekstpodstawowy"/>
    <w:link w:val="Nagwek2Znak"/>
    <w:uiPriority w:val="9"/>
    <w:unhideWhenUsed/>
    <w:qFormat/>
    <w:rsid w:val="001E4F53"/>
    <w:pPr>
      <w:keepNext/>
      <w:keepLines/>
      <w:spacing w:before="160" w:after="80"/>
      <w:outlineLvl w:val="1"/>
    </w:pPr>
    <w:rPr>
      <w:rFonts w:ascii="Arial" w:eastAsiaTheme="majorEastAsia" w:hAnsi="Arial" w:cstheme="majorBidi"/>
      <w:b/>
      <w:caps/>
      <w:sz w:val="32"/>
      <w:szCs w:val="32"/>
    </w:rPr>
  </w:style>
  <w:style w:type="paragraph" w:styleId="Nagwek3">
    <w:name w:val="heading 3"/>
    <w:basedOn w:val="Normalny"/>
    <w:next w:val="Tekstpodstawowy"/>
    <w:link w:val="Nagwek3Znak"/>
    <w:uiPriority w:val="9"/>
    <w:unhideWhenUsed/>
    <w:qFormat/>
    <w:rsid w:val="00C261F2"/>
    <w:pPr>
      <w:keepNext/>
      <w:keepLines/>
      <w:numPr>
        <w:numId w:val="7"/>
      </w:numPr>
      <w:spacing w:before="240" w:after="240"/>
      <w:outlineLvl w:val="2"/>
    </w:pPr>
    <w:rPr>
      <w:rFonts w:ascii="Arial" w:eastAsiaTheme="majorEastAsia" w:hAnsi="Arial" w:cstheme="majorBidi"/>
      <w:b/>
      <w:caps/>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Normalny"/>
    <w:qFormat/>
    <w:pPr>
      <w:keepNext/>
      <w:keepLines/>
      <w:spacing w:before="300" w:after="0"/>
      <w:jc w:val="center"/>
    </w:pPr>
    <w:rPr>
      <w:b/>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1E4F53"/>
    <w:rPr>
      <w:rFonts w:ascii="Arial" w:eastAsiaTheme="majorEastAsia" w:hAnsi="Arial" w:cstheme="majorBidi"/>
      <w:b/>
      <w:caps/>
      <w:sz w:val="40"/>
      <w:szCs w:val="40"/>
    </w:rPr>
  </w:style>
  <w:style w:type="character" w:customStyle="1" w:styleId="Nagwek2Znak">
    <w:name w:val="Nagłówek 2 Znak"/>
    <w:basedOn w:val="Domylnaczcionkaakapitu"/>
    <w:link w:val="Nagwek2"/>
    <w:uiPriority w:val="9"/>
    <w:rsid w:val="001E4F53"/>
    <w:rPr>
      <w:rFonts w:ascii="Arial" w:eastAsiaTheme="majorEastAsia" w:hAnsi="Arial" w:cstheme="majorBidi"/>
      <w:b/>
      <w:caps/>
      <w:sz w:val="32"/>
      <w:szCs w:val="32"/>
    </w:rPr>
  </w:style>
  <w:style w:type="character" w:customStyle="1" w:styleId="Nagwek3Znak">
    <w:name w:val="Nagłówek 3 Znak"/>
    <w:basedOn w:val="Domylnaczcionkaakapitu"/>
    <w:link w:val="Nagwek3"/>
    <w:uiPriority w:val="9"/>
    <w:rsid w:val="00BF5E19"/>
    <w:rPr>
      <w:rFonts w:ascii="Arial" w:eastAsiaTheme="majorEastAsia" w:hAnsi="Arial" w:cstheme="majorBidi"/>
      <w:b/>
      <w:caps/>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numbering" w:customStyle="1" w:styleId="rEGU">
    <w:name w:val="rEGU"/>
    <w:uiPriority w:val="99"/>
    <w:rsid w:val="00D078BC"/>
    <w:pPr>
      <w:numPr>
        <w:numId w:val="2"/>
      </w:numPr>
    </w:pPr>
  </w:style>
  <w:style w:type="paragraph" w:styleId="Akapitzlist">
    <w:name w:val="List Paragraph"/>
    <w:basedOn w:val="Normalny"/>
    <w:rsid w:val="006270BE"/>
    <w:pPr>
      <w:ind w:left="720"/>
      <w:contextualSpacing/>
    </w:pPr>
  </w:style>
  <w:style w:type="paragraph" w:styleId="Tekstdymka">
    <w:name w:val="Balloon Text"/>
    <w:basedOn w:val="Normalny"/>
    <w:link w:val="TekstdymkaZnak"/>
    <w:rsid w:val="00A63868"/>
    <w:pPr>
      <w:spacing w:after="0"/>
    </w:pPr>
    <w:rPr>
      <w:rFonts w:ascii="Segoe UI" w:hAnsi="Segoe UI" w:cs="Segoe UI"/>
      <w:sz w:val="18"/>
      <w:szCs w:val="18"/>
    </w:rPr>
  </w:style>
  <w:style w:type="character" w:customStyle="1" w:styleId="TekstdymkaZnak">
    <w:name w:val="Tekst dymka Znak"/>
    <w:basedOn w:val="Domylnaczcionkaakapitu"/>
    <w:link w:val="Tekstdymka"/>
    <w:rsid w:val="00A63868"/>
    <w:rPr>
      <w:rFonts w:ascii="Segoe UI" w:hAnsi="Segoe UI" w:cs="Segoe UI"/>
      <w:sz w:val="18"/>
      <w:szCs w:val="18"/>
    </w:rPr>
  </w:style>
  <w:style w:type="paragraph" w:styleId="Nagwek">
    <w:name w:val="header"/>
    <w:basedOn w:val="Normalny"/>
    <w:link w:val="NagwekZnak"/>
    <w:uiPriority w:val="99"/>
    <w:rsid w:val="00207099"/>
    <w:pPr>
      <w:tabs>
        <w:tab w:val="center" w:pos="4536"/>
        <w:tab w:val="right" w:pos="9072"/>
      </w:tabs>
      <w:spacing w:after="0"/>
    </w:pPr>
  </w:style>
  <w:style w:type="character" w:customStyle="1" w:styleId="NagwekZnak">
    <w:name w:val="Nagłówek Znak"/>
    <w:basedOn w:val="Domylnaczcionkaakapitu"/>
    <w:link w:val="Nagwek"/>
    <w:uiPriority w:val="99"/>
    <w:rsid w:val="00207099"/>
  </w:style>
  <w:style w:type="paragraph" w:styleId="Stopka">
    <w:name w:val="footer"/>
    <w:basedOn w:val="Normalny"/>
    <w:link w:val="StopkaZnak"/>
    <w:rsid w:val="00207099"/>
    <w:pPr>
      <w:tabs>
        <w:tab w:val="center" w:pos="4536"/>
        <w:tab w:val="right" w:pos="9072"/>
      </w:tabs>
      <w:spacing w:after="0"/>
    </w:pPr>
  </w:style>
  <w:style w:type="character" w:customStyle="1" w:styleId="StopkaZnak">
    <w:name w:val="Stopka Znak"/>
    <w:basedOn w:val="Domylnaczcionkaakapitu"/>
    <w:link w:val="Stopka"/>
    <w:rsid w:val="00207099"/>
  </w:style>
  <w:style w:type="character" w:customStyle="1" w:styleId="Nierozpoznanawzmianka1">
    <w:name w:val="Nierozpoznana wzmianka1"/>
    <w:basedOn w:val="Domylnaczcionkaakapitu"/>
    <w:uiPriority w:val="99"/>
    <w:semiHidden/>
    <w:unhideWhenUsed/>
    <w:rsid w:val="000A4265"/>
    <w:rPr>
      <w:color w:val="605E5C"/>
      <w:shd w:val="clear" w:color="auto" w:fill="E1DFDD"/>
    </w:rPr>
  </w:style>
  <w:style w:type="character" w:styleId="Tekstzastpczy">
    <w:name w:val="Placeholder Text"/>
    <w:basedOn w:val="Domylnaczcionkaakapitu"/>
    <w:semiHidden/>
    <w:rsid w:val="00966555"/>
    <w:rPr>
      <w:color w:val="808080"/>
    </w:rPr>
  </w:style>
  <w:style w:type="character" w:customStyle="1" w:styleId="TekstpodstawowyZnak">
    <w:name w:val="Tekst podstawowy Znak"/>
    <w:basedOn w:val="Domylnaczcionkaakapitu"/>
    <w:link w:val="Tekstpodstawowy"/>
    <w:rsid w:val="00A82A4A"/>
  </w:style>
  <w:style w:type="character" w:styleId="Odwoaniedokomentarza">
    <w:name w:val="annotation reference"/>
    <w:basedOn w:val="Domylnaczcionkaakapitu"/>
    <w:rsid w:val="004F189E"/>
    <w:rPr>
      <w:sz w:val="16"/>
      <w:szCs w:val="16"/>
    </w:rPr>
  </w:style>
  <w:style w:type="paragraph" w:styleId="Tekstkomentarza">
    <w:name w:val="annotation text"/>
    <w:basedOn w:val="Normalny"/>
    <w:link w:val="TekstkomentarzaZnak"/>
    <w:rsid w:val="004F189E"/>
    <w:rPr>
      <w:sz w:val="20"/>
      <w:szCs w:val="20"/>
    </w:rPr>
  </w:style>
  <w:style w:type="character" w:customStyle="1" w:styleId="TekstkomentarzaZnak">
    <w:name w:val="Tekst komentarza Znak"/>
    <w:basedOn w:val="Domylnaczcionkaakapitu"/>
    <w:link w:val="Tekstkomentarza"/>
    <w:rsid w:val="004F189E"/>
    <w:rPr>
      <w:sz w:val="20"/>
      <w:szCs w:val="20"/>
    </w:rPr>
  </w:style>
  <w:style w:type="paragraph" w:styleId="Tematkomentarza">
    <w:name w:val="annotation subject"/>
    <w:basedOn w:val="Tekstkomentarza"/>
    <w:next w:val="Tekstkomentarza"/>
    <w:link w:val="TematkomentarzaZnak"/>
    <w:rsid w:val="004F189E"/>
    <w:rPr>
      <w:b/>
      <w:bCs/>
    </w:rPr>
  </w:style>
  <w:style w:type="character" w:customStyle="1" w:styleId="TematkomentarzaZnak">
    <w:name w:val="Temat komentarza Znak"/>
    <w:basedOn w:val="TekstkomentarzaZnak"/>
    <w:link w:val="Tematkomentarza"/>
    <w:rsid w:val="004F18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305071">
      <w:bodyDiv w:val="1"/>
      <w:marLeft w:val="0"/>
      <w:marRight w:val="0"/>
      <w:marTop w:val="0"/>
      <w:marBottom w:val="0"/>
      <w:divBdr>
        <w:top w:val="none" w:sz="0" w:space="0" w:color="auto"/>
        <w:left w:val="none" w:sz="0" w:space="0" w:color="auto"/>
        <w:bottom w:val="none" w:sz="0" w:space="0" w:color="auto"/>
        <w:right w:val="none" w:sz="0" w:space="0" w:color="auto"/>
      </w:divBdr>
    </w:div>
    <w:div w:id="1976376030">
      <w:bodyDiv w:val="1"/>
      <w:marLeft w:val="0"/>
      <w:marRight w:val="0"/>
      <w:marTop w:val="0"/>
      <w:marBottom w:val="0"/>
      <w:divBdr>
        <w:top w:val="none" w:sz="0" w:space="0" w:color="auto"/>
        <w:left w:val="none" w:sz="0" w:space="0" w:color="auto"/>
        <w:bottom w:val="none" w:sz="0" w:space="0" w:color="auto"/>
        <w:right w:val="none" w:sz="0" w:space="0" w:color="auto"/>
      </w:divBdr>
    </w:div>
    <w:div w:id="1980264522">
      <w:bodyDiv w:val="1"/>
      <w:marLeft w:val="0"/>
      <w:marRight w:val="0"/>
      <w:marTop w:val="0"/>
      <w:marBottom w:val="0"/>
      <w:divBdr>
        <w:top w:val="none" w:sz="0" w:space="0" w:color="auto"/>
        <w:left w:val="none" w:sz="0" w:space="0" w:color="auto"/>
        <w:bottom w:val="none" w:sz="0" w:space="0" w:color="auto"/>
        <w:right w:val="none" w:sz="0" w:space="0" w:color="auto"/>
      </w:divBdr>
    </w:div>
    <w:div w:id="213990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asmus@p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1619-201D-4A9B-8C32-ADA77073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64</Pages>
  <Words>18233</Words>
  <Characters>103931</Characters>
  <Application>Microsoft Office Word</Application>
  <DocSecurity>0</DocSecurity>
  <Lines>866</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Goldsztajn</dc:creator>
  <cp:keywords/>
  <cp:lastModifiedBy>Karolina Simkiewicz</cp:lastModifiedBy>
  <cp:revision>226</cp:revision>
  <cp:lastPrinted>2026-02-20T13:44:00Z</cp:lastPrinted>
  <dcterms:created xsi:type="dcterms:W3CDTF">2025-11-03T11:24:00Z</dcterms:created>
  <dcterms:modified xsi:type="dcterms:W3CDTF">2026-03-03T09:55:00Z</dcterms:modified>
</cp:coreProperties>
</file>