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DCD" w:rsidRDefault="00BA3DCD" w:rsidP="003C7ECB">
      <w:pPr>
        <w:pStyle w:val="Tekstpodstawowy"/>
        <w:spacing w:before="63"/>
        <w:ind w:left="0"/>
        <w:jc w:val="right"/>
        <w:rPr>
          <w:lang w:val="en-US"/>
        </w:rPr>
      </w:pPr>
      <w:r w:rsidRPr="00EE21CE">
        <w:rPr>
          <w:lang w:val="en-US"/>
        </w:rPr>
        <w:t>Annex to Order No. 178/2021</w:t>
      </w:r>
      <w:r w:rsidRPr="00EE21CE">
        <w:rPr>
          <w:spacing w:val="-2"/>
          <w:lang w:val="en-US"/>
        </w:rPr>
        <w:t xml:space="preserve"> </w:t>
      </w:r>
      <w:r w:rsidRPr="00EE21CE">
        <w:rPr>
          <w:lang w:val="en-US"/>
        </w:rPr>
        <w:t xml:space="preserve"> by the Rector of CUT</w:t>
      </w:r>
    </w:p>
    <w:p w:rsidR="003C7ECB" w:rsidRPr="00EE21CE" w:rsidRDefault="003C7ECB" w:rsidP="003C7ECB">
      <w:pPr>
        <w:pStyle w:val="Tekstpodstawowy"/>
        <w:spacing w:before="63"/>
        <w:ind w:left="0"/>
        <w:jc w:val="right"/>
        <w:rPr>
          <w:lang w:val="en-US"/>
        </w:rPr>
      </w:pPr>
    </w:p>
    <w:p w:rsidR="00BA3DCD" w:rsidRPr="003C7ECB" w:rsidRDefault="00BA3DCD" w:rsidP="003C7ECB">
      <w:pPr>
        <w:pStyle w:val="Bezodstpw"/>
        <w:spacing w:line="360" w:lineRule="auto"/>
        <w:jc w:val="center"/>
        <w:rPr>
          <w:b/>
          <w:sz w:val="24"/>
          <w:szCs w:val="24"/>
          <w:lang w:val="en-US"/>
        </w:rPr>
      </w:pPr>
      <w:r w:rsidRPr="003C7ECB">
        <w:rPr>
          <w:b/>
          <w:sz w:val="24"/>
          <w:szCs w:val="24"/>
          <w:lang w:val="en-US"/>
        </w:rPr>
        <w:t>Regulations on psychological support</w:t>
      </w:r>
    </w:p>
    <w:p w:rsidR="00BA3DCD" w:rsidRPr="003C7ECB" w:rsidRDefault="00BA3DCD" w:rsidP="003C7ECB">
      <w:pPr>
        <w:pStyle w:val="Bezodstpw"/>
        <w:spacing w:line="360" w:lineRule="auto"/>
        <w:jc w:val="center"/>
        <w:rPr>
          <w:b/>
          <w:sz w:val="24"/>
          <w:szCs w:val="24"/>
          <w:lang w:val="en-US"/>
        </w:rPr>
      </w:pPr>
      <w:r w:rsidRPr="003C7ECB">
        <w:rPr>
          <w:b/>
          <w:sz w:val="24"/>
          <w:szCs w:val="24"/>
          <w:lang w:val="en-US"/>
        </w:rPr>
        <w:t>for students, PhD students and employees of Czestochowa University of Technology</w:t>
      </w:r>
    </w:p>
    <w:p w:rsidR="00BA3DCD" w:rsidRPr="00EE21CE" w:rsidRDefault="00BA3DCD" w:rsidP="00BA3DCD">
      <w:pPr>
        <w:pStyle w:val="Tekstpodstawowy"/>
        <w:spacing w:before="4"/>
        <w:ind w:left="0"/>
        <w:jc w:val="left"/>
        <w:rPr>
          <w:b/>
          <w:sz w:val="22"/>
          <w:lang w:val="en-US"/>
        </w:rPr>
      </w:pPr>
    </w:p>
    <w:p w:rsidR="00BA3DCD" w:rsidRPr="00EE21CE" w:rsidRDefault="00BA3DCD" w:rsidP="00BA3DCD">
      <w:pPr>
        <w:ind w:left="284" w:right="282"/>
        <w:jc w:val="center"/>
        <w:rPr>
          <w:b/>
          <w:sz w:val="24"/>
          <w:lang w:val="en-US"/>
        </w:rPr>
      </w:pPr>
      <w:r w:rsidRPr="00EE21CE">
        <w:rPr>
          <w:b/>
          <w:sz w:val="24"/>
          <w:lang w:val="en-US"/>
        </w:rPr>
        <w:t xml:space="preserve">§ </w:t>
      </w:r>
      <w:r w:rsidRPr="00EE21CE">
        <w:rPr>
          <w:b/>
          <w:spacing w:val="-10"/>
          <w:sz w:val="24"/>
          <w:lang w:val="en-US"/>
        </w:rPr>
        <w:t>1</w:t>
      </w:r>
    </w:p>
    <w:p w:rsidR="00BA3DCD" w:rsidRPr="00EE21CE" w:rsidRDefault="00BA3DCD" w:rsidP="00BA3DCD">
      <w:pPr>
        <w:spacing w:before="139"/>
        <w:ind w:left="3385"/>
        <w:jc w:val="both"/>
        <w:rPr>
          <w:b/>
          <w:sz w:val="24"/>
          <w:lang w:val="en-US"/>
        </w:rPr>
      </w:pPr>
      <w:r w:rsidRPr="00EE21CE">
        <w:rPr>
          <w:b/>
          <w:sz w:val="24"/>
          <w:lang w:val="en-US"/>
        </w:rPr>
        <w:t xml:space="preserve">General provisions </w:t>
      </w:r>
    </w:p>
    <w:p w:rsidR="00BA3DCD" w:rsidRPr="00EE21CE" w:rsidRDefault="00BA3DCD" w:rsidP="003C7ECB">
      <w:pPr>
        <w:pStyle w:val="Akapitzlist"/>
        <w:numPr>
          <w:ilvl w:val="0"/>
          <w:numId w:val="6"/>
        </w:numPr>
        <w:tabs>
          <w:tab w:val="left" w:pos="544"/>
        </w:tabs>
        <w:spacing w:before="137" w:line="360" w:lineRule="auto"/>
        <w:ind w:right="120"/>
        <w:rPr>
          <w:sz w:val="24"/>
          <w:lang w:val="en-US"/>
        </w:rPr>
      </w:pPr>
      <w:r w:rsidRPr="00EE21CE">
        <w:rPr>
          <w:sz w:val="24"/>
          <w:lang w:val="en-US"/>
        </w:rPr>
        <w:t>Czestochowa University of Technology (hereinafter referred to as CUT) provides psychological consultations for students, PhD students and employees of CUT, in particular for persons with disabilities.</w:t>
      </w:r>
    </w:p>
    <w:p w:rsidR="00BA3DCD" w:rsidRPr="00EE21CE" w:rsidRDefault="00BA3DCD" w:rsidP="003C7ECB">
      <w:pPr>
        <w:pStyle w:val="Akapitzlist"/>
        <w:numPr>
          <w:ilvl w:val="0"/>
          <w:numId w:val="6"/>
        </w:numPr>
        <w:tabs>
          <w:tab w:val="left" w:pos="544"/>
        </w:tabs>
        <w:spacing w:before="1"/>
        <w:ind w:hanging="426"/>
        <w:rPr>
          <w:sz w:val="24"/>
          <w:szCs w:val="24"/>
          <w:lang w:val="en-US"/>
        </w:rPr>
      </w:pPr>
      <w:r w:rsidRPr="00EE21CE">
        <w:rPr>
          <w:rStyle w:val="rynqvb"/>
          <w:sz w:val="24"/>
          <w:szCs w:val="24"/>
          <w:lang w:val="en-US"/>
        </w:rPr>
        <w:t>Benefiting from psychological assistance is voluntary and free of charge.</w:t>
      </w:r>
    </w:p>
    <w:p w:rsidR="00BA3DCD" w:rsidRPr="00EE21CE" w:rsidRDefault="00BA3DCD" w:rsidP="003C7ECB">
      <w:pPr>
        <w:pStyle w:val="Akapitzlist"/>
        <w:numPr>
          <w:ilvl w:val="0"/>
          <w:numId w:val="6"/>
        </w:numPr>
        <w:tabs>
          <w:tab w:val="left" w:pos="544"/>
        </w:tabs>
        <w:spacing w:before="137" w:line="360" w:lineRule="auto"/>
        <w:ind w:right="119"/>
        <w:rPr>
          <w:sz w:val="24"/>
          <w:szCs w:val="24"/>
          <w:lang w:val="en-US"/>
        </w:rPr>
      </w:pPr>
      <w:r w:rsidRPr="00EE21CE">
        <w:rPr>
          <w:sz w:val="24"/>
          <w:lang w:val="en-US"/>
        </w:rPr>
        <w:t xml:space="preserve">Psychological consultations with a psychologist are conducted during the academic year at times that allow students, PhD students or </w:t>
      </w:r>
      <w:r w:rsidRPr="00EE21CE">
        <w:rPr>
          <w:sz w:val="24"/>
          <w:szCs w:val="24"/>
          <w:lang w:val="en-US"/>
        </w:rPr>
        <w:t xml:space="preserve">employees </w:t>
      </w:r>
      <w:r w:rsidRPr="00EE21CE">
        <w:rPr>
          <w:rStyle w:val="rynqvb"/>
          <w:sz w:val="24"/>
          <w:szCs w:val="24"/>
          <w:lang w:val="en-US"/>
        </w:rPr>
        <w:t>to attend them</w:t>
      </w:r>
      <w:r w:rsidRPr="00EE21CE">
        <w:rPr>
          <w:sz w:val="24"/>
          <w:szCs w:val="24"/>
          <w:lang w:val="en-US"/>
        </w:rPr>
        <w:t>. Consultations take place on the CUT premises.</w:t>
      </w:r>
    </w:p>
    <w:p w:rsidR="00BA3DCD" w:rsidRPr="00EE21CE" w:rsidRDefault="00BA3DCD" w:rsidP="003C7ECB">
      <w:pPr>
        <w:pStyle w:val="Akapitzlist"/>
        <w:numPr>
          <w:ilvl w:val="0"/>
          <w:numId w:val="6"/>
        </w:numPr>
        <w:tabs>
          <w:tab w:val="left" w:pos="544"/>
        </w:tabs>
        <w:spacing w:before="2"/>
        <w:ind w:hanging="426"/>
        <w:rPr>
          <w:sz w:val="24"/>
          <w:szCs w:val="24"/>
          <w:lang w:val="en-US"/>
        </w:rPr>
      </w:pPr>
      <w:r w:rsidRPr="00EE21CE">
        <w:rPr>
          <w:rStyle w:val="rynqvb"/>
          <w:sz w:val="24"/>
          <w:szCs w:val="24"/>
          <w:lang w:val="en-US"/>
        </w:rPr>
        <w:t>The dates and venue of consultations are given on the CUT website.</w:t>
      </w:r>
    </w:p>
    <w:p w:rsidR="00BA3DCD" w:rsidRPr="00EE21CE" w:rsidRDefault="00BA3DCD" w:rsidP="003C7ECB">
      <w:pPr>
        <w:pStyle w:val="Akapitzlist"/>
        <w:numPr>
          <w:ilvl w:val="0"/>
          <w:numId w:val="6"/>
        </w:numPr>
        <w:tabs>
          <w:tab w:val="left" w:pos="544"/>
        </w:tabs>
        <w:spacing w:before="137" w:line="360" w:lineRule="auto"/>
        <w:ind w:right="114"/>
        <w:rPr>
          <w:sz w:val="24"/>
          <w:lang w:val="en-US"/>
        </w:rPr>
      </w:pPr>
      <w:r w:rsidRPr="00EE21CE">
        <w:rPr>
          <w:rStyle w:val="rynqvb"/>
          <w:sz w:val="24"/>
          <w:szCs w:val="24"/>
          <w:lang w:val="en-US"/>
        </w:rPr>
        <w:t>Psychological support is provided for students, PhD students and employees of CUT. Prior to the first consultation, the student, PhD student or employee fills in an application form, which constitutes Appendix No. 1 hereto.</w:t>
      </w:r>
    </w:p>
    <w:p w:rsidR="00BA3DCD" w:rsidRPr="00EE21CE" w:rsidRDefault="00BA3DCD" w:rsidP="003C7ECB">
      <w:pPr>
        <w:pStyle w:val="Akapitzlist"/>
        <w:numPr>
          <w:ilvl w:val="0"/>
          <w:numId w:val="6"/>
        </w:numPr>
        <w:tabs>
          <w:tab w:val="left" w:pos="544"/>
        </w:tabs>
        <w:spacing w:line="360" w:lineRule="auto"/>
        <w:ind w:right="121"/>
        <w:rPr>
          <w:sz w:val="24"/>
          <w:szCs w:val="24"/>
          <w:lang w:val="en-US"/>
        </w:rPr>
      </w:pPr>
      <w:r w:rsidRPr="00EE21CE">
        <w:rPr>
          <w:rStyle w:val="rynqvb"/>
          <w:sz w:val="24"/>
          <w:szCs w:val="24"/>
          <w:lang w:val="en-US"/>
        </w:rPr>
        <w:t>Psychological consultations are conducted by a person with qualifications and professional experience in the field of psychology.</w:t>
      </w:r>
    </w:p>
    <w:p w:rsidR="00BA3DCD" w:rsidRPr="00EE21CE" w:rsidRDefault="00BA3DCD" w:rsidP="003C7ECB">
      <w:pPr>
        <w:pStyle w:val="Akapitzlist"/>
        <w:numPr>
          <w:ilvl w:val="0"/>
          <w:numId w:val="6"/>
        </w:numPr>
        <w:tabs>
          <w:tab w:val="left" w:pos="544"/>
        </w:tabs>
        <w:spacing w:line="360" w:lineRule="auto"/>
        <w:ind w:right="123"/>
        <w:rPr>
          <w:sz w:val="24"/>
          <w:lang w:val="en-US"/>
        </w:rPr>
      </w:pPr>
      <w:r w:rsidRPr="00EE21CE">
        <w:rPr>
          <w:sz w:val="24"/>
          <w:lang w:val="en-US"/>
        </w:rPr>
        <w:t xml:space="preserve">A student, PhD student or an employee wishing to participate in psychological counselling is obliged to </w:t>
      </w:r>
      <w:proofErr w:type="spellStart"/>
      <w:r w:rsidRPr="00EE21CE">
        <w:rPr>
          <w:sz w:val="24"/>
          <w:lang w:val="en-US"/>
        </w:rPr>
        <w:t>familiarise</w:t>
      </w:r>
      <w:proofErr w:type="spellEnd"/>
      <w:r w:rsidRPr="00EE21CE">
        <w:rPr>
          <w:sz w:val="24"/>
          <w:lang w:val="en-US"/>
        </w:rPr>
        <w:t xml:space="preserve"> themselves with these regulations.</w:t>
      </w:r>
    </w:p>
    <w:p w:rsidR="00BA3DCD" w:rsidRPr="00EE21CE" w:rsidRDefault="00BA3DCD" w:rsidP="003C7ECB">
      <w:pPr>
        <w:pStyle w:val="Akapitzlist"/>
        <w:numPr>
          <w:ilvl w:val="0"/>
          <w:numId w:val="6"/>
        </w:numPr>
        <w:tabs>
          <w:tab w:val="left" w:pos="544"/>
        </w:tabs>
        <w:spacing w:before="1" w:line="360" w:lineRule="auto"/>
        <w:ind w:right="121"/>
        <w:rPr>
          <w:sz w:val="24"/>
          <w:lang w:val="en-US"/>
        </w:rPr>
      </w:pPr>
      <w:r w:rsidRPr="00EE21CE">
        <w:rPr>
          <w:sz w:val="24"/>
          <w:lang w:val="en-US"/>
        </w:rPr>
        <w:t>The Rector's Representative for Psychological Support shall supervise compliance with the provisions hereof.</w:t>
      </w:r>
    </w:p>
    <w:p w:rsidR="00BA3DCD" w:rsidRPr="00EE21CE" w:rsidRDefault="00BA3DCD" w:rsidP="00BA3DCD">
      <w:pPr>
        <w:spacing w:before="120"/>
        <w:ind w:left="284" w:right="282"/>
        <w:jc w:val="center"/>
        <w:rPr>
          <w:b/>
          <w:sz w:val="24"/>
          <w:lang w:val="en-US"/>
        </w:rPr>
      </w:pPr>
      <w:r w:rsidRPr="00EE21CE">
        <w:rPr>
          <w:b/>
          <w:sz w:val="24"/>
          <w:lang w:val="en-US"/>
        </w:rPr>
        <w:t xml:space="preserve">§ </w:t>
      </w:r>
      <w:r w:rsidRPr="00EE21CE">
        <w:rPr>
          <w:b/>
          <w:spacing w:val="-10"/>
          <w:sz w:val="24"/>
          <w:lang w:val="en-US"/>
        </w:rPr>
        <w:t>2</w:t>
      </w:r>
    </w:p>
    <w:p w:rsidR="00BA3DCD" w:rsidRPr="00EE21CE" w:rsidRDefault="00BA3DCD" w:rsidP="00BA3DCD">
      <w:pPr>
        <w:spacing w:before="136"/>
        <w:ind w:left="284" w:right="284"/>
        <w:jc w:val="center"/>
        <w:rPr>
          <w:b/>
          <w:sz w:val="24"/>
          <w:lang w:val="en-US"/>
        </w:rPr>
      </w:pPr>
      <w:r w:rsidRPr="00EE21CE">
        <w:rPr>
          <w:b/>
          <w:spacing w:val="-2"/>
          <w:sz w:val="24"/>
          <w:lang w:val="en-US"/>
        </w:rPr>
        <w:t>Characteristics of psychological support</w:t>
      </w:r>
    </w:p>
    <w:p w:rsidR="00BA3DCD" w:rsidRPr="00EE21CE" w:rsidRDefault="00BA3DCD" w:rsidP="003C7ECB">
      <w:pPr>
        <w:pStyle w:val="Akapitzlist"/>
        <w:numPr>
          <w:ilvl w:val="0"/>
          <w:numId w:val="7"/>
        </w:numPr>
        <w:tabs>
          <w:tab w:val="left" w:pos="547"/>
        </w:tabs>
        <w:spacing w:before="140"/>
        <w:rPr>
          <w:sz w:val="24"/>
          <w:lang w:val="en-US"/>
        </w:rPr>
      </w:pPr>
      <w:r w:rsidRPr="00EE21CE">
        <w:rPr>
          <w:spacing w:val="-2"/>
          <w:sz w:val="24"/>
          <w:lang w:val="en-US"/>
        </w:rPr>
        <w:t>Psychological support is available to:</w:t>
      </w:r>
    </w:p>
    <w:p w:rsidR="00BA3DCD" w:rsidRPr="00EE21CE" w:rsidRDefault="00BA3DCD" w:rsidP="003C7ECB">
      <w:pPr>
        <w:pStyle w:val="Akapitzlist"/>
        <w:numPr>
          <w:ilvl w:val="1"/>
          <w:numId w:val="7"/>
        </w:numPr>
        <w:tabs>
          <w:tab w:val="left" w:pos="971"/>
        </w:tabs>
        <w:spacing w:before="136"/>
        <w:rPr>
          <w:sz w:val="24"/>
          <w:lang w:val="en-US"/>
        </w:rPr>
      </w:pPr>
      <w:r w:rsidRPr="00EE21CE">
        <w:rPr>
          <w:spacing w:val="-2"/>
          <w:sz w:val="24"/>
          <w:lang w:val="en-US"/>
        </w:rPr>
        <w:t>CUT students and PhD students in difficult and crisis situations:</w:t>
      </w:r>
    </w:p>
    <w:p w:rsidR="00BA3DCD" w:rsidRPr="00EE21CE" w:rsidRDefault="00BA3DCD" w:rsidP="003C7ECB">
      <w:pPr>
        <w:pStyle w:val="Akapitzlist"/>
        <w:numPr>
          <w:ilvl w:val="2"/>
          <w:numId w:val="7"/>
        </w:numPr>
        <w:tabs>
          <w:tab w:val="left" w:pos="1252"/>
        </w:tabs>
        <w:spacing w:before="140" w:line="360" w:lineRule="auto"/>
        <w:ind w:right="119"/>
        <w:rPr>
          <w:sz w:val="24"/>
          <w:szCs w:val="24"/>
          <w:lang w:val="en-US"/>
        </w:rPr>
      </w:pPr>
      <w:r w:rsidRPr="00EE21CE">
        <w:rPr>
          <w:rStyle w:val="rynqvb"/>
          <w:sz w:val="24"/>
          <w:szCs w:val="24"/>
          <w:lang w:val="en-US"/>
        </w:rPr>
        <w:t>with regard to educational difficulties, time management problems, interpersonal difficulties, development of social competences, management of emotions and stress,</w:t>
      </w:r>
    </w:p>
    <w:p w:rsidR="00BA3DCD" w:rsidRPr="00EE21CE" w:rsidRDefault="00BA3DCD" w:rsidP="003C7ECB">
      <w:pPr>
        <w:pStyle w:val="Akapitzlist"/>
        <w:numPr>
          <w:ilvl w:val="2"/>
          <w:numId w:val="7"/>
        </w:numPr>
        <w:tabs>
          <w:tab w:val="left" w:pos="1252"/>
        </w:tabs>
        <w:spacing w:line="275" w:lineRule="exact"/>
        <w:ind w:hanging="282"/>
        <w:rPr>
          <w:sz w:val="24"/>
          <w:lang w:val="en-US"/>
        </w:rPr>
      </w:pPr>
      <w:r w:rsidRPr="00EE21CE">
        <w:rPr>
          <w:rStyle w:val="rynqvb"/>
          <w:sz w:val="24"/>
          <w:szCs w:val="24"/>
          <w:lang w:val="en-US"/>
        </w:rPr>
        <w:t>in the event of illness,</w:t>
      </w:r>
    </w:p>
    <w:p w:rsidR="00BA3DCD" w:rsidRPr="00EE21CE" w:rsidRDefault="00BA3DCD" w:rsidP="003C7ECB">
      <w:pPr>
        <w:pStyle w:val="Akapitzlist"/>
        <w:numPr>
          <w:ilvl w:val="2"/>
          <w:numId w:val="7"/>
        </w:numPr>
        <w:tabs>
          <w:tab w:val="left" w:pos="1252"/>
        </w:tabs>
        <w:spacing w:before="139"/>
        <w:ind w:hanging="282"/>
        <w:rPr>
          <w:sz w:val="24"/>
          <w:szCs w:val="24"/>
          <w:lang w:val="en-US"/>
        </w:rPr>
      </w:pPr>
      <w:r w:rsidRPr="00EE21CE">
        <w:rPr>
          <w:rStyle w:val="rynqvb"/>
          <w:sz w:val="24"/>
          <w:szCs w:val="24"/>
          <w:lang w:val="en-US"/>
        </w:rPr>
        <w:t>in the event of problems with academic adaptation,</w:t>
      </w:r>
    </w:p>
    <w:p w:rsidR="00BA3DCD" w:rsidRPr="00EE21CE" w:rsidRDefault="00BA3DCD" w:rsidP="003C7ECB">
      <w:pPr>
        <w:pStyle w:val="Akapitzlist"/>
        <w:numPr>
          <w:ilvl w:val="1"/>
          <w:numId w:val="7"/>
        </w:numPr>
        <w:tabs>
          <w:tab w:val="left" w:pos="971"/>
        </w:tabs>
        <w:spacing w:before="137"/>
        <w:rPr>
          <w:sz w:val="24"/>
          <w:lang w:val="en-US"/>
        </w:rPr>
      </w:pPr>
      <w:r w:rsidRPr="00EE21CE">
        <w:rPr>
          <w:spacing w:val="-2"/>
          <w:sz w:val="24"/>
          <w:lang w:val="en-US"/>
        </w:rPr>
        <w:t>CUT employees with regard to:</w:t>
      </w:r>
    </w:p>
    <w:p w:rsidR="003C7ECB" w:rsidRPr="003C7ECB" w:rsidRDefault="00BA3DCD" w:rsidP="003C7ECB">
      <w:pPr>
        <w:pStyle w:val="Akapitzlist"/>
        <w:numPr>
          <w:ilvl w:val="2"/>
          <w:numId w:val="7"/>
        </w:numPr>
        <w:tabs>
          <w:tab w:val="left" w:pos="1252"/>
        </w:tabs>
        <w:spacing w:before="139"/>
        <w:ind w:hanging="282"/>
        <w:rPr>
          <w:sz w:val="24"/>
          <w:lang w:val="en-US"/>
        </w:rPr>
      </w:pPr>
      <w:r w:rsidRPr="00EE21CE">
        <w:rPr>
          <w:spacing w:val="-2"/>
          <w:sz w:val="24"/>
          <w:lang w:val="en-US"/>
        </w:rPr>
        <w:t>difficult relations with students and PhD</w:t>
      </w:r>
      <w:r w:rsidR="003C7ECB">
        <w:rPr>
          <w:spacing w:val="-2"/>
          <w:sz w:val="24"/>
          <w:lang w:val="en-US"/>
        </w:rPr>
        <w:t xml:space="preserve"> students, </w:t>
      </w:r>
    </w:p>
    <w:p w:rsidR="00097BF0" w:rsidRDefault="003C7ECB" w:rsidP="00097BF0">
      <w:pPr>
        <w:pStyle w:val="Akapitzlist"/>
        <w:numPr>
          <w:ilvl w:val="2"/>
          <w:numId w:val="7"/>
        </w:numPr>
        <w:tabs>
          <w:tab w:val="left" w:pos="1252"/>
        </w:tabs>
        <w:spacing w:before="139"/>
        <w:ind w:hanging="282"/>
        <w:rPr>
          <w:sz w:val="24"/>
          <w:lang w:val="en-US"/>
        </w:rPr>
      </w:pPr>
      <w:r w:rsidRPr="000B0CA0">
        <w:rPr>
          <w:spacing w:val="-2"/>
          <w:sz w:val="24"/>
          <w:lang w:val="en-US"/>
        </w:rPr>
        <w:t>work with students and PhD students with</w:t>
      </w:r>
      <w:r w:rsidRPr="000B0CA0">
        <w:rPr>
          <w:rStyle w:val="rynqvb"/>
          <w:sz w:val="24"/>
          <w:szCs w:val="24"/>
          <w:lang w:val="en-US"/>
        </w:rPr>
        <w:t xml:space="preserve"> mental or physical</w:t>
      </w:r>
      <w:r w:rsidRPr="003C7ECB">
        <w:rPr>
          <w:rStyle w:val="rynqvb"/>
          <w:sz w:val="24"/>
          <w:szCs w:val="24"/>
          <w:lang w:val="en-US"/>
        </w:rPr>
        <w:t xml:space="preserve"> disabilities,</w:t>
      </w:r>
    </w:p>
    <w:p w:rsidR="00BA3DCD" w:rsidRPr="00AA60B9" w:rsidRDefault="00097BF0" w:rsidP="00097BF0">
      <w:pPr>
        <w:pStyle w:val="Akapitzlist"/>
        <w:numPr>
          <w:ilvl w:val="2"/>
          <w:numId w:val="7"/>
        </w:numPr>
        <w:tabs>
          <w:tab w:val="left" w:pos="1252"/>
        </w:tabs>
        <w:spacing w:before="139"/>
        <w:ind w:hanging="282"/>
        <w:rPr>
          <w:sz w:val="24"/>
          <w:lang w:val="en-US"/>
        </w:rPr>
      </w:pPr>
      <w:r w:rsidRPr="00AA60B9">
        <w:rPr>
          <w:spacing w:val="-2"/>
          <w:sz w:val="24"/>
          <w:lang w:val="en-US"/>
        </w:rPr>
        <w:lastRenderedPageBreak/>
        <w:t xml:space="preserve"> </w:t>
      </w:r>
      <w:r w:rsidR="00BA3DCD" w:rsidRPr="00AA60B9">
        <w:rPr>
          <w:spacing w:val="-2"/>
          <w:sz w:val="24"/>
          <w:lang w:val="en-US"/>
        </w:rPr>
        <w:t>occupational burnout,</w:t>
      </w:r>
    </w:p>
    <w:p w:rsidR="00BA3DCD" w:rsidRPr="007D266B" w:rsidRDefault="00BA3DCD" w:rsidP="003C7ECB">
      <w:pPr>
        <w:pStyle w:val="Akapitzlist"/>
        <w:numPr>
          <w:ilvl w:val="2"/>
          <w:numId w:val="7"/>
        </w:numPr>
        <w:tabs>
          <w:tab w:val="left" w:pos="1252"/>
        </w:tabs>
        <w:spacing w:before="137"/>
        <w:ind w:hanging="282"/>
        <w:rPr>
          <w:sz w:val="24"/>
          <w:lang w:val="en-US"/>
        </w:rPr>
      </w:pPr>
      <w:r w:rsidRPr="00EE21CE">
        <w:rPr>
          <w:spacing w:val="-2"/>
          <w:sz w:val="24"/>
          <w:lang w:val="en-US"/>
        </w:rPr>
        <w:t>problematic situations,</w:t>
      </w:r>
    </w:p>
    <w:p w:rsidR="00BA3DCD" w:rsidRPr="007D266B" w:rsidRDefault="00BA3DCD" w:rsidP="00E57975">
      <w:pPr>
        <w:pStyle w:val="Akapitzlist"/>
        <w:numPr>
          <w:ilvl w:val="2"/>
          <w:numId w:val="7"/>
        </w:numPr>
        <w:tabs>
          <w:tab w:val="left" w:pos="1252"/>
        </w:tabs>
        <w:spacing w:before="137" w:line="360" w:lineRule="auto"/>
        <w:ind w:left="1883" w:hanging="284"/>
        <w:rPr>
          <w:sz w:val="24"/>
          <w:lang w:val="en-US"/>
        </w:rPr>
      </w:pPr>
      <w:r w:rsidRPr="007D266B">
        <w:rPr>
          <w:sz w:val="24"/>
          <w:lang w:val="en-US"/>
        </w:rPr>
        <w:t>problems related to self-acceptance, self-confidence, assertiveness, stress management,</w:t>
      </w:r>
    </w:p>
    <w:p w:rsidR="00BA3DCD" w:rsidRPr="00EE21CE" w:rsidRDefault="00BA3DCD" w:rsidP="00E57975">
      <w:pPr>
        <w:pStyle w:val="Akapitzlist"/>
        <w:numPr>
          <w:ilvl w:val="2"/>
          <w:numId w:val="7"/>
        </w:numPr>
        <w:tabs>
          <w:tab w:val="left" w:pos="1252"/>
        </w:tabs>
        <w:spacing w:line="360" w:lineRule="auto"/>
        <w:ind w:left="1883" w:hanging="284"/>
        <w:rPr>
          <w:sz w:val="24"/>
          <w:lang w:val="en-US"/>
        </w:rPr>
      </w:pPr>
      <w:r w:rsidRPr="00EE21CE">
        <w:rPr>
          <w:spacing w:val="-2"/>
          <w:sz w:val="24"/>
          <w:lang w:val="en-US"/>
        </w:rPr>
        <w:t>interpersonal and social relationships,</w:t>
      </w:r>
    </w:p>
    <w:p w:rsidR="00BA3DCD" w:rsidRPr="00AA60B9" w:rsidRDefault="00BA3DCD" w:rsidP="003C7ECB">
      <w:pPr>
        <w:pStyle w:val="Akapitzlist"/>
        <w:numPr>
          <w:ilvl w:val="2"/>
          <w:numId w:val="7"/>
        </w:numPr>
        <w:tabs>
          <w:tab w:val="left" w:pos="1252"/>
        </w:tabs>
        <w:spacing w:before="137"/>
        <w:ind w:hanging="282"/>
        <w:rPr>
          <w:sz w:val="24"/>
          <w:lang w:val="en-US"/>
        </w:rPr>
      </w:pPr>
      <w:r w:rsidRPr="00AA60B9">
        <w:rPr>
          <w:spacing w:val="-2"/>
          <w:sz w:val="24"/>
          <w:lang w:val="en-US"/>
        </w:rPr>
        <w:t>relationship difficulties with close people.</w:t>
      </w:r>
    </w:p>
    <w:p w:rsidR="00BA3DCD" w:rsidRPr="00EE21CE" w:rsidRDefault="00BA3DCD" w:rsidP="003C7ECB">
      <w:pPr>
        <w:pStyle w:val="Akapitzlist"/>
        <w:numPr>
          <w:ilvl w:val="0"/>
          <w:numId w:val="7"/>
        </w:numPr>
        <w:tabs>
          <w:tab w:val="left" w:pos="430"/>
          <w:tab w:val="left" w:pos="547"/>
        </w:tabs>
        <w:spacing w:before="139" w:line="360" w:lineRule="auto"/>
        <w:rPr>
          <w:sz w:val="24"/>
          <w:szCs w:val="24"/>
          <w:lang w:val="en-US"/>
        </w:rPr>
      </w:pPr>
      <w:r w:rsidRPr="00EE21CE">
        <w:rPr>
          <w:spacing w:val="-2"/>
          <w:sz w:val="24"/>
          <w:szCs w:val="24"/>
          <w:lang w:val="en-US"/>
        </w:rPr>
        <w:t>Psychological assistance provided is carried out to the best will and knowledge of a psychologist, with due honesty, diligence and zeal.</w:t>
      </w:r>
    </w:p>
    <w:p w:rsidR="00BA3DCD" w:rsidRPr="00EE21CE" w:rsidRDefault="00BA3DCD" w:rsidP="003C7ECB">
      <w:pPr>
        <w:pStyle w:val="Akapitzlist"/>
        <w:numPr>
          <w:ilvl w:val="0"/>
          <w:numId w:val="7"/>
        </w:numPr>
        <w:tabs>
          <w:tab w:val="left" w:pos="430"/>
          <w:tab w:val="left" w:pos="547"/>
        </w:tabs>
        <w:spacing w:before="139" w:line="360" w:lineRule="auto"/>
        <w:rPr>
          <w:sz w:val="24"/>
          <w:szCs w:val="24"/>
          <w:lang w:val="en-US"/>
        </w:rPr>
      </w:pPr>
      <w:r w:rsidRPr="00EE21CE">
        <w:rPr>
          <w:sz w:val="24"/>
          <w:lang w:val="en-US"/>
        </w:rPr>
        <w:t>Psychological assistance provided is not treatment or therapy. The purpose of the consultation is to provide relevant psychological advice and guidance.</w:t>
      </w:r>
    </w:p>
    <w:p w:rsidR="00BA3DCD" w:rsidRPr="00EE21CE" w:rsidRDefault="00BA3DCD" w:rsidP="003C7ECB">
      <w:pPr>
        <w:pStyle w:val="Akapitzlist"/>
        <w:numPr>
          <w:ilvl w:val="0"/>
          <w:numId w:val="7"/>
        </w:numPr>
        <w:tabs>
          <w:tab w:val="left" w:pos="547"/>
        </w:tabs>
        <w:spacing w:line="360" w:lineRule="auto"/>
        <w:ind w:right="121"/>
        <w:rPr>
          <w:sz w:val="24"/>
          <w:lang w:val="en-US"/>
        </w:rPr>
      </w:pPr>
      <w:r w:rsidRPr="00EE21CE">
        <w:rPr>
          <w:sz w:val="24"/>
          <w:lang w:val="en-US"/>
        </w:rPr>
        <w:t>Psychological consultations should not be regarded as psychological counselling services offering long-term psychological support.</w:t>
      </w:r>
    </w:p>
    <w:p w:rsidR="00BA3DCD" w:rsidRPr="00EE21CE" w:rsidRDefault="00BA3DCD" w:rsidP="003C7ECB">
      <w:pPr>
        <w:pStyle w:val="Akapitzlist"/>
        <w:numPr>
          <w:ilvl w:val="0"/>
          <w:numId w:val="7"/>
        </w:numPr>
        <w:tabs>
          <w:tab w:val="left" w:pos="547"/>
        </w:tabs>
        <w:spacing w:line="360" w:lineRule="auto"/>
        <w:ind w:right="118"/>
        <w:rPr>
          <w:sz w:val="24"/>
          <w:lang w:val="en-US"/>
        </w:rPr>
      </w:pPr>
      <w:r w:rsidRPr="00EE21CE">
        <w:rPr>
          <w:sz w:val="24"/>
          <w:lang w:val="en-US"/>
        </w:rPr>
        <w:t>Counselling is provided orally, with a guarantee of confidentiality. All data and information obtained in connection with the psychological assistance provided, as well as related documentation, is subject to confidentiality.</w:t>
      </w:r>
    </w:p>
    <w:p w:rsidR="00BA3DCD" w:rsidRPr="00EE21CE" w:rsidRDefault="00BA3DCD" w:rsidP="003C7ECB">
      <w:pPr>
        <w:pStyle w:val="Akapitzlist"/>
        <w:numPr>
          <w:ilvl w:val="0"/>
          <w:numId w:val="7"/>
        </w:numPr>
        <w:tabs>
          <w:tab w:val="left" w:pos="547"/>
        </w:tabs>
        <w:spacing w:before="1" w:line="360" w:lineRule="auto"/>
        <w:ind w:hanging="429"/>
        <w:rPr>
          <w:sz w:val="24"/>
          <w:lang w:val="en-US"/>
        </w:rPr>
      </w:pPr>
      <w:r w:rsidRPr="00EE21CE">
        <w:rPr>
          <w:spacing w:val="-2"/>
          <w:sz w:val="24"/>
          <w:lang w:val="en-US"/>
        </w:rPr>
        <w:t>The psychologist does not provide medical advice.</w:t>
      </w:r>
    </w:p>
    <w:p w:rsidR="00BA3DCD" w:rsidRPr="00EE21CE" w:rsidRDefault="00BA3DCD" w:rsidP="003C7ECB">
      <w:pPr>
        <w:pStyle w:val="Akapitzlist"/>
        <w:numPr>
          <w:ilvl w:val="0"/>
          <w:numId w:val="7"/>
        </w:numPr>
        <w:tabs>
          <w:tab w:val="left" w:pos="547"/>
        </w:tabs>
        <w:spacing w:before="1" w:line="360" w:lineRule="auto"/>
        <w:ind w:hanging="429"/>
        <w:rPr>
          <w:sz w:val="24"/>
          <w:lang w:val="en-US"/>
        </w:rPr>
      </w:pPr>
      <w:r w:rsidRPr="00EE21CE">
        <w:rPr>
          <w:sz w:val="24"/>
          <w:lang w:val="en-US"/>
        </w:rPr>
        <w:t>CUT accepts no responsibility for any misinterpretation of the advice given by the psychologist, or for any initial diagnosis or suspected medical condition made by the consulting psychologist, etc.</w:t>
      </w:r>
    </w:p>
    <w:p w:rsidR="00BA3DCD" w:rsidRPr="00EE21CE" w:rsidRDefault="00BA3DCD" w:rsidP="003C7ECB">
      <w:pPr>
        <w:pStyle w:val="Akapitzlist"/>
        <w:numPr>
          <w:ilvl w:val="0"/>
          <w:numId w:val="7"/>
        </w:numPr>
        <w:tabs>
          <w:tab w:val="left" w:pos="547"/>
        </w:tabs>
        <w:spacing w:before="2" w:line="360" w:lineRule="auto"/>
        <w:ind w:hanging="429"/>
        <w:rPr>
          <w:sz w:val="24"/>
          <w:szCs w:val="24"/>
          <w:lang w:val="en-US"/>
        </w:rPr>
      </w:pPr>
      <w:r w:rsidRPr="00EE21CE">
        <w:rPr>
          <w:spacing w:val="-2"/>
          <w:sz w:val="24"/>
          <w:szCs w:val="24"/>
          <w:lang w:val="en-US"/>
        </w:rPr>
        <w:t>In the event of direct threat to the life or health of a person receiving psychological support, the psychologist will inform the relevant institutions.</w:t>
      </w:r>
    </w:p>
    <w:p w:rsidR="00BA3DCD" w:rsidRPr="00EE21CE" w:rsidRDefault="00BA3DCD" w:rsidP="00BA3DCD">
      <w:pPr>
        <w:ind w:left="284" w:right="282"/>
        <w:jc w:val="center"/>
        <w:rPr>
          <w:b/>
          <w:sz w:val="24"/>
          <w:lang w:val="en-US"/>
        </w:rPr>
      </w:pPr>
      <w:r w:rsidRPr="00EE21CE">
        <w:rPr>
          <w:b/>
          <w:sz w:val="24"/>
          <w:lang w:val="en-US"/>
        </w:rPr>
        <w:t xml:space="preserve">§ </w:t>
      </w:r>
      <w:r w:rsidRPr="00EE21CE">
        <w:rPr>
          <w:b/>
          <w:spacing w:val="-10"/>
          <w:sz w:val="24"/>
          <w:lang w:val="en-US"/>
        </w:rPr>
        <w:t>3</w:t>
      </w:r>
    </w:p>
    <w:p w:rsidR="00BA3DCD" w:rsidRPr="00EE21CE" w:rsidRDefault="00BA3DCD" w:rsidP="00BA3DCD">
      <w:pPr>
        <w:spacing w:before="140"/>
        <w:ind w:left="2345"/>
        <w:rPr>
          <w:b/>
          <w:sz w:val="24"/>
          <w:lang w:val="en-US"/>
        </w:rPr>
      </w:pPr>
      <w:r w:rsidRPr="00EE21CE">
        <w:rPr>
          <w:b/>
          <w:spacing w:val="-2"/>
          <w:sz w:val="24"/>
          <w:lang w:val="en-US"/>
        </w:rPr>
        <w:t>Arrangements for psychological support</w:t>
      </w:r>
    </w:p>
    <w:p w:rsidR="00BA3DCD" w:rsidRPr="00EE21CE" w:rsidRDefault="00BA3DCD" w:rsidP="003C7ECB">
      <w:pPr>
        <w:pStyle w:val="Akapitzlist"/>
        <w:numPr>
          <w:ilvl w:val="0"/>
          <w:numId w:val="8"/>
        </w:numPr>
        <w:tabs>
          <w:tab w:val="left" w:pos="547"/>
        </w:tabs>
        <w:spacing w:before="136"/>
        <w:rPr>
          <w:sz w:val="24"/>
          <w:lang w:val="en-US"/>
        </w:rPr>
      </w:pPr>
      <w:r w:rsidRPr="00EE21CE">
        <w:rPr>
          <w:spacing w:val="-2"/>
          <w:sz w:val="24"/>
          <w:lang w:val="en-US"/>
        </w:rPr>
        <w:t>Psychological support is provided in the form of individual consultations.</w:t>
      </w:r>
    </w:p>
    <w:p w:rsidR="00BA3DCD" w:rsidRPr="00EE21CE" w:rsidRDefault="00BA3DCD" w:rsidP="003C7ECB">
      <w:pPr>
        <w:pStyle w:val="Akapitzlist"/>
        <w:numPr>
          <w:ilvl w:val="0"/>
          <w:numId w:val="8"/>
        </w:numPr>
        <w:tabs>
          <w:tab w:val="left" w:pos="547"/>
        </w:tabs>
        <w:spacing w:before="140"/>
        <w:ind w:hanging="429"/>
        <w:rPr>
          <w:sz w:val="24"/>
          <w:szCs w:val="24"/>
          <w:lang w:val="en-US"/>
        </w:rPr>
      </w:pPr>
      <w:r w:rsidRPr="00EE21CE">
        <w:rPr>
          <w:spacing w:val="-4"/>
          <w:sz w:val="24"/>
          <w:szCs w:val="24"/>
          <w:lang w:val="en-US"/>
        </w:rPr>
        <w:t>The venue and duty hours of the psychologist are published on the CUT website.</w:t>
      </w:r>
    </w:p>
    <w:p w:rsidR="00BA3DCD" w:rsidRPr="00EE21CE" w:rsidRDefault="00BA3DCD" w:rsidP="003C7ECB">
      <w:pPr>
        <w:pStyle w:val="Akapitzlist"/>
        <w:numPr>
          <w:ilvl w:val="0"/>
          <w:numId w:val="8"/>
        </w:numPr>
        <w:tabs>
          <w:tab w:val="left" w:pos="547"/>
        </w:tabs>
        <w:spacing w:before="140"/>
        <w:ind w:hanging="429"/>
        <w:rPr>
          <w:sz w:val="24"/>
          <w:szCs w:val="24"/>
          <w:lang w:val="en-US"/>
        </w:rPr>
      </w:pPr>
      <w:r w:rsidRPr="00EE21CE">
        <w:rPr>
          <w:rStyle w:val="rynqvb"/>
          <w:sz w:val="24"/>
          <w:szCs w:val="24"/>
          <w:lang w:val="en-US"/>
        </w:rPr>
        <w:t>The psychologist’s contact details are published on the CUT website.</w:t>
      </w:r>
    </w:p>
    <w:p w:rsidR="00BA3DCD" w:rsidRPr="00EE21CE" w:rsidRDefault="00BA3DCD" w:rsidP="003C7ECB">
      <w:pPr>
        <w:pStyle w:val="Akapitzlist"/>
        <w:numPr>
          <w:ilvl w:val="0"/>
          <w:numId w:val="8"/>
        </w:numPr>
        <w:tabs>
          <w:tab w:val="left" w:pos="547"/>
        </w:tabs>
        <w:spacing w:before="137" w:line="360" w:lineRule="auto"/>
        <w:ind w:right="114"/>
        <w:rPr>
          <w:sz w:val="24"/>
          <w:lang w:val="en-US"/>
        </w:rPr>
      </w:pPr>
      <w:r w:rsidRPr="00EE21CE">
        <w:rPr>
          <w:sz w:val="24"/>
          <w:lang w:val="en-US"/>
        </w:rPr>
        <w:t xml:space="preserve">If necessary, with the consent of the student, PhD student, the psychologist has </w:t>
      </w:r>
      <w:r w:rsidRPr="000B0CA0">
        <w:rPr>
          <w:sz w:val="24"/>
          <w:lang w:val="en-US"/>
        </w:rPr>
        <w:t xml:space="preserve">the right to contact CUT employees </w:t>
      </w:r>
      <w:r w:rsidR="00E57975" w:rsidRPr="000B0CA0">
        <w:rPr>
          <w:sz w:val="24"/>
          <w:lang w:val="en-US"/>
        </w:rPr>
        <w:t>about the students</w:t>
      </w:r>
      <w:r w:rsidRPr="000B0CA0">
        <w:rPr>
          <w:sz w:val="24"/>
          <w:lang w:val="en-US"/>
        </w:rPr>
        <w:t xml:space="preserve"> and to present opinions</w:t>
      </w:r>
      <w:r w:rsidRPr="00EE21CE">
        <w:rPr>
          <w:sz w:val="24"/>
          <w:lang w:val="en-US"/>
        </w:rPr>
        <w:t xml:space="preserve"> related to their performance at the University and educational needs resulting from the</w:t>
      </w:r>
      <w:r w:rsidR="00A61993">
        <w:rPr>
          <w:sz w:val="24"/>
          <w:lang w:val="en-US"/>
        </w:rPr>
        <w:t>ir</w:t>
      </w:r>
      <w:r w:rsidRPr="00EE21CE">
        <w:rPr>
          <w:sz w:val="24"/>
          <w:lang w:val="en-US"/>
        </w:rPr>
        <w:t xml:space="preserve"> health condition.</w:t>
      </w:r>
    </w:p>
    <w:p w:rsidR="00BA3DCD" w:rsidRPr="00EE21CE" w:rsidRDefault="00BA3DCD" w:rsidP="003C7ECB">
      <w:pPr>
        <w:pStyle w:val="Akapitzlist"/>
        <w:numPr>
          <w:ilvl w:val="0"/>
          <w:numId w:val="8"/>
        </w:numPr>
        <w:tabs>
          <w:tab w:val="left" w:pos="547"/>
        </w:tabs>
        <w:spacing w:before="137" w:line="360" w:lineRule="auto"/>
        <w:ind w:right="114"/>
        <w:rPr>
          <w:rStyle w:val="rynqvb"/>
          <w:sz w:val="24"/>
          <w:lang w:val="en-US"/>
        </w:rPr>
      </w:pPr>
      <w:r w:rsidRPr="00EE21CE">
        <w:rPr>
          <w:rStyle w:val="rynqvb"/>
          <w:sz w:val="24"/>
          <w:szCs w:val="24"/>
          <w:lang w:val="en-US"/>
        </w:rPr>
        <w:t>The student's consent to the situations described in sec.</w:t>
      </w:r>
      <w:r w:rsidRPr="00EE21CE">
        <w:rPr>
          <w:rStyle w:val="hwtze"/>
          <w:sz w:val="24"/>
          <w:szCs w:val="24"/>
          <w:lang w:val="en-US"/>
        </w:rPr>
        <w:t xml:space="preserve"> </w:t>
      </w:r>
      <w:r w:rsidRPr="00EE21CE">
        <w:rPr>
          <w:rStyle w:val="rynqvb"/>
          <w:sz w:val="24"/>
          <w:szCs w:val="24"/>
          <w:lang w:val="en-US"/>
        </w:rPr>
        <w:t>4 requires a written form.</w:t>
      </w:r>
    </w:p>
    <w:p w:rsidR="00BA3DCD" w:rsidRDefault="00BA3DCD" w:rsidP="00BA3DCD">
      <w:pPr>
        <w:spacing w:before="63"/>
        <w:ind w:right="282"/>
        <w:jc w:val="center"/>
        <w:rPr>
          <w:rStyle w:val="rynqvb"/>
          <w:sz w:val="24"/>
          <w:lang w:val="en-US"/>
        </w:rPr>
      </w:pPr>
    </w:p>
    <w:p w:rsidR="00097BF0" w:rsidRDefault="00097BF0" w:rsidP="00BA3DCD">
      <w:pPr>
        <w:spacing w:before="63"/>
        <w:ind w:right="282"/>
        <w:jc w:val="center"/>
        <w:rPr>
          <w:rStyle w:val="rynqvb"/>
          <w:sz w:val="24"/>
          <w:lang w:val="en-US"/>
        </w:rPr>
      </w:pPr>
    </w:p>
    <w:p w:rsidR="00097BF0" w:rsidRDefault="00097BF0" w:rsidP="00BA3DCD">
      <w:pPr>
        <w:spacing w:before="63"/>
        <w:ind w:right="282"/>
        <w:jc w:val="center"/>
        <w:rPr>
          <w:rStyle w:val="rynqvb"/>
          <w:sz w:val="24"/>
          <w:lang w:val="en-US"/>
        </w:rPr>
      </w:pPr>
    </w:p>
    <w:p w:rsidR="00097BF0" w:rsidRDefault="00097BF0" w:rsidP="00BA3DCD">
      <w:pPr>
        <w:spacing w:before="63"/>
        <w:ind w:right="282"/>
        <w:jc w:val="center"/>
        <w:rPr>
          <w:rStyle w:val="rynqvb"/>
          <w:sz w:val="24"/>
          <w:lang w:val="en-US"/>
        </w:rPr>
      </w:pPr>
    </w:p>
    <w:p w:rsidR="00097BF0" w:rsidRDefault="00097BF0" w:rsidP="00BA3DCD">
      <w:pPr>
        <w:spacing w:before="63"/>
        <w:ind w:right="282"/>
        <w:jc w:val="center"/>
        <w:rPr>
          <w:rStyle w:val="rynqvb"/>
          <w:sz w:val="24"/>
          <w:lang w:val="en-US"/>
        </w:rPr>
      </w:pPr>
    </w:p>
    <w:p w:rsidR="00097BF0" w:rsidRPr="00EE21CE" w:rsidRDefault="00097BF0" w:rsidP="00BA3DCD">
      <w:pPr>
        <w:spacing w:before="63"/>
        <w:ind w:right="282"/>
        <w:jc w:val="center"/>
        <w:rPr>
          <w:rStyle w:val="rynqvb"/>
          <w:sz w:val="24"/>
          <w:lang w:val="en-US"/>
        </w:rPr>
      </w:pPr>
      <w:bookmarkStart w:id="0" w:name="_GoBack"/>
      <w:bookmarkEnd w:id="0"/>
    </w:p>
    <w:p w:rsidR="00BA3DCD" w:rsidRPr="00EE21CE" w:rsidRDefault="00BA3DCD" w:rsidP="00BA3DCD">
      <w:pPr>
        <w:spacing w:before="63"/>
        <w:ind w:right="282"/>
        <w:jc w:val="center"/>
        <w:rPr>
          <w:b/>
          <w:spacing w:val="-10"/>
          <w:sz w:val="24"/>
          <w:lang w:val="en-US"/>
        </w:rPr>
      </w:pPr>
      <w:r w:rsidRPr="00EE21CE">
        <w:rPr>
          <w:b/>
          <w:sz w:val="24"/>
          <w:lang w:val="en-US"/>
        </w:rPr>
        <w:lastRenderedPageBreak/>
        <w:t xml:space="preserve">§ </w:t>
      </w:r>
      <w:r w:rsidRPr="00EE21CE">
        <w:rPr>
          <w:b/>
          <w:spacing w:val="-10"/>
          <w:sz w:val="24"/>
          <w:lang w:val="en-US"/>
        </w:rPr>
        <w:t>4</w:t>
      </w:r>
    </w:p>
    <w:p w:rsidR="00BA3DCD" w:rsidRPr="00EE21CE" w:rsidRDefault="00BA3DCD" w:rsidP="00BA3DCD">
      <w:pPr>
        <w:spacing w:before="63"/>
        <w:ind w:right="282"/>
        <w:jc w:val="center"/>
        <w:rPr>
          <w:b/>
          <w:sz w:val="24"/>
          <w:lang w:val="en-US"/>
        </w:rPr>
      </w:pPr>
    </w:p>
    <w:p w:rsidR="00BA3DCD" w:rsidRPr="00EE21CE" w:rsidRDefault="00BA3DCD" w:rsidP="00BA3DCD">
      <w:pPr>
        <w:spacing w:before="63"/>
        <w:ind w:right="282"/>
        <w:jc w:val="center"/>
        <w:rPr>
          <w:rStyle w:val="rynqvb"/>
          <w:b/>
          <w:sz w:val="24"/>
          <w:szCs w:val="24"/>
          <w:lang w:val="en-US"/>
        </w:rPr>
      </w:pPr>
      <w:r w:rsidRPr="00EE21CE">
        <w:rPr>
          <w:rStyle w:val="rynqvb"/>
          <w:b/>
          <w:sz w:val="24"/>
          <w:szCs w:val="24"/>
          <w:lang w:val="en-US"/>
        </w:rPr>
        <w:t>Consultation process</w:t>
      </w:r>
    </w:p>
    <w:p w:rsidR="00BA3DCD" w:rsidRPr="00EE21CE" w:rsidRDefault="00BA3DCD" w:rsidP="003C7ECB">
      <w:pPr>
        <w:pStyle w:val="Akapitzlist"/>
        <w:numPr>
          <w:ilvl w:val="0"/>
          <w:numId w:val="10"/>
        </w:numPr>
        <w:spacing w:before="63" w:line="360" w:lineRule="auto"/>
        <w:ind w:right="282"/>
        <w:rPr>
          <w:sz w:val="24"/>
          <w:szCs w:val="24"/>
          <w:lang w:val="en-US"/>
        </w:rPr>
      </w:pPr>
      <w:r w:rsidRPr="00EE21CE">
        <w:rPr>
          <w:sz w:val="24"/>
          <w:szCs w:val="24"/>
          <w:lang w:val="en-US"/>
        </w:rPr>
        <w:t>A student, PhD student and an employee of CUT shall apply individually for counselling.</w:t>
      </w:r>
    </w:p>
    <w:p w:rsidR="00BA3DCD" w:rsidRPr="00EE21CE" w:rsidRDefault="00BA3DCD" w:rsidP="003C7ECB">
      <w:pPr>
        <w:pStyle w:val="Akapitzlist"/>
        <w:numPr>
          <w:ilvl w:val="0"/>
          <w:numId w:val="10"/>
        </w:numPr>
        <w:spacing w:before="63" w:line="360" w:lineRule="auto"/>
        <w:ind w:right="282"/>
        <w:rPr>
          <w:sz w:val="24"/>
          <w:szCs w:val="24"/>
          <w:lang w:val="en-US"/>
        </w:rPr>
      </w:pPr>
      <w:r w:rsidRPr="00EE21CE">
        <w:rPr>
          <w:sz w:val="24"/>
          <w:szCs w:val="24"/>
          <w:lang w:val="en-US"/>
        </w:rPr>
        <w:t>Consultations can be requested by email, telephone or in person during the psychologist's duty hours.</w:t>
      </w:r>
    </w:p>
    <w:p w:rsidR="00BA3DCD" w:rsidRPr="00EE21CE" w:rsidRDefault="00BA3DCD" w:rsidP="003C7ECB">
      <w:pPr>
        <w:pStyle w:val="Akapitzlist"/>
        <w:numPr>
          <w:ilvl w:val="0"/>
          <w:numId w:val="10"/>
        </w:numPr>
        <w:spacing w:before="63" w:line="360" w:lineRule="auto"/>
        <w:ind w:right="282"/>
        <w:rPr>
          <w:rStyle w:val="rynqvb"/>
          <w:sz w:val="24"/>
          <w:szCs w:val="24"/>
          <w:lang w:val="en-US"/>
        </w:rPr>
      </w:pPr>
      <w:r w:rsidRPr="00EE21CE">
        <w:rPr>
          <w:rStyle w:val="rynqvb"/>
          <w:sz w:val="24"/>
          <w:szCs w:val="24"/>
          <w:lang w:val="en-US"/>
        </w:rPr>
        <w:t>Accession to consultations is preceded by filling in an application form containing a declaration of consent to the processing of personal data, including sensitive data, according to the template constituting an appendix to the Regulations.</w:t>
      </w:r>
    </w:p>
    <w:p w:rsidR="00BA3DCD" w:rsidRPr="00EE21CE" w:rsidRDefault="00BA3DCD" w:rsidP="003C7ECB">
      <w:pPr>
        <w:pStyle w:val="Akapitzlist"/>
        <w:numPr>
          <w:ilvl w:val="0"/>
          <w:numId w:val="10"/>
        </w:numPr>
        <w:spacing w:before="63" w:line="360" w:lineRule="auto"/>
        <w:ind w:right="282"/>
        <w:rPr>
          <w:sz w:val="24"/>
          <w:szCs w:val="24"/>
          <w:lang w:val="en-US"/>
        </w:rPr>
      </w:pPr>
      <w:r w:rsidRPr="00EE21CE">
        <w:rPr>
          <w:sz w:val="24"/>
          <w:szCs w:val="24"/>
          <w:lang w:val="en-US"/>
        </w:rPr>
        <w:t>The psychologist adapts the form of support to the needs of a student/PhD student/employee.</w:t>
      </w:r>
    </w:p>
    <w:p w:rsidR="00BA3DCD" w:rsidRPr="00EE21CE" w:rsidRDefault="00BA3DCD" w:rsidP="00BA3DCD">
      <w:pPr>
        <w:spacing w:before="93"/>
        <w:ind w:left="284" w:right="282"/>
        <w:jc w:val="center"/>
        <w:rPr>
          <w:b/>
          <w:sz w:val="24"/>
          <w:lang w:val="en-US"/>
        </w:rPr>
      </w:pPr>
      <w:r w:rsidRPr="00EE21CE">
        <w:rPr>
          <w:b/>
          <w:sz w:val="24"/>
          <w:lang w:val="en-US"/>
        </w:rPr>
        <w:t xml:space="preserve">§ </w:t>
      </w:r>
      <w:r w:rsidRPr="00EE21CE">
        <w:rPr>
          <w:b/>
          <w:spacing w:val="-10"/>
          <w:sz w:val="24"/>
          <w:lang w:val="en-US"/>
        </w:rPr>
        <w:t>5</w:t>
      </w:r>
    </w:p>
    <w:p w:rsidR="00BA3DCD" w:rsidRPr="00EE21CE" w:rsidRDefault="00BA3DCD" w:rsidP="00BA3DCD">
      <w:pPr>
        <w:spacing w:before="139"/>
        <w:jc w:val="center"/>
        <w:rPr>
          <w:b/>
          <w:sz w:val="24"/>
          <w:lang w:val="en-US"/>
        </w:rPr>
      </w:pPr>
      <w:r w:rsidRPr="00EE21CE">
        <w:rPr>
          <w:b/>
          <w:spacing w:val="-2"/>
          <w:sz w:val="24"/>
          <w:lang w:val="en-US"/>
        </w:rPr>
        <w:t>Rights and responsibilities of the psychologist</w:t>
      </w:r>
    </w:p>
    <w:p w:rsidR="00BA3DCD" w:rsidRPr="00EE21CE" w:rsidRDefault="00BA3DCD" w:rsidP="003C7ECB">
      <w:pPr>
        <w:pStyle w:val="Akapitzlist"/>
        <w:numPr>
          <w:ilvl w:val="0"/>
          <w:numId w:val="9"/>
        </w:numPr>
        <w:tabs>
          <w:tab w:val="left" w:pos="547"/>
        </w:tabs>
        <w:spacing w:before="137" w:line="360" w:lineRule="auto"/>
        <w:ind w:right="120"/>
        <w:rPr>
          <w:sz w:val="24"/>
          <w:lang w:val="en-US"/>
        </w:rPr>
      </w:pPr>
      <w:r w:rsidRPr="00EE21CE">
        <w:rPr>
          <w:sz w:val="24"/>
          <w:lang w:val="en-US"/>
        </w:rPr>
        <w:t>The consulting psychologist is obliged not to provide psychological advice that may harm third parties, be used for manipulation and other actions that are contrary to the principles of ethics.</w:t>
      </w:r>
    </w:p>
    <w:p w:rsidR="00BA3DCD" w:rsidRPr="00EE21CE" w:rsidRDefault="00BA3DCD" w:rsidP="003C7ECB">
      <w:pPr>
        <w:pStyle w:val="Akapitzlist"/>
        <w:numPr>
          <w:ilvl w:val="0"/>
          <w:numId w:val="9"/>
        </w:numPr>
        <w:tabs>
          <w:tab w:val="left" w:pos="547"/>
        </w:tabs>
        <w:spacing w:before="1"/>
        <w:ind w:hanging="429"/>
        <w:rPr>
          <w:sz w:val="24"/>
          <w:szCs w:val="24"/>
          <w:lang w:val="en-US"/>
        </w:rPr>
      </w:pPr>
      <w:r w:rsidRPr="00EE21CE">
        <w:rPr>
          <w:spacing w:val="-2"/>
          <w:sz w:val="24"/>
          <w:szCs w:val="24"/>
          <w:lang w:val="en-US"/>
        </w:rPr>
        <w:t>The psychologist is obliged to observe professional secrecy and to maintain the</w:t>
      </w:r>
    </w:p>
    <w:p w:rsidR="00BA3DCD" w:rsidRPr="00EE21CE" w:rsidRDefault="00BA3DCD" w:rsidP="00BA3DCD">
      <w:pPr>
        <w:pStyle w:val="Tekstpodstawowy"/>
        <w:rPr>
          <w:lang w:val="en-US"/>
        </w:rPr>
      </w:pPr>
      <w:r w:rsidRPr="00EE21CE">
        <w:rPr>
          <w:spacing w:val="-2"/>
          <w:lang w:val="en-US"/>
        </w:rPr>
        <w:t>confidentiality of the information received during the consultation.</w:t>
      </w:r>
    </w:p>
    <w:p w:rsidR="00BA3DCD" w:rsidRPr="00EE21CE" w:rsidRDefault="00BA3DCD" w:rsidP="003C7ECB">
      <w:pPr>
        <w:pStyle w:val="Akapitzlist"/>
        <w:numPr>
          <w:ilvl w:val="0"/>
          <w:numId w:val="9"/>
        </w:numPr>
        <w:tabs>
          <w:tab w:val="left" w:pos="547"/>
        </w:tabs>
        <w:spacing w:before="139" w:line="360" w:lineRule="auto"/>
        <w:ind w:right="115"/>
        <w:rPr>
          <w:sz w:val="24"/>
          <w:szCs w:val="24"/>
          <w:lang w:val="en-US"/>
        </w:rPr>
      </w:pPr>
      <w:r w:rsidRPr="00EE21CE">
        <w:rPr>
          <w:rStyle w:val="rynqvb"/>
          <w:sz w:val="24"/>
          <w:szCs w:val="24"/>
          <w:lang w:val="en-US"/>
        </w:rPr>
        <w:t>The psychologist works on fixed days and hours announced on the website of Czestochowa University of Technology.</w:t>
      </w:r>
      <w:r w:rsidRPr="00EE21CE">
        <w:rPr>
          <w:rStyle w:val="hwtze"/>
          <w:sz w:val="24"/>
          <w:szCs w:val="24"/>
          <w:lang w:val="en-US"/>
        </w:rPr>
        <w:t xml:space="preserve"> </w:t>
      </w:r>
      <w:r w:rsidRPr="00EE21CE">
        <w:rPr>
          <w:rStyle w:val="rynqvb"/>
          <w:sz w:val="24"/>
          <w:szCs w:val="24"/>
          <w:lang w:val="en-US"/>
        </w:rPr>
        <w:t>In exceptional circumstances, the date of individual consultations may change.</w:t>
      </w:r>
      <w:r w:rsidRPr="00EE21CE">
        <w:rPr>
          <w:rStyle w:val="hwtze"/>
          <w:sz w:val="24"/>
          <w:szCs w:val="24"/>
          <w:lang w:val="en-US"/>
        </w:rPr>
        <w:t xml:space="preserve"> </w:t>
      </w:r>
      <w:r w:rsidRPr="00EE21CE">
        <w:rPr>
          <w:rStyle w:val="rynqvb"/>
          <w:sz w:val="24"/>
          <w:szCs w:val="24"/>
          <w:lang w:val="en-US"/>
        </w:rPr>
        <w:t>The psychologist notifies students, PhD students and employees of the change of date by a notice on the website of Czestochowa University of Technology.</w:t>
      </w:r>
    </w:p>
    <w:p w:rsidR="00BA3DCD" w:rsidRDefault="00BA3DCD" w:rsidP="003C7ECB">
      <w:pPr>
        <w:pStyle w:val="Akapitzlist"/>
        <w:numPr>
          <w:ilvl w:val="0"/>
          <w:numId w:val="9"/>
        </w:numPr>
        <w:tabs>
          <w:tab w:val="left" w:pos="547"/>
        </w:tabs>
        <w:spacing w:line="360" w:lineRule="auto"/>
        <w:ind w:right="112"/>
        <w:rPr>
          <w:sz w:val="24"/>
          <w:lang w:val="en-US"/>
        </w:rPr>
      </w:pPr>
      <w:r w:rsidRPr="00EE21CE">
        <w:rPr>
          <w:sz w:val="24"/>
          <w:lang w:val="en-US"/>
        </w:rPr>
        <w:t>In addition to providing individual support to students, PhD students and CUT employees, the psychologist's tasks also include disseminating knowledge of mental health to the academic community.</w:t>
      </w:r>
    </w:p>
    <w:p w:rsidR="00BA3DCD" w:rsidRPr="003C7ECB" w:rsidRDefault="00BA3DCD" w:rsidP="003C7ECB">
      <w:pPr>
        <w:pStyle w:val="Akapitzlist"/>
        <w:numPr>
          <w:ilvl w:val="0"/>
          <w:numId w:val="9"/>
        </w:numPr>
        <w:tabs>
          <w:tab w:val="left" w:pos="547"/>
        </w:tabs>
        <w:spacing w:line="360" w:lineRule="auto"/>
        <w:ind w:right="112"/>
        <w:rPr>
          <w:sz w:val="24"/>
          <w:lang w:val="en-US"/>
        </w:rPr>
      </w:pPr>
      <w:r w:rsidRPr="003C7ECB">
        <w:rPr>
          <w:rStyle w:val="rynqvb"/>
          <w:sz w:val="24"/>
          <w:szCs w:val="24"/>
          <w:lang w:val="en-US"/>
        </w:rPr>
        <w:t>The psychologist has the right to refuse to assist a person who is under the influence of alcohol or other psychoactive substances, as well as an aggressive or dangerous person.</w:t>
      </w:r>
    </w:p>
    <w:sectPr w:rsidR="00BA3DCD" w:rsidRPr="003C7ECB">
      <w:footerReference w:type="default" r:id="rId7"/>
      <w:pgSz w:w="11910" w:h="16840"/>
      <w:pgMar w:top="800" w:right="1300" w:bottom="680" w:left="1300" w:header="0" w:footer="4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707" w:rsidRDefault="00ED6707">
      <w:r>
        <w:separator/>
      </w:r>
    </w:p>
  </w:endnote>
  <w:endnote w:type="continuationSeparator" w:id="0">
    <w:p w:rsidR="00ED6707" w:rsidRDefault="00ED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CD" w:rsidRDefault="00BA3DCD">
    <w:pPr>
      <w:pStyle w:val="Tekstpodstawowy"/>
      <w:spacing w:before="0" w:line="14" w:lineRule="auto"/>
      <w:ind w:left="0"/>
      <w:jc w:val="left"/>
      <w:rPr>
        <w:sz w:val="20"/>
      </w:rPr>
    </w:pPr>
    <w:r>
      <w:rPr>
        <w:noProof/>
        <w:lang w:eastAsia="pl-PL"/>
      </w:rPr>
      <mc:AlternateContent>
        <mc:Choice Requires="wps">
          <w:drawing>
            <wp:anchor distT="0" distB="0" distL="114300" distR="114300" simplePos="0" relativeHeight="251659776" behindDoc="1" locked="0" layoutInCell="1" allowOverlap="1" wp14:anchorId="589E2424" wp14:editId="45DD5145">
              <wp:simplePos x="0" y="0"/>
              <wp:positionH relativeFrom="page">
                <wp:posOffset>3357245</wp:posOffset>
              </wp:positionH>
              <wp:positionV relativeFrom="page">
                <wp:posOffset>10245725</wp:posOffset>
              </wp:positionV>
              <wp:extent cx="848360"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DCD" w:rsidRDefault="00BA3DCD">
                          <w:pPr>
                            <w:pStyle w:val="Tekstpodstawowy"/>
                            <w:spacing w:before="12"/>
                            <w:ind w:left="20"/>
                            <w:jc w:val="left"/>
                          </w:pPr>
                          <w:r>
                            <w:t>Strona</w:t>
                          </w:r>
                          <w:r>
                            <w:rPr>
                              <w:spacing w:val="-1"/>
                            </w:rPr>
                            <w:t xml:space="preserve"> </w:t>
                          </w:r>
                          <w:r>
                            <w:fldChar w:fldCharType="begin"/>
                          </w:r>
                          <w:r>
                            <w:instrText xml:space="preserve"> PAGE </w:instrText>
                          </w:r>
                          <w:r>
                            <w:fldChar w:fldCharType="separate"/>
                          </w:r>
                          <w:r w:rsidR="000B0CA0">
                            <w:rPr>
                              <w:noProof/>
                            </w:rPr>
                            <w:t>2</w:t>
                          </w:r>
                          <w:r>
                            <w:fldChar w:fldCharType="end"/>
                          </w:r>
                          <w:r>
                            <w:rPr>
                              <w:spacing w:val="1"/>
                            </w:rPr>
                            <w:t xml:space="preserve"> </w:t>
                          </w:r>
                          <w:r>
                            <w:t>z</w:t>
                          </w:r>
                          <w:r>
                            <w:rPr>
                              <w:spacing w:val="-2"/>
                            </w:rPr>
                            <w:t xml:space="preserve"> </w:t>
                          </w:r>
                          <w:r>
                            <w:rPr>
                              <w:spacing w:val="-10"/>
                            </w:rPr>
                            <w:fldChar w:fldCharType="begin"/>
                          </w:r>
                          <w:r>
                            <w:rPr>
                              <w:spacing w:val="-10"/>
                            </w:rPr>
                            <w:instrText xml:space="preserve"> NUMPAGES </w:instrText>
                          </w:r>
                          <w:r>
                            <w:rPr>
                              <w:spacing w:val="-10"/>
                            </w:rPr>
                            <w:fldChar w:fldCharType="separate"/>
                          </w:r>
                          <w:r w:rsidR="000B0CA0">
                            <w:rPr>
                              <w:noProof/>
                              <w:spacing w:val="-10"/>
                            </w:rPr>
                            <w:t>6</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E2424" id="_x0000_t202" coordsize="21600,21600" o:spt="202" path="m,l,21600r21600,l21600,xe">
              <v:stroke joinstyle="miter"/>
              <v:path gradientshapeok="t" o:connecttype="rect"/>
            </v:shapetype>
            <v:shape id="_x0000_s1027" type="#_x0000_t202" style="position:absolute;margin-left:264.35pt;margin-top:806.75pt;width:66.8pt;height:1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1rQIAAK4FAAAOAAAAZHJzL2Uyb0RvYy54bWysVG1vmzAQ/j5p/8Hyd8rLCAVUUrUhTJO6&#10;F6nbD3CwCdbAZrYT0k377zubkKatJk3b+IDO9vm5e+4e39X1oe/QninNpShweBFgxEQtKRfbAn/5&#10;XHkpRtoQQUknBSvwA9P4evn61dU45CySrewoUwhAhM7HocCtMUPu+7puWU/0hRyYgMNGqp4YWKqt&#10;TxUZAb3v/CgIEn+Uig5K1kxr2C2nQ7x0+E3DavOxaTQzqCsw5GbcX7n/xv795RXJt4oMLa+PaZC/&#10;yKInXEDQE1RJDEE7xV9A9bxWUsvGXNSy92XT8Jo5DsAmDJ6xuW/JwBwXKI4eTmXS/w+2/rD/pBCn&#10;BY4wEqSHFlFZaxs4tMUZB52Dz/0AXuZwKw/QZEdUD3ey/qqRkKuWiC27UUqOLSMUknM3/bOrE462&#10;IJvxvaQQheyMdECHRvW2clALBOjQpIdTY9jBoBo20zh9k8BJDUdhlkThwubmk3y+PCht3jLZI2sU&#10;WEHfHTjZ32kzuc4uNpaQFe861/tOPNkAzGkHQsNVe2aTcK38kQXZOl2nsRdHydqLg7L0bqpV7CVV&#10;eLko35SrVRn+tHHDOG85pUzYMLOswvjP2nYU+CSIk7C07Di1cDYlrbabVafQnoCsK/cdC3Lm5j9N&#10;w9ULuDyjFEZxcBtlXpWkl15cxQsvuwxSLwiz2ywJ4iwuq6eU7rhg/04JjQXOFtFi0tJvuQXue8mN&#10;5D03MDg63oM6Tk4ktwpcC+paawjvJvusFDb9x1JAu+dGO71aiU5iNYfNwb2L0zPYSPoAAlYSBAZa&#10;hKEHRivVd4xGGCAF1t92RDGMuncCHoGdNrOhZmMzG0TUcLXABqPJXJlpKu0GxbctIE/PTMgbeCgN&#10;dyK2L2rKAhjYBQwFx+U4wOzUOV87r8cxu/wFAAD//wMAUEsDBBQABgAIAAAAIQCXLyry4gAAAA0B&#10;AAAPAAAAZHJzL2Rvd25yZXYueG1sTI/BTsMwDIbvSLxDZCRuLF3Xha1rOk0ITkhoXTlwTNusjdY4&#10;pcm28vZ4Jzja/6ffn7PtZHt20aM3DiXMZxEwjbVrDLYSPsu3pxUwHxQ2qneoJfxoD9v8/i5TaeOu&#10;WOjLIbSMStCnSkIXwpBy7utOW+VnbtBI2dGNVgUax5Y3o7pSue15HEWCW2WQLnRq0C+drk+Hs5Ww&#10;+8Li1Xx/VPviWJiyXEf4Lk5SPj5Muw2woKfwB8NNn9QhJ6fKnbHxrJewjFfPhFIg5oslMEKEiBfA&#10;qtsqSRLgecb/f5H/AgAA//8DAFBLAQItABQABgAIAAAAIQC2gziS/gAAAOEBAAATAAAAAAAAAAAA&#10;AAAAAAAAAABbQ29udGVudF9UeXBlc10ueG1sUEsBAi0AFAAGAAgAAAAhADj9If/WAAAAlAEAAAsA&#10;AAAAAAAAAAAAAAAALwEAAF9yZWxzLy5yZWxzUEsBAi0AFAAGAAgAAAAhAL6PePWtAgAArgUAAA4A&#10;AAAAAAAAAAAAAAAALgIAAGRycy9lMm9Eb2MueG1sUEsBAi0AFAAGAAgAAAAhAJcvKvLiAAAADQEA&#10;AA8AAAAAAAAAAAAAAAAABwUAAGRycy9kb3ducmV2LnhtbFBLBQYAAAAABAAEAPMAAAAWBgAAAAA=&#10;" filled="f" stroked="f">
              <v:textbox inset="0,0,0,0">
                <w:txbxContent>
                  <w:p w:rsidR="00BA3DCD" w:rsidRDefault="00BA3DCD">
                    <w:pPr>
                      <w:pStyle w:val="Tekstpodstawowy"/>
                      <w:spacing w:before="12"/>
                      <w:ind w:left="20"/>
                      <w:jc w:val="left"/>
                    </w:pPr>
                    <w:r>
                      <w:t>Strona</w:t>
                    </w:r>
                    <w:r>
                      <w:rPr>
                        <w:spacing w:val="-1"/>
                      </w:rPr>
                      <w:t xml:space="preserve"> </w:t>
                    </w:r>
                    <w:r>
                      <w:fldChar w:fldCharType="begin"/>
                    </w:r>
                    <w:r>
                      <w:instrText xml:space="preserve"> PAGE </w:instrText>
                    </w:r>
                    <w:r>
                      <w:fldChar w:fldCharType="separate"/>
                    </w:r>
                    <w:r w:rsidR="000B0CA0">
                      <w:rPr>
                        <w:noProof/>
                      </w:rPr>
                      <w:t>2</w:t>
                    </w:r>
                    <w:r>
                      <w:fldChar w:fldCharType="end"/>
                    </w:r>
                    <w:r>
                      <w:rPr>
                        <w:spacing w:val="1"/>
                      </w:rPr>
                      <w:t xml:space="preserve"> </w:t>
                    </w:r>
                    <w:r>
                      <w:t>z</w:t>
                    </w:r>
                    <w:r>
                      <w:rPr>
                        <w:spacing w:val="-2"/>
                      </w:rPr>
                      <w:t xml:space="preserve"> </w:t>
                    </w:r>
                    <w:r>
                      <w:rPr>
                        <w:spacing w:val="-10"/>
                      </w:rPr>
                      <w:fldChar w:fldCharType="begin"/>
                    </w:r>
                    <w:r>
                      <w:rPr>
                        <w:spacing w:val="-10"/>
                      </w:rPr>
                      <w:instrText xml:space="preserve"> NUMPAGES </w:instrText>
                    </w:r>
                    <w:r>
                      <w:rPr>
                        <w:spacing w:val="-10"/>
                      </w:rPr>
                      <w:fldChar w:fldCharType="separate"/>
                    </w:r>
                    <w:r w:rsidR="000B0CA0">
                      <w:rPr>
                        <w:noProof/>
                        <w:spacing w:val="-10"/>
                      </w:rPr>
                      <w:t>6</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707" w:rsidRDefault="00ED6707">
      <w:r>
        <w:separator/>
      </w:r>
    </w:p>
  </w:footnote>
  <w:footnote w:type="continuationSeparator" w:id="0">
    <w:p w:rsidR="00ED6707" w:rsidRDefault="00ED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08C7"/>
    <w:multiLevelType w:val="hybridMultilevel"/>
    <w:tmpl w:val="B382FB08"/>
    <w:lvl w:ilvl="0" w:tplc="1B76FF5A">
      <w:start w:val="1"/>
      <w:numFmt w:val="decimal"/>
      <w:lvlText w:val="%1."/>
      <w:lvlJc w:val="left"/>
      <w:pPr>
        <w:ind w:left="546" w:hanging="428"/>
      </w:pPr>
      <w:rPr>
        <w:rFonts w:ascii="Arial" w:eastAsia="Arial" w:hAnsi="Arial" w:cs="Arial" w:hint="default"/>
        <w:b w:val="0"/>
        <w:bCs w:val="0"/>
        <w:i w:val="0"/>
        <w:iCs w:val="0"/>
        <w:w w:val="100"/>
        <w:sz w:val="24"/>
        <w:szCs w:val="24"/>
        <w:lang w:val="pl-PL" w:eastAsia="en-US" w:bidi="ar-SA"/>
      </w:rPr>
    </w:lvl>
    <w:lvl w:ilvl="1" w:tplc="BB100DCA">
      <w:numFmt w:val="bullet"/>
      <w:lvlText w:val="•"/>
      <w:lvlJc w:val="left"/>
      <w:pPr>
        <w:ind w:left="1416" w:hanging="428"/>
      </w:pPr>
      <w:rPr>
        <w:rFonts w:hint="default"/>
        <w:lang w:val="pl-PL" w:eastAsia="en-US" w:bidi="ar-SA"/>
      </w:rPr>
    </w:lvl>
    <w:lvl w:ilvl="2" w:tplc="5678BA78">
      <w:numFmt w:val="bullet"/>
      <w:lvlText w:val="•"/>
      <w:lvlJc w:val="left"/>
      <w:pPr>
        <w:ind w:left="2293" w:hanging="428"/>
      </w:pPr>
      <w:rPr>
        <w:rFonts w:hint="default"/>
        <w:lang w:val="pl-PL" w:eastAsia="en-US" w:bidi="ar-SA"/>
      </w:rPr>
    </w:lvl>
    <w:lvl w:ilvl="3" w:tplc="34F02964">
      <w:numFmt w:val="bullet"/>
      <w:lvlText w:val="•"/>
      <w:lvlJc w:val="left"/>
      <w:pPr>
        <w:ind w:left="3169" w:hanging="428"/>
      </w:pPr>
      <w:rPr>
        <w:rFonts w:hint="default"/>
        <w:lang w:val="pl-PL" w:eastAsia="en-US" w:bidi="ar-SA"/>
      </w:rPr>
    </w:lvl>
    <w:lvl w:ilvl="4" w:tplc="6F28A9AE">
      <w:numFmt w:val="bullet"/>
      <w:lvlText w:val="•"/>
      <w:lvlJc w:val="left"/>
      <w:pPr>
        <w:ind w:left="4046" w:hanging="428"/>
      </w:pPr>
      <w:rPr>
        <w:rFonts w:hint="default"/>
        <w:lang w:val="pl-PL" w:eastAsia="en-US" w:bidi="ar-SA"/>
      </w:rPr>
    </w:lvl>
    <w:lvl w:ilvl="5" w:tplc="E96A3BDC">
      <w:numFmt w:val="bullet"/>
      <w:lvlText w:val="•"/>
      <w:lvlJc w:val="left"/>
      <w:pPr>
        <w:ind w:left="4923" w:hanging="428"/>
      </w:pPr>
      <w:rPr>
        <w:rFonts w:hint="default"/>
        <w:lang w:val="pl-PL" w:eastAsia="en-US" w:bidi="ar-SA"/>
      </w:rPr>
    </w:lvl>
    <w:lvl w:ilvl="6" w:tplc="C2DADC02">
      <w:numFmt w:val="bullet"/>
      <w:lvlText w:val="•"/>
      <w:lvlJc w:val="left"/>
      <w:pPr>
        <w:ind w:left="5799" w:hanging="428"/>
      </w:pPr>
      <w:rPr>
        <w:rFonts w:hint="default"/>
        <w:lang w:val="pl-PL" w:eastAsia="en-US" w:bidi="ar-SA"/>
      </w:rPr>
    </w:lvl>
    <w:lvl w:ilvl="7" w:tplc="B78E5EA2">
      <w:numFmt w:val="bullet"/>
      <w:lvlText w:val="•"/>
      <w:lvlJc w:val="left"/>
      <w:pPr>
        <w:ind w:left="6676" w:hanging="428"/>
      </w:pPr>
      <w:rPr>
        <w:rFonts w:hint="default"/>
        <w:lang w:val="pl-PL" w:eastAsia="en-US" w:bidi="ar-SA"/>
      </w:rPr>
    </w:lvl>
    <w:lvl w:ilvl="8" w:tplc="051A1DCE">
      <w:numFmt w:val="bullet"/>
      <w:lvlText w:val="•"/>
      <w:lvlJc w:val="left"/>
      <w:pPr>
        <w:ind w:left="7553" w:hanging="428"/>
      </w:pPr>
      <w:rPr>
        <w:rFonts w:hint="default"/>
        <w:lang w:val="pl-PL" w:eastAsia="en-US" w:bidi="ar-SA"/>
      </w:rPr>
    </w:lvl>
  </w:abstractNum>
  <w:abstractNum w:abstractNumId="1" w15:restartNumberingAfterBreak="0">
    <w:nsid w:val="324A1120"/>
    <w:multiLevelType w:val="hybridMultilevel"/>
    <w:tmpl w:val="5EBE0432"/>
    <w:lvl w:ilvl="0" w:tplc="3FB679CE">
      <w:start w:val="1"/>
      <w:numFmt w:val="decimal"/>
      <w:lvlText w:val="%1."/>
      <w:lvlJc w:val="left"/>
      <w:pPr>
        <w:ind w:left="543" w:hanging="425"/>
      </w:pPr>
      <w:rPr>
        <w:rFonts w:ascii="Arial" w:eastAsia="Arial" w:hAnsi="Arial" w:cs="Arial"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E16144"/>
    <w:multiLevelType w:val="hybridMultilevel"/>
    <w:tmpl w:val="4E44F9A6"/>
    <w:lvl w:ilvl="0" w:tplc="E5D0EB14">
      <w:start w:val="1"/>
      <w:numFmt w:val="decimal"/>
      <w:lvlText w:val="%1."/>
      <w:lvlJc w:val="left"/>
      <w:pPr>
        <w:ind w:left="546" w:hanging="428"/>
      </w:pPr>
      <w:rPr>
        <w:rFonts w:ascii="Arial" w:eastAsia="Arial" w:hAnsi="Arial" w:cs="Arial" w:hint="default"/>
        <w:b w:val="0"/>
        <w:bCs w:val="0"/>
        <w:i w:val="0"/>
        <w:iCs w:val="0"/>
        <w:w w:val="100"/>
        <w:sz w:val="24"/>
        <w:szCs w:val="24"/>
        <w:lang w:val="pl-PL" w:eastAsia="en-US" w:bidi="ar-SA"/>
      </w:rPr>
    </w:lvl>
    <w:lvl w:ilvl="1" w:tplc="ED128A16">
      <w:numFmt w:val="bullet"/>
      <w:lvlText w:val="•"/>
      <w:lvlJc w:val="left"/>
      <w:pPr>
        <w:ind w:left="1416" w:hanging="428"/>
      </w:pPr>
      <w:rPr>
        <w:rFonts w:hint="default"/>
        <w:lang w:val="pl-PL" w:eastAsia="en-US" w:bidi="ar-SA"/>
      </w:rPr>
    </w:lvl>
    <w:lvl w:ilvl="2" w:tplc="0B1CB6DC">
      <w:numFmt w:val="bullet"/>
      <w:lvlText w:val="•"/>
      <w:lvlJc w:val="left"/>
      <w:pPr>
        <w:ind w:left="2293" w:hanging="428"/>
      </w:pPr>
      <w:rPr>
        <w:rFonts w:hint="default"/>
        <w:lang w:val="pl-PL" w:eastAsia="en-US" w:bidi="ar-SA"/>
      </w:rPr>
    </w:lvl>
    <w:lvl w:ilvl="3" w:tplc="C6A0927C">
      <w:numFmt w:val="bullet"/>
      <w:lvlText w:val="•"/>
      <w:lvlJc w:val="left"/>
      <w:pPr>
        <w:ind w:left="3169" w:hanging="428"/>
      </w:pPr>
      <w:rPr>
        <w:rFonts w:hint="default"/>
        <w:lang w:val="pl-PL" w:eastAsia="en-US" w:bidi="ar-SA"/>
      </w:rPr>
    </w:lvl>
    <w:lvl w:ilvl="4" w:tplc="449ECCBC">
      <w:numFmt w:val="bullet"/>
      <w:lvlText w:val="•"/>
      <w:lvlJc w:val="left"/>
      <w:pPr>
        <w:ind w:left="4046" w:hanging="428"/>
      </w:pPr>
      <w:rPr>
        <w:rFonts w:hint="default"/>
        <w:lang w:val="pl-PL" w:eastAsia="en-US" w:bidi="ar-SA"/>
      </w:rPr>
    </w:lvl>
    <w:lvl w:ilvl="5" w:tplc="D7B27470">
      <w:numFmt w:val="bullet"/>
      <w:lvlText w:val="•"/>
      <w:lvlJc w:val="left"/>
      <w:pPr>
        <w:ind w:left="4923" w:hanging="428"/>
      </w:pPr>
      <w:rPr>
        <w:rFonts w:hint="default"/>
        <w:lang w:val="pl-PL" w:eastAsia="en-US" w:bidi="ar-SA"/>
      </w:rPr>
    </w:lvl>
    <w:lvl w:ilvl="6" w:tplc="6172D22A">
      <w:numFmt w:val="bullet"/>
      <w:lvlText w:val="•"/>
      <w:lvlJc w:val="left"/>
      <w:pPr>
        <w:ind w:left="5799" w:hanging="428"/>
      </w:pPr>
      <w:rPr>
        <w:rFonts w:hint="default"/>
        <w:lang w:val="pl-PL" w:eastAsia="en-US" w:bidi="ar-SA"/>
      </w:rPr>
    </w:lvl>
    <w:lvl w:ilvl="7" w:tplc="160E54D6">
      <w:numFmt w:val="bullet"/>
      <w:lvlText w:val="•"/>
      <w:lvlJc w:val="left"/>
      <w:pPr>
        <w:ind w:left="6676" w:hanging="428"/>
      </w:pPr>
      <w:rPr>
        <w:rFonts w:hint="default"/>
        <w:lang w:val="pl-PL" w:eastAsia="en-US" w:bidi="ar-SA"/>
      </w:rPr>
    </w:lvl>
    <w:lvl w:ilvl="8" w:tplc="EE548C76">
      <w:numFmt w:val="bullet"/>
      <w:lvlText w:val="•"/>
      <w:lvlJc w:val="left"/>
      <w:pPr>
        <w:ind w:left="7553" w:hanging="428"/>
      </w:pPr>
      <w:rPr>
        <w:rFonts w:hint="default"/>
        <w:lang w:val="pl-PL" w:eastAsia="en-US" w:bidi="ar-SA"/>
      </w:rPr>
    </w:lvl>
  </w:abstractNum>
  <w:abstractNum w:abstractNumId="3" w15:restartNumberingAfterBreak="0">
    <w:nsid w:val="47030212"/>
    <w:multiLevelType w:val="hybridMultilevel"/>
    <w:tmpl w:val="31726DE6"/>
    <w:lvl w:ilvl="0" w:tplc="1C08B1E8">
      <w:start w:val="1"/>
      <w:numFmt w:val="decimal"/>
      <w:lvlText w:val="%1."/>
      <w:lvlJc w:val="left"/>
      <w:pPr>
        <w:ind w:left="546" w:hanging="428"/>
      </w:pPr>
      <w:rPr>
        <w:rFonts w:ascii="Arial" w:eastAsia="Arial" w:hAnsi="Arial" w:cs="Arial"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A960DA"/>
    <w:multiLevelType w:val="hybridMultilevel"/>
    <w:tmpl w:val="981013F2"/>
    <w:lvl w:ilvl="0" w:tplc="908E1390">
      <w:start w:val="1"/>
      <w:numFmt w:val="decimal"/>
      <w:lvlText w:val="%1."/>
      <w:lvlJc w:val="left"/>
      <w:pPr>
        <w:ind w:left="546" w:hanging="428"/>
      </w:pPr>
      <w:rPr>
        <w:rFonts w:ascii="Arial" w:eastAsia="Arial" w:hAnsi="Arial" w:cs="Arial" w:hint="default"/>
        <w:b w:val="0"/>
        <w:bCs w:val="0"/>
        <w:i w:val="0"/>
        <w:iCs w:val="0"/>
        <w:w w:val="100"/>
        <w:sz w:val="24"/>
        <w:szCs w:val="24"/>
        <w:lang w:val="pl-PL" w:eastAsia="en-US" w:bidi="ar-SA"/>
      </w:rPr>
    </w:lvl>
    <w:lvl w:ilvl="1" w:tplc="B9CEBCC6">
      <w:start w:val="1"/>
      <w:numFmt w:val="decimal"/>
      <w:lvlText w:val="%2)"/>
      <w:lvlJc w:val="left"/>
      <w:pPr>
        <w:ind w:left="970" w:hanging="425"/>
      </w:pPr>
      <w:rPr>
        <w:rFonts w:ascii="Arial" w:eastAsia="Arial" w:hAnsi="Arial" w:cs="Arial" w:hint="default"/>
        <w:b w:val="0"/>
        <w:bCs w:val="0"/>
        <w:i w:val="0"/>
        <w:iCs w:val="0"/>
        <w:w w:val="100"/>
        <w:sz w:val="24"/>
        <w:szCs w:val="24"/>
        <w:lang w:val="pl-PL" w:eastAsia="en-US" w:bidi="ar-SA"/>
      </w:rPr>
    </w:lvl>
    <w:lvl w:ilvl="2" w:tplc="6C36D15C">
      <w:start w:val="1"/>
      <w:numFmt w:val="lowerLetter"/>
      <w:lvlText w:val="%3)"/>
      <w:lvlJc w:val="left"/>
      <w:pPr>
        <w:ind w:left="1251" w:hanging="281"/>
      </w:pPr>
      <w:rPr>
        <w:rFonts w:ascii="Arial" w:eastAsia="Arial" w:hAnsi="Arial" w:cs="Arial" w:hint="default"/>
        <w:b w:val="0"/>
        <w:bCs w:val="0"/>
        <w:i w:val="0"/>
        <w:iCs w:val="0"/>
        <w:w w:val="100"/>
        <w:sz w:val="24"/>
        <w:szCs w:val="24"/>
        <w:lang w:val="pl-PL" w:eastAsia="en-US" w:bidi="ar-SA"/>
      </w:rPr>
    </w:lvl>
    <w:lvl w:ilvl="3" w:tplc="3D6CA4A6">
      <w:numFmt w:val="bullet"/>
      <w:lvlText w:val="•"/>
      <w:lvlJc w:val="left"/>
      <w:pPr>
        <w:ind w:left="2265" w:hanging="281"/>
      </w:pPr>
      <w:rPr>
        <w:rFonts w:hint="default"/>
        <w:lang w:val="pl-PL" w:eastAsia="en-US" w:bidi="ar-SA"/>
      </w:rPr>
    </w:lvl>
    <w:lvl w:ilvl="4" w:tplc="18106D1C">
      <w:numFmt w:val="bullet"/>
      <w:lvlText w:val="•"/>
      <w:lvlJc w:val="left"/>
      <w:pPr>
        <w:ind w:left="3271" w:hanging="281"/>
      </w:pPr>
      <w:rPr>
        <w:rFonts w:hint="default"/>
        <w:lang w:val="pl-PL" w:eastAsia="en-US" w:bidi="ar-SA"/>
      </w:rPr>
    </w:lvl>
    <w:lvl w:ilvl="5" w:tplc="38F43D76">
      <w:numFmt w:val="bullet"/>
      <w:lvlText w:val="•"/>
      <w:lvlJc w:val="left"/>
      <w:pPr>
        <w:ind w:left="4277" w:hanging="281"/>
      </w:pPr>
      <w:rPr>
        <w:rFonts w:hint="default"/>
        <w:lang w:val="pl-PL" w:eastAsia="en-US" w:bidi="ar-SA"/>
      </w:rPr>
    </w:lvl>
    <w:lvl w:ilvl="6" w:tplc="21646428">
      <w:numFmt w:val="bullet"/>
      <w:lvlText w:val="•"/>
      <w:lvlJc w:val="left"/>
      <w:pPr>
        <w:ind w:left="5283" w:hanging="281"/>
      </w:pPr>
      <w:rPr>
        <w:rFonts w:hint="default"/>
        <w:lang w:val="pl-PL" w:eastAsia="en-US" w:bidi="ar-SA"/>
      </w:rPr>
    </w:lvl>
    <w:lvl w:ilvl="7" w:tplc="CA049354">
      <w:numFmt w:val="bullet"/>
      <w:lvlText w:val="•"/>
      <w:lvlJc w:val="left"/>
      <w:pPr>
        <w:ind w:left="6289" w:hanging="281"/>
      </w:pPr>
      <w:rPr>
        <w:rFonts w:hint="default"/>
        <w:lang w:val="pl-PL" w:eastAsia="en-US" w:bidi="ar-SA"/>
      </w:rPr>
    </w:lvl>
    <w:lvl w:ilvl="8" w:tplc="AB2E70CE">
      <w:numFmt w:val="bullet"/>
      <w:lvlText w:val="•"/>
      <w:lvlJc w:val="left"/>
      <w:pPr>
        <w:ind w:left="7294" w:hanging="281"/>
      </w:pPr>
      <w:rPr>
        <w:rFonts w:hint="default"/>
        <w:lang w:val="pl-PL" w:eastAsia="en-US" w:bidi="ar-SA"/>
      </w:rPr>
    </w:lvl>
  </w:abstractNum>
  <w:abstractNum w:abstractNumId="5" w15:restartNumberingAfterBreak="0">
    <w:nsid w:val="60322D1B"/>
    <w:multiLevelType w:val="hybridMultilevel"/>
    <w:tmpl w:val="6610F1EC"/>
    <w:lvl w:ilvl="0" w:tplc="AD2ACA26">
      <w:start w:val="1"/>
      <w:numFmt w:val="decimal"/>
      <w:lvlText w:val="%1."/>
      <w:lvlJc w:val="left"/>
      <w:pPr>
        <w:ind w:left="569" w:hanging="428"/>
      </w:pPr>
      <w:rPr>
        <w:rFonts w:ascii="Arial" w:eastAsia="Arial" w:hAnsi="Arial" w:cs="Arial" w:hint="default"/>
        <w:b w:val="0"/>
        <w:bCs w:val="0"/>
        <w:i w:val="0"/>
        <w:iCs w:val="0"/>
        <w:w w:val="100"/>
        <w:sz w:val="24"/>
        <w:szCs w:val="24"/>
        <w:lang w:val="pl-PL" w:eastAsia="en-US" w:bidi="ar-SA"/>
      </w:rPr>
    </w:lvl>
    <w:lvl w:ilvl="1" w:tplc="8EA00398">
      <w:numFmt w:val="bullet"/>
      <w:lvlText w:val="•"/>
      <w:lvlJc w:val="left"/>
      <w:pPr>
        <w:ind w:left="1416" w:hanging="428"/>
      </w:pPr>
      <w:rPr>
        <w:rFonts w:hint="default"/>
        <w:lang w:val="pl-PL" w:eastAsia="en-US" w:bidi="ar-SA"/>
      </w:rPr>
    </w:lvl>
    <w:lvl w:ilvl="2" w:tplc="613A6C40">
      <w:numFmt w:val="bullet"/>
      <w:lvlText w:val="•"/>
      <w:lvlJc w:val="left"/>
      <w:pPr>
        <w:ind w:left="2293" w:hanging="428"/>
      </w:pPr>
      <w:rPr>
        <w:rFonts w:hint="default"/>
        <w:lang w:val="pl-PL" w:eastAsia="en-US" w:bidi="ar-SA"/>
      </w:rPr>
    </w:lvl>
    <w:lvl w:ilvl="3" w:tplc="3CA296EA">
      <w:numFmt w:val="bullet"/>
      <w:lvlText w:val="•"/>
      <w:lvlJc w:val="left"/>
      <w:pPr>
        <w:ind w:left="3169" w:hanging="428"/>
      </w:pPr>
      <w:rPr>
        <w:rFonts w:hint="default"/>
        <w:lang w:val="pl-PL" w:eastAsia="en-US" w:bidi="ar-SA"/>
      </w:rPr>
    </w:lvl>
    <w:lvl w:ilvl="4" w:tplc="1F508972">
      <w:numFmt w:val="bullet"/>
      <w:lvlText w:val="•"/>
      <w:lvlJc w:val="left"/>
      <w:pPr>
        <w:ind w:left="4046" w:hanging="428"/>
      </w:pPr>
      <w:rPr>
        <w:rFonts w:hint="default"/>
        <w:lang w:val="pl-PL" w:eastAsia="en-US" w:bidi="ar-SA"/>
      </w:rPr>
    </w:lvl>
    <w:lvl w:ilvl="5" w:tplc="77183D84">
      <w:numFmt w:val="bullet"/>
      <w:lvlText w:val="•"/>
      <w:lvlJc w:val="left"/>
      <w:pPr>
        <w:ind w:left="4923" w:hanging="428"/>
      </w:pPr>
      <w:rPr>
        <w:rFonts w:hint="default"/>
        <w:lang w:val="pl-PL" w:eastAsia="en-US" w:bidi="ar-SA"/>
      </w:rPr>
    </w:lvl>
    <w:lvl w:ilvl="6" w:tplc="44502DA2">
      <w:numFmt w:val="bullet"/>
      <w:lvlText w:val="•"/>
      <w:lvlJc w:val="left"/>
      <w:pPr>
        <w:ind w:left="5799" w:hanging="428"/>
      </w:pPr>
      <w:rPr>
        <w:rFonts w:hint="default"/>
        <w:lang w:val="pl-PL" w:eastAsia="en-US" w:bidi="ar-SA"/>
      </w:rPr>
    </w:lvl>
    <w:lvl w:ilvl="7" w:tplc="301AC3B6">
      <w:numFmt w:val="bullet"/>
      <w:lvlText w:val="•"/>
      <w:lvlJc w:val="left"/>
      <w:pPr>
        <w:ind w:left="6676" w:hanging="428"/>
      </w:pPr>
      <w:rPr>
        <w:rFonts w:hint="default"/>
        <w:lang w:val="pl-PL" w:eastAsia="en-US" w:bidi="ar-SA"/>
      </w:rPr>
    </w:lvl>
    <w:lvl w:ilvl="8" w:tplc="939C6606">
      <w:numFmt w:val="bullet"/>
      <w:lvlText w:val="•"/>
      <w:lvlJc w:val="left"/>
      <w:pPr>
        <w:ind w:left="7553" w:hanging="428"/>
      </w:pPr>
      <w:rPr>
        <w:rFonts w:hint="default"/>
        <w:lang w:val="pl-PL" w:eastAsia="en-US" w:bidi="ar-SA"/>
      </w:rPr>
    </w:lvl>
  </w:abstractNum>
  <w:abstractNum w:abstractNumId="6" w15:restartNumberingAfterBreak="0">
    <w:nsid w:val="6CB353B7"/>
    <w:multiLevelType w:val="hybridMultilevel"/>
    <w:tmpl w:val="BE5AFF00"/>
    <w:lvl w:ilvl="0" w:tplc="9A183404">
      <w:start w:val="1"/>
      <w:numFmt w:val="decimal"/>
      <w:lvlText w:val="%1."/>
      <w:lvlJc w:val="left"/>
      <w:pPr>
        <w:ind w:left="569" w:hanging="428"/>
      </w:pPr>
      <w:rPr>
        <w:rFonts w:ascii="Arial" w:eastAsia="Arial" w:hAnsi="Arial" w:cs="Arial"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E609BD"/>
    <w:multiLevelType w:val="hybridMultilevel"/>
    <w:tmpl w:val="57A27710"/>
    <w:lvl w:ilvl="0" w:tplc="C480F476">
      <w:start w:val="1"/>
      <w:numFmt w:val="decimal"/>
      <w:lvlText w:val="%1."/>
      <w:lvlJc w:val="left"/>
      <w:pPr>
        <w:ind w:left="546" w:hanging="428"/>
      </w:pPr>
      <w:rPr>
        <w:rFonts w:ascii="Arial" w:eastAsia="Arial" w:hAnsi="Arial" w:cs="Arial" w:hint="default"/>
        <w:b w:val="0"/>
        <w:bCs w:val="0"/>
        <w:i w:val="0"/>
        <w:iCs w:val="0"/>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188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D87CD0"/>
    <w:multiLevelType w:val="hybridMultilevel"/>
    <w:tmpl w:val="15628E8E"/>
    <w:lvl w:ilvl="0" w:tplc="1688C2BA">
      <w:start w:val="1"/>
      <w:numFmt w:val="decimal"/>
      <w:lvlText w:val="%1."/>
      <w:lvlJc w:val="left"/>
      <w:pPr>
        <w:ind w:left="546" w:hanging="428"/>
      </w:pPr>
      <w:rPr>
        <w:rFonts w:ascii="Arial" w:eastAsia="Arial" w:hAnsi="Arial" w:cs="Arial"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645F8C"/>
    <w:multiLevelType w:val="hybridMultilevel"/>
    <w:tmpl w:val="8D14A9F6"/>
    <w:lvl w:ilvl="0" w:tplc="BF1E5204">
      <w:start w:val="1"/>
      <w:numFmt w:val="decimal"/>
      <w:lvlText w:val="%1."/>
      <w:lvlJc w:val="left"/>
      <w:pPr>
        <w:ind w:left="543" w:hanging="425"/>
      </w:pPr>
      <w:rPr>
        <w:rFonts w:ascii="Arial" w:eastAsia="Arial" w:hAnsi="Arial" w:cs="Arial" w:hint="default"/>
        <w:b w:val="0"/>
        <w:bCs w:val="0"/>
        <w:i w:val="0"/>
        <w:iCs w:val="0"/>
        <w:w w:val="100"/>
        <w:sz w:val="24"/>
        <w:szCs w:val="24"/>
        <w:lang w:val="pl-PL" w:eastAsia="en-US" w:bidi="ar-SA"/>
      </w:rPr>
    </w:lvl>
    <w:lvl w:ilvl="1" w:tplc="DD384160">
      <w:numFmt w:val="bullet"/>
      <w:lvlText w:val="•"/>
      <w:lvlJc w:val="left"/>
      <w:pPr>
        <w:ind w:left="1416" w:hanging="425"/>
      </w:pPr>
      <w:rPr>
        <w:rFonts w:hint="default"/>
        <w:lang w:val="pl-PL" w:eastAsia="en-US" w:bidi="ar-SA"/>
      </w:rPr>
    </w:lvl>
    <w:lvl w:ilvl="2" w:tplc="8E888240">
      <w:numFmt w:val="bullet"/>
      <w:lvlText w:val="•"/>
      <w:lvlJc w:val="left"/>
      <w:pPr>
        <w:ind w:left="2293" w:hanging="425"/>
      </w:pPr>
      <w:rPr>
        <w:rFonts w:hint="default"/>
        <w:lang w:val="pl-PL" w:eastAsia="en-US" w:bidi="ar-SA"/>
      </w:rPr>
    </w:lvl>
    <w:lvl w:ilvl="3" w:tplc="3184EB20">
      <w:numFmt w:val="bullet"/>
      <w:lvlText w:val="•"/>
      <w:lvlJc w:val="left"/>
      <w:pPr>
        <w:ind w:left="3169" w:hanging="425"/>
      </w:pPr>
      <w:rPr>
        <w:rFonts w:hint="default"/>
        <w:lang w:val="pl-PL" w:eastAsia="en-US" w:bidi="ar-SA"/>
      </w:rPr>
    </w:lvl>
    <w:lvl w:ilvl="4" w:tplc="CF8CC676">
      <w:numFmt w:val="bullet"/>
      <w:lvlText w:val="•"/>
      <w:lvlJc w:val="left"/>
      <w:pPr>
        <w:ind w:left="4046" w:hanging="425"/>
      </w:pPr>
      <w:rPr>
        <w:rFonts w:hint="default"/>
        <w:lang w:val="pl-PL" w:eastAsia="en-US" w:bidi="ar-SA"/>
      </w:rPr>
    </w:lvl>
    <w:lvl w:ilvl="5" w:tplc="51D6D44A">
      <w:numFmt w:val="bullet"/>
      <w:lvlText w:val="•"/>
      <w:lvlJc w:val="left"/>
      <w:pPr>
        <w:ind w:left="4923" w:hanging="425"/>
      </w:pPr>
      <w:rPr>
        <w:rFonts w:hint="default"/>
        <w:lang w:val="pl-PL" w:eastAsia="en-US" w:bidi="ar-SA"/>
      </w:rPr>
    </w:lvl>
    <w:lvl w:ilvl="6" w:tplc="A4CA76C6">
      <w:numFmt w:val="bullet"/>
      <w:lvlText w:val="•"/>
      <w:lvlJc w:val="left"/>
      <w:pPr>
        <w:ind w:left="5799" w:hanging="425"/>
      </w:pPr>
      <w:rPr>
        <w:rFonts w:hint="default"/>
        <w:lang w:val="pl-PL" w:eastAsia="en-US" w:bidi="ar-SA"/>
      </w:rPr>
    </w:lvl>
    <w:lvl w:ilvl="7" w:tplc="060AEF88">
      <w:numFmt w:val="bullet"/>
      <w:lvlText w:val="•"/>
      <w:lvlJc w:val="left"/>
      <w:pPr>
        <w:ind w:left="6676" w:hanging="425"/>
      </w:pPr>
      <w:rPr>
        <w:rFonts w:hint="default"/>
        <w:lang w:val="pl-PL" w:eastAsia="en-US" w:bidi="ar-SA"/>
      </w:rPr>
    </w:lvl>
    <w:lvl w:ilvl="8" w:tplc="F6C462E6">
      <w:numFmt w:val="bullet"/>
      <w:lvlText w:val="•"/>
      <w:lvlJc w:val="left"/>
      <w:pPr>
        <w:ind w:left="7553" w:hanging="425"/>
      </w:pPr>
      <w:rPr>
        <w:rFonts w:hint="default"/>
        <w:lang w:val="pl-PL" w:eastAsia="en-US" w:bidi="ar-SA"/>
      </w:rPr>
    </w:lvl>
  </w:abstractNum>
  <w:num w:numId="1">
    <w:abstractNumId w:val="5"/>
  </w:num>
  <w:num w:numId="2">
    <w:abstractNumId w:val="2"/>
  </w:num>
  <w:num w:numId="3">
    <w:abstractNumId w:val="0"/>
  </w:num>
  <w:num w:numId="4">
    <w:abstractNumId w:val="4"/>
  </w:num>
  <w:num w:numId="5">
    <w:abstractNumId w:val="9"/>
  </w:num>
  <w:num w:numId="6">
    <w:abstractNumId w:val="1"/>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3B"/>
    <w:rsid w:val="00097BF0"/>
    <w:rsid w:val="000B0CA0"/>
    <w:rsid w:val="003C7ECB"/>
    <w:rsid w:val="003F47EB"/>
    <w:rsid w:val="00567ACF"/>
    <w:rsid w:val="006875D2"/>
    <w:rsid w:val="007D266B"/>
    <w:rsid w:val="00A61993"/>
    <w:rsid w:val="00AA60B9"/>
    <w:rsid w:val="00AF773B"/>
    <w:rsid w:val="00BA3DCD"/>
    <w:rsid w:val="00E57975"/>
    <w:rsid w:val="00ED6707"/>
    <w:rsid w:val="00F56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8748"/>
  <w15:docId w15:val="{38E8DD0E-C2A4-4222-8AFC-6244CA75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37"/>
      <w:ind w:left="546"/>
      <w:jc w:val="both"/>
    </w:pPr>
    <w:rPr>
      <w:sz w:val="24"/>
      <w:szCs w:val="24"/>
    </w:rPr>
  </w:style>
  <w:style w:type="paragraph" w:styleId="Akapitzlist">
    <w:name w:val="List Paragraph"/>
    <w:basedOn w:val="Normalny"/>
    <w:uiPriority w:val="1"/>
    <w:qFormat/>
    <w:pPr>
      <w:ind w:left="546" w:hanging="429"/>
      <w:jc w:val="both"/>
    </w:pPr>
  </w:style>
  <w:style w:type="paragraph" w:customStyle="1" w:styleId="TableParagraph">
    <w:name w:val="Table Paragraph"/>
    <w:basedOn w:val="Normalny"/>
    <w:uiPriority w:val="1"/>
    <w:qFormat/>
  </w:style>
  <w:style w:type="character" w:customStyle="1" w:styleId="rynqvb">
    <w:name w:val="rynqvb"/>
    <w:basedOn w:val="Domylnaczcionkaakapitu"/>
    <w:rsid w:val="00BA3DCD"/>
  </w:style>
  <w:style w:type="character" w:customStyle="1" w:styleId="hwtze">
    <w:name w:val="hwtze"/>
    <w:basedOn w:val="Domylnaczcionkaakapitu"/>
    <w:rsid w:val="00BA3DCD"/>
  </w:style>
  <w:style w:type="paragraph" w:styleId="Bezodstpw">
    <w:name w:val="No Spacing"/>
    <w:uiPriority w:val="1"/>
    <w:qFormat/>
    <w:rsid w:val="003C7ECB"/>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779</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Biś</dc:creator>
  <cp:lastModifiedBy>Ewa Moroz</cp:lastModifiedBy>
  <cp:revision>10</cp:revision>
  <dcterms:created xsi:type="dcterms:W3CDTF">2022-10-20T11:40:00Z</dcterms:created>
  <dcterms:modified xsi:type="dcterms:W3CDTF">2022-12-02T13:51:00Z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2016</vt:lpwstr>
  </property>
  <property fmtid="{D5CDD505-2E9C-101B-9397-08002B2CF9AE}" pid="4" name="LastSaved">
    <vt:filetime>2022-10-20T00:00:00Z</vt:filetime>
  </property>
</Properties>
</file>