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DFF" w:rsidRPr="00C463F1" w:rsidRDefault="00744DFF" w:rsidP="00C463F1">
      <w:pPr>
        <w:suppressAutoHyphens/>
        <w:spacing w:after="0" w:line="360" w:lineRule="auto"/>
        <w:contextualSpacing/>
        <w:jc w:val="center"/>
        <w:rPr>
          <w:rFonts w:ascii="Arial" w:eastAsia="Times New Roman" w:hAnsi="Arial" w:cs="Arial"/>
          <w:bCs/>
          <w:sz w:val="24"/>
          <w:szCs w:val="24"/>
          <w:lang w:eastAsia="ar-SA"/>
        </w:rPr>
      </w:pPr>
      <w:r w:rsidRPr="00C463F1">
        <w:rPr>
          <w:rFonts w:ascii="Arial" w:eastAsia="Times New Roman" w:hAnsi="Arial" w:cs="Arial"/>
          <w:bCs/>
          <w:sz w:val="24"/>
          <w:szCs w:val="24"/>
          <w:lang w:eastAsia="ar-SA"/>
        </w:rPr>
        <w:t xml:space="preserve">ZARZĄDZENIE Nr </w:t>
      </w:r>
      <w:r w:rsidR="00C463F1" w:rsidRPr="00C463F1">
        <w:rPr>
          <w:rFonts w:ascii="Arial" w:eastAsia="Times New Roman" w:hAnsi="Arial" w:cs="Arial"/>
          <w:bCs/>
          <w:sz w:val="24"/>
          <w:szCs w:val="24"/>
          <w:lang w:eastAsia="ar-SA"/>
        </w:rPr>
        <w:t>299</w:t>
      </w:r>
      <w:r w:rsidRPr="00C463F1">
        <w:rPr>
          <w:rFonts w:ascii="Arial" w:eastAsia="Times New Roman" w:hAnsi="Arial" w:cs="Arial"/>
          <w:bCs/>
          <w:sz w:val="24"/>
          <w:szCs w:val="24"/>
          <w:lang w:eastAsia="ar-SA"/>
        </w:rPr>
        <w:t>/2022</w:t>
      </w:r>
    </w:p>
    <w:p w:rsidR="00744DFF" w:rsidRPr="00C463F1" w:rsidRDefault="00744DFF" w:rsidP="00C463F1">
      <w:pPr>
        <w:suppressAutoHyphens/>
        <w:spacing w:after="0" w:line="360" w:lineRule="auto"/>
        <w:jc w:val="center"/>
        <w:rPr>
          <w:rFonts w:ascii="Arial" w:eastAsia="Times New Roman" w:hAnsi="Arial" w:cs="Arial"/>
          <w:bCs/>
          <w:sz w:val="24"/>
          <w:szCs w:val="24"/>
          <w:lang w:eastAsia="ar-SA"/>
        </w:rPr>
      </w:pPr>
      <w:r w:rsidRPr="00C463F1">
        <w:rPr>
          <w:rFonts w:ascii="Arial" w:eastAsia="Times New Roman" w:hAnsi="Arial" w:cs="Arial"/>
          <w:bCs/>
          <w:sz w:val="24"/>
          <w:szCs w:val="24"/>
          <w:lang w:eastAsia="ar-SA"/>
        </w:rPr>
        <w:t>Rektora Politechniki Częstochowskiej</w:t>
      </w:r>
    </w:p>
    <w:p w:rsidR="00744DFF" w:rsidRPr="00C463F1" w:rsidRDefault="00744DFF" w:rsidP="00C463F1">
      <w:pPr>
        <w:suppressAutoHyphens/>
        <w:spacing w:after="360" w:line="360" w:lineRule="auto"/>
        <w:jc w:val="center"/>
        <w:rPr>
          <w:rFonts w:ascii="Arial" w:eastAsia="Times New Roman" w:hAnsi="Arial" w:cs="Arial"/>
          <w:bCs/>
          <w:sz w:val="24"/>
          <w:szCs w:val="24"/>
          <w:lang w:eastAsia="ar-SA"/>
        </w:rPr>
      </w:pPr>
      <w:r w:rsidRPr="00C463F1">
        <w:rPr>
          <w:rFonts w:ascii="Arial" w:eastAsia="Times New Roman" w:hAnsi="Arial" w:cs="Arial"/>
          <w:bCs/>
          <w:sz w:val="24"/>
          <w:szCs w:val="24"/>
          <w:lang w:eastAsia="ar-SA"/>
        </w:rPr>
        <w:t xml:space="preserve">z dnia </w:t>
      </w:r>
      <w:r w:rsidR="00C463F1" w:rsidRPr="00C463F1">
        <w:rPr>
          <w:rFonts w:ascii="Arial" w:eastAsia="Times New Roman" w:hAnsi="Arial" w:cs="Arial"/>
          <w:bCs/>
          <w:sz w:val="24"/>
          <w:szCs w:val="24"/>
          <w:lang w:eastAsia="ar-SA"/>
        </w:rPr>
        <w:t xml:space="preserve">19 września 2022 </w:t>
      </w:r>
      <w:r w:rsidRPr="00C463F1">
        <w:rPr>
          <w:rFonts w:ascii="Arial" w:eastAsia="Times New Roman" w:hAnsi="Arial" w:cs="Arial"/>
          <w:bCs/>
          <w:sz w:val="24"/>
          <w:szCs w:val="24"/>
          <w:lang w:eastAsia="ar-SA"/>
        </w:rPr>
        <w:t>roku</w:t>
      </w:r>
    </w:p>
    <w:p w:rsidR="00744DFF" w:rsidRPr="00C463F1" w:rsidRDefault="00744DFF" w:rsidP="00C463F1">
      <w:pPr>
        <w:suppressAutoHyphens/>
        <w:spacing w:after="480" w:line="360" w:lineRule="auto"/>
        <w:ind w:left="1418" w:hanging="1418"/>
        <w:jc w:val="both"/>
        <w:rPr>
          <w:rFonts w:ascii="Arial" w:eastAsia="Times New Roman" w:hAnsi="Arial" w:cs="Arial"/>
          <w:bCs/>
          <w:sz w:val="24"/>
          <w:szCs w:val="24"/>
          <w:lang w:eastAsia="ar-SA"/>
        </w:rPr>
      </w:pPr>
      <w:r w:rsidRPr="00C463F1">
        <w:rPr>
          <w:rFonts w:ascii="Arial" w:eastAsia="Times New Roman" w:hAnsi="Arial" w:cs="Arial"/>
          <w:bCs/>
          <w:sz w:val="24"/>
          <w:szCs w:val="24"/>
          <w:lang w:eastAsia="ar-SA"/>
        </w:rPr>
        <w:t>w sprawie:</w:t>
      </w:r>
      <w:r w:rsidRPr="00C463F1">
        <w:rPr>
          <w:rFonts w:ascii="Arial" w:eastAsia="Times New Roman" w:hAnsi="Arial" w:cs="Arial"/>
          <w:bCs/>
          <w:sz w:val="24"/>
          <w:szCs w:val="24"/>
          <w:lang w:eastAsia="ar-SA"/>
        </w:rPr>
        <w:tab/>
        <w:t xml:space="preserve">wprowadzenia zmian w </w:t>
      </w:r>
      <w:r w:rsidRPr="00C463F1">
        <w:rPr>
          <w:rFonts w:ascii="Arial" w:eastAsia="Times New Roman" w:hAnsi="Arial" w:cs="Arial"/>
          <w:sz w:val="24"/>
          <w:szCs w:val="24"/>
          <w:lang w:eastAsia="pl-PL"/>
        </w:rPr>
        <w:t>Jednolitym rzeczowym wykazie akt Politechniki Częstochowskiej</w:t>
      </w:r>
      <w:r w:rsidRPr="00C463F1">
        <w:rPr>
          <w:rFonts w:ascii="Arial" w:eastAsia="Times New Roman" w:hAnsi="Arial" w:cs="Arial"/>
          <w:bCs/>
          <w:sz w:val="24"/>
          <w:szCs w:val="24"/>
          <w:lang w:eastAsia="ar-SA"/>
        </w:rPr>
        <w:t xml:space="preserve"> (zmiana Zarządzenia nr 221/2021 Rektora Politechniki Częstochowskiej z dnia 21.12.2021 roku)</w:t>
      </w:r>
    </w:p>
    <w:p w:rsidR="00744DFF" w:rsidRPr="00C463F1" w:rsidRDefault="00744DFF" w:rsidP="00C463F1">
      <w:pPr>
        <w:suppressAutoHyphens/>
        <w:spacing w:after="0" w:line="360" w:lineRule="auto"/>
        <w:jc w:val="both"/>
        <w:rPr>
          <w:rFonts w:ascii="Arial" w:eastAsia="Times New Roman" w:hAnsi="Arial" w:cs="Arial"/>
          <w:sz w:val="24"/>
          <w:szCs w:val="24"/>
          <w:lang w:eastAsia="ar-SA"/>
        </w:rPr>
      </w:pPr>
      <w:r w:rsidRPr="00C463F1">
        <w:rPr>
          <w:rFonts w:ascii="Arial" w:eastAsia="Times New Roman" w:hAnsi="Arial" w:cs="Arial"/>
          <w:sz w:val="24"/>
          <w:szCs w:val="24"/>
          <w:lang w:eastAsia="pl-PL"/>
        </w:rPr>
        <w:t>Na podstawie art. 6 ust. 2 pkt 2 Ustawy o narodowym zasobie archiwalnym i archiwach z dnia 14 lipca 1983 roku (</w:t>
      </w:r>
      <w:proofErr w:type="spellStart"/>
      <w:r w:rsidRPr="00C463F1">
        <w:rPr>
          <w:rFonts w:ascii="Arial" w:eastAsia="Times New Roman" w:hAnsi="Arial" w:cs="Arial"/>
          <w:sz w:val="24"/>
          <w:szCs w:val="24"/>
          <w:lang w:eastAsia="pl-PL"/>
        </w:rPr>
        <w:t>t.j</w:t>
      </w:r>
      <w:proofErr w:type="spellEnd"/>
      <w:r w:rsidRPr="00C463F1">
        <w:rPr>
          <w:rFonts w:ascii="Arial" w:eastAsia="Times New Roman" w:hAnsi="Arial" w:cs="Arial"/>
          <w:sz w:val="24"/>
          <w:szCs w:val="24"/>
          <w:lang w:eastAsia="pl-PL"/>
        </w:rPr>
        <w:t xml:space="preserve">. Dz. U. z 2020 roku poz. 164, z późn. zm.), wprowadza się następujące zmiany w </w:t>
      </w:r>
      <w:r w:rsidRPr="00C463F1">
        <w:rPr>
          <w:rFonts w:ascii="Arial" w:eastAsia="Times New Roman" w:hAnsi="Arial" w:cs="Arial"/>
          <w:sz w:val="24"/>
          <w:szCs w:val="24"/>
          <w:lang w:eastAsia="ar-SA"/>
        </w:rPr>
        <w:t>Jednolitym rzeczowym wykazie akt Politechniki Częstochowskiej</w:t>
      </w:r>
      <w:r w:rsidRPr="00C463F1">
        <w:rPr>
          <w:rFonts w:ascii="Arial" w:eastAsia="Times New Roman" w:hAnsi="Arial" w:cs="Arial"/>
          <w:sz w:val="24"/>
          <w:szCs w:val="24"/>
          <w:lang w:eastAsia="pl-PL"/>
        </w:rPr>
        <w:t>:</w:t>
      </w:r>
      <w:r w:rsidRPr="00C463F1">
        <w:rPr>
          <w:rFonts w:ascii="Arial" w:eastAsia="Times New Roman" w:hAnsi="Arial" w:cs="Arial"/>
          <w:sz w:val="24"/>
          <w:szCs w:val="24"/>
          <w:lang w:eastAsia="ar-SA"/>
        </w:rPr>
        <w:t xml:space="preserve"> </w:t>
      </w:r>
    </w:p>
    <w:p w:rsidR="00744DFF" w:rsidRPr="00C463F1" w:rsidRDefault="00744DFF" w:rsidP="00C463F1">
      <w:pPr>
        <w:suppressAutoHyphens/>
        <w:spacing w:before="120" w:after="0" w:line="360" w:lineRule="auto"/>
        <w:jc w:val="center"/>
        <w:rPr>
          <w:rFonts w:ascii="Arial" w:eastAsia="Times New Roman" w:hAnsi="Arial" w:cs="Arial"/>
          <w:sz w:val="24"/>
          <w:szCs w:val="24"/>
          <w:lang w:eastAsia="ar-SA"/>
        </w:rPr>
      </w:pPr>
      <w:r w:rsidRPr="00C463F1">
        <w:rPr>
          <w:rFonts w:ascii="Arial" w:eastAsia="Times New Roman" w:hAnsi="Arial" w:cs="Arial"/>
          <w:sz w:val="24"/>
          <w:szCs w:val="24"/>
          <w:lang w:eastAsia="ar-SA"/>
        </w:rPr>
        <w:t>§ 1</w:t>
      </w:r>
    </w:p>
    <w:p w:rsidR="00744DFF" w:rsidRPr="00C463F1" w:rsidRDefault="00A17E3C" w:rsidP="00F65837">
      <w:pPr>
        <w:numPr>
          <w:ilvl w:val="0"/>
          <w:numId w:val="1"/>
        </w:numPr>
        <w:suppressAutoHyphens/>
        <w:spacing w:after="0" w:line="360" w:lineRule="auto"/>
        <w:ind w:left="426" w:hanging="426"/>
        <w:contextualSpacing/>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 xml:space="preserve">Uzupełnia się treść Uwag w </w:t>
      </w:r>
      <w:r w:rsidR="00744DFF" w:rsidRPr="00C463F1">
        <w:rPr>
          <w:rFonts w:ascii="Arial" w:eastAsia="Times New Roman" w:hAnsi="Arial" w:cs="Arial"/>
          <w:color w:val="000000" w:themeColor="text1"/>
          <w:sz w:val="24"/>
          <w:szCs w:val="24"/>
          <w:lang w:eastAsia="ar-SA"/>
        </w:rPr>
        <w:t>klas</w:t>
      </w:r>
      <w:r w:rsidRPr="00C463F1">
        <w:rPr>
          <w:rFonts w:ascii="Arial" w:eastAsia="Times New Roman" w:hAnsi="Arial" w:cs="Arial"/>
          <w:color w:val="000000" w:themeColor="text1"/>
          <w:sz w:val="24"/>
          <w:szCs w:val="24"/>
          <w:lang w:eastAsia="ar-SA"/>
        </w:rPr>
        <w:t>ie</w:t>
      </w:r>
      <w:r w:rsidR="00744DFF" w:rsidRPr="00C463F1">
        <w:rPr>
          <w:rFonts w:ascii="Arial" w:eastAsia="Times New Roman" w:hAnsi="Arial" w:cs="Arial"/>
          <w:color w:val="000000" w:themeColor="text1"/>
          <w:sz w:val="24"/>
          <w:szCs w:val="24"/>
          <w:lang w:eastAsia="ar-SA"/>
        </w:rPr>
        <w:t xml:space="preserve"> 402 (Rekrutacja na studia):</w:t>
      </w:r>
    </w:p>
    <w:p w:rsidR="00744DFF" w:rsidRPr="00C463F1" w:rsidRDefault="00744DFF" w:rsidP="00F65837">
      <w:pPr>
        <w:suppressAutoHyphens/>
        <w:spacing w:after="120" w:line="360" w:lineRule="auto"/>
        <w:ind w:left="426"/>
        <w:rPr>
          <w:rFonts w:ascii="Arial" w:eastAsia="Times New Roman" w:hAnsi="Arial" w:cs="Arial"/>
          <w:i/>
          <w:color w:val="000000" w:themeColor="text1"/>
          <w:sz w:val="24"/>
          <w:szCs w:val="24"/>
          <w:lang w:eastAsia="ar-SA"/>
        </w:rPr>
      </w:pPr>
      <w:r w:rsidRPr="00C463F1">
        <w:rPr>
          <w:rFonts w:ascii="Arial" w:eastAsia="Times New Roman" w:hAnsi="Arial" w:cs="Arial"/>
          <w:i/>
          <w:color w:val="000000" w:themeColor="text1"/>
          <w:sz w:val="24"/>
          <w:szCs w:val="24"/>
          <w:lang w:eastAsia="ar-SA"/>
        </w:rPr>
        <w:t>Dotychczasowe brzmienie:</w:t>
      </w:r>
    </w:p>
    <w:tbl>
      <w:tblPr>
        <w:tblStyle w:val="Tabela-Siatka"/>
        <w:tblW w:w="10206" w:type="dxa"/>
        <w:tblInd w:w="108" w:type="dxa"/>
        <w:tblLayout w:type="fixed"/>
        <w:tblLook w:val="04A0" w:firstRow="1" w:lastRow="0" w:firstColumn="1" w:lastColumn="0" w:noHBand="0" w:noVBand="1"/>
      </w:tblPr>
      <w:tblGrid>
        <w:gridCol w:w="426"/>
        <w:gridCol w:w="460"/>
        <w:gridCol w:w="625"/>
        <w:gridCol w:w="651"/>
        <w:gridCol w:w="1701"/>
        <w:gridCol w:w="1524"/>
        <w:gridCol w:w="4819"/>
      </w:tblGrid>
      <w:tr w:rsidR="00744DFF" w:rsidRPr="00C463F1" w:rsidTr="00C463F1">
        <w:tc>
          <w:tcPr>
            <w:tcW w:w="2162" w:type="dxa"/>
            <w:gridSpan w:val="4"/>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Symbole klasyfikacyjne</w:t>
            </w:r>
          </w:p>
        </w:tc>
        <w:tc>
          <w:tcPr>
            <w:tcW w:w="1701"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Hasło klasyfikacyjne</w:t>
            </w:r>
          </w:p>
        </w:tc>
        <w:tc>
          <w:tcPr>
            <w:tcW w:w="1524"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Oznaczenie kategorii archiwalnej</w:t>
            </w:r>
          </w:p>
        </w:tc>
        <w:tc>
          <w:tcPr>
            <w:tcW w:w="4819"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Uwagi</w:t>
            </w:r>
          </w:p>
        </w:tc>
      </w:tr>
      <w:tr w:rsidR="00744DFF" w:rsidRPr="00C463F1" w:rsidTr="00C463F1">
        <w:tc>
          <w:tcPr>
            <w:tcW w:w="426"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w:t>
            </w:r>
          </w:p>
        </w:tc>
        <w:tc>
          <w:tcPr>
            <w:tcW w:w="460"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w:t>
            </w:r>
          </w:p>
        </w:tc>
        <w:tc>
          <w:tcPr>
            <w:tcW w:w="625"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III</w:t>
            </w:r>
          </w:p>
        </w:tc>
        <w:tc>
          <w:tcPr>
            <w:tcW w:w="651"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IV</w:t>
            </w:r>
          </w:p>
        </w:tc>
        <w:tc>
          <w:tcPr>
            <w:tcW w:w="1701"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1524"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4819"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r>
      <w:tr w:rsidR="00744DFF" w:rsidRPr="00C463F1" w:rsidTr="00C463F1">
        <w:tc>
          <w:tcPr>
            <w:tcW w:w="426"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1</w:t>
            </w:r>
          </w:p>
        </w:tc>
        <w:tc>
          <w:tcPr>
            <w:tcW w:w="460"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2</w:t>
            </w:r>
          </w:p>
        </w:tc>
        <w:tc>
          <w:tcPr>
            <w:tcW w:w="625"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3</w:t>
            </w:r>
          </w:p>
        </w:tc>
        <w:tc>
          <w:tcPr>
            <w:tcW w:w="651"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4</w:t>
            </w:r>
          </w:p>
        </w:tc>
        <w:tc>
          <w:tcPr>
            <w:tcW w:w="1701"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5</w:t>
            </w:r>
          </w:p>
        </w:tc>
        <w:tc>
          <w:tcPr>
            <w:tcW w:w="1524"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6</w:t>
            </w:r>
          </w:p>
        </w:tc>
        <w:tc>
          <w:tcPr>
            <w:tcW w:w="4819"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7</w:t>
            </w:r>
          </w:p>
        </w:tc>
      </w:tr>
      <w:tr w:rsidR="00744DFF" w:rsidRPr="00C463F1" w:rsidTr="00C463F1">
        <w:tc>
          <w:tcPr>
            <w:tcW w:w="426"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p>
        </w:tc>
        <w:tc>
          <w:tcPr>
            <w:tcW w:w="460"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p>
        </w:tc>
        <w:tc>
          <w:tcPr>
            <w:tcW w:w="625"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402</w:t>
            </w:r>
          </w:p>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p>
        </w:tc>
        <w:tc>
          <w:tcPr>
            <w:tcW w:w="651"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p>
        </w:tc>
        <w:tc>
          <w:tcPr>
            <w:tcW w:w="1701"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Rekrutacja na studia</w:t>
            </w:r>
          </w:p>
        </w:tc>
        <w:tc>
          <w:tcPr>
            <w:tcW w:w="1524" w:type="dxa"/>
          </w:tcPr>
          <w:p w:rsidR="00C463F1" w:rsidRPr="00C463F1" w:rsidRDefault="00744DFF" w:rsidP="002B25EF">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B5</w:t>
            </w: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C463F1" w:rsidRPr="00C463F1" w:rsidRDefault="00C463F1" w:rsidP="00C463F1">
            <w:pPr>
              <w:spacing w:line="360" w:lineRule="auto"/>
              <w:rPr>
                <w:rFonts w:ascii="Arial" w:eastAsia="Times New Roman" w:hAnsi="Arial" w:cs="Arial"/>
                <w:sz w:val="24"/>
                <w:szCs w:val="24"/>
                <w:lang w:eastAsia="ar-SA"/>
              </w:rPr>
            </w:pPr>
          </w:p>
          <w:p w:rsidR="00744DFF" w:rsidRPr="00C463F1" w:rsidRDefault="00744DFF" w:rsidP="00C463F1">
            <w:pPr>
              <w:tabs>
                <w:tab w:val="left" w:pos="1139"/>
              </w:tabs>
              <w:spacing w:line="360" w:lineRule="auto"/>
              <w:rPr>
                <w:rFonts w:ascii="Arial" w:eastAsia="Times New Roman" w:hAnsi="Arial" w:cs="Arial"/>
                <w:sz w:val="24"/>
                <w:szCs w:val="24"/>
                <w:lang w:eastAsia="ar-SA"/>
              </w:rPr>
            </w:pPr>
          </w:p>
        </w:tc>
        <w:tc>
          <w:tcPr>
            <w:tcW w:w="4819"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lastRenderedPageBreak/>
              <w:t xml:space="preserve">dotyczy rekrutacji na studia I </w:t>
            </w:r>
            <w:proofErr w:type="spellStart"/>
            <w:r w:rsidRPr="00C463F1">
              <w:rPr>
                <w:rFonts w:ascii="Arial" w:eastAsia="Times New Roman" w:hAnsi="Arial" w:cs="Arial"/>
                <w:color w:val="000000" w:themeColor="text1"/>
                <w:sz w:val="24"/>
                <w:szCs w:val="24"/>
                <w:lang w:eastAsia="ar-SA"/>
              </w:rPr>
              <w:t>i</w:t>
            </w:r>
            <w:proofErr w:type="spellEnd"/>
            <w:r w:rsidRPr="00C463F1">
              <w:rPr>
                <w:rFonts w:ascii="Arial" w:eastAsia="Times New Roman" w:hAnsi="Arial" w:cs="Arial"/>
                <w:color w:val="000000" w:themeColor="text1"/>
                <w:sz w:val="24"/>
                <w:szCs w:val="24"/>
                <w:lang w:eastAsia="ar-SA"/>
              </w:rPr>
              <w:t xml:space="preserve"> II stopnia oraz na pozostałe studia i kursy;</w:t>
            </w:r>
          </w:p>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pl-PL"/>
              </w:rPr>
              <w:t>w przypadku nieprzyjęcia kandydata na I rok studiów lub jego rezygnacji ze studiów przed rozpoczęciem roku akademickiego, Politechnika oddaje kandydatowi złożoną przez niego dokumentację postępowania kwalifikacyjnego oraz prace wstępne, jeżeli zakres egzaminów wstępnych przewiduje złożenie takich prac;</w:t>
            </w:r>
          </w:p>
          <w:p w:rsidR="00744DFF" w:rsidRPr="00C463F1" w:rsidRDefault="00744DFF" w:rsidP="00C463F1">
            <w:pPr>
              <w:suppressAutoHyphens/>
              <w:spacing w:line="360" w:lineRule="auto"/>
              <w:rPr>
                <w:rFonts w:ascii="Arial" w:eastAsia="Times New Roman" w:hAnsi="Arial" w:cs="Arial"/>
                <w:color w:val="000000" w:themeColor="text1"/>
                <w:sz w:val="24"/>
                <w:szCs w:val="24"/>
                <w:lang w:eastAsia="pl-PL"/>
              </w:rPr>
            </w:pPr>
            <w:r w:rsidRPr="00C463F1">
              <w:rPr>
                <w:rFonts w:ascii="Arial" w:eastAsia="Times New Roman" w:hAnsi="Arial" w:cs="Arial"/>
                <w:color w:val="000000" w:themeColor="text1"/>
                <w:sz w:val="24"/>
                <w:szCs w:val="24"/>
                <w:lang w:eastAsia="ar-SA"/>
              </w:rPr>
              <w:t>dokumenty wymagane od kandydata na studia, dotyczące kandydata nieprzyjętego lub rezygnującego ze studiów przed rozpoczęciem roku akademickiego, Politechnika przechowuje sześć miesięcy</w:t>
            </w:r>
            <w:r w:rsidRPr="00C463F1">
              <w:rPr>
                <w:rFonts w:ascii="Arial" w:eastAsia="Times New Roman" w:hAnsi="Arial" w:cs="Arial"/>
                <w:color w:val="000000" w:themeColor="text1"/>
                <w:sz w:val="24"/>
                <w:szCs w:val="24"/>
                <w:lang w:eastAsia="pl-PL"/>
              </w:rPr>
              <w:t>;</w:t>
            </w:r>
          </w:p>
          <w:p w:rsidR="00744DFF" w:rsidRPr="00C463F1" w:rsidRDefault="00744DFF" w:rsidP="00C463F1">
            <w:pPr>
              <w:suppressAutoHyphens/>
              <w:spacing w:line="360" w:lineRule="auto"/>
              <w:rPr>
                <w:rFonts w:ascii="Arial" w:eastAsia="Times New Roman" w:hAnsi="Arial" w:cs="Arial"/>
                <w:color w:val="000000" w:themeColor="text1"/>
                <w:sz w:val="24"/>
                <w:szCs w:val="24"/>
                <w:lang w:eastAsia="pl-PL"/>
              </w:rPr>
            </w:pPr>
            <w:r w:rsidRPr="00C463F1">
              <w:rPr>
                <w:rFonts w:ascii="Arial" w:eastAsia="Times New Roman" w:hAnsi="Arial" w:cs="Arial"/>
                <w:color w:val="000000" w:themeColor="text1"/>
                <w:sz w:val="24"/>
                <w:szCs w:val="24"/>
                <w:lang w:eastAsia="pl-PL"/>
              </w:rPr>
              <w:t xml:space="preserve">czas przechowywania w/w dokumentacji liczy się od momentu upływu terminów </w:t>
            </w:r>
            <w:r w:rsidRPr="00C463F1">
              <w:rPr>
                <w:rFonts w:ascii="Arial" w:eastAsia="Times New Roman" w:hAnsi="Arial" w:cs="Arial"/>
                <w:color w:val="000000" w:themeColor="text1"/>
                <w:sz w:val="24"/>
                <w:szCs w:val="24"/>
                <w:lang w:eastAsia="pl-PL"/>
              </w:rPr>
              <w:lastRenderedPageBreak/>
              <w:t>odwoławczych;</w:t>
            </w:r>
          </w:p>
          <w:p w:rsidR="00744DFF" w:rsidRPr="00C463F1" w:rsidRDefault="00744DFF" w:rsidP="00C463F1">
            <w:pPr>
              <w:suppressAutoHyphens/>
              <w:spacing w:line="360" w:lineRule="auto"/>
              <w:rPr>
                <w:rFonts w:ascii="Arial" w:eastAsia="Times New Roman" w:hAnsi="Arial" w:cs="Arial"/>
                <w:color w:val="000000" w:themeColor="text1"/>
                <w:sz w:val="24"/>
                <w:szCs w:val="24"/>
                <w:lang w:eastAsia="pl-PL"/>
              </w:rPr>
            </w:pPr>
            <w:r w:rsidRPr="00C463F1">
              <w:rPr>
                <w:rFonts w:ascii="Arial" w:eastAsia="Times New Roman" w:hAnsi="Arial" w:cs="Arial"/>
                <w:color w:val="000000" w:themeColor="text1"/>
                <w:sz w:val="24"/>
                <w:szCs w:val="24"/>
                <w:lang w:eastAsia="pl-PL"/>
              </w:rPr>
              <w:t>dokumentację z rekrutacji kandydatów przyjętych na studia odkłada się do akt osobowych studenta;</w:t>
            </w:r>
          </w:p>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pl-PL"/>
              </w:rPr>
              <w:t>odwołania od decyzji rejestruje się do klasy 403;</w:t>
            </w:r>
          </w:p>
        </w:tc>
      </w:tr>
    </w:tbl>
    <w:p w:rsidR="00744DFF" w:rsidRPr="00C463F1" w:rsidRDefault="00744DFF" w:rsidP="00C463F1">
      <w:pPr>
        <w:suppressAutoHyphens/>
        <w:spacing w:before="360" w:after="120" w:line="360" w:lineRule="auto"/>
        <w:rPr>
          <w:rFonts w:ascii="Arial" w:eastAsia="Times New Roman" w:hAnsi="Arial" w:cs="Arial"/>
          <w:i/>
          <w:color w:val="000000" w:themeColor="text1"/>
          <w:sz w:val="24"/>
          <w:szCs w:val="24"/>
          <w:lang w:eastAsia="ar-SA"/>
        </w:rPr>
      </w:pPr>
      <w:r w:rsidRPr="00C463F1">
        <w:rPr>
          <w:rFonts w:ascii="Arial" w:eastAsia="Times New Roman" w:hAnsi="Arial" w:cs="Arial"/>
          <w:i/>
          <w:color w:val="000000" w:themeColor="text1"/>
          <w:sz w:val="24"/>
          <w:szCs w:val="24"/>
          <w:lang w:eastAsia="ar-SA"/>
        </w:rPr>
        <w:lastRenderedPageBreak/>
        <w:t>Nowe brzmienie:</w:t>
      </w:r>
    </w:p>
    <w:tbl>
      <w:tblPr>
        <w:tblStyle w:val="Tabela-Siatka"/>
        <w:tblW w:w="10206" w:type="dxa"/>
        <w:tblInd w:w="108" w:type="dxa"/>
        <w:tblLook w:val="04A0" w:firstRow="1" w:lastRow="0" w:firstColumn="1" w:lastColumn="0" w:noHBand="0" w:noVBand="1"/>
      </w:tblPr>
      <w:tblGrid>
        <w:gridCol w:w="391"/>
        <w:gridCol w:w="558"/>
        <w:gridCol w:w="617"/>
        <w:gridCol w:w="443"/>
        <w:gridCol w:w="1697"/>
        <w:gridCol w:w="1484"/>
        <w:gridCol w:w="5016"/>
      </w:tblGrid>
      <w:tr w:rsidR="00744DFF" w:rsidRPr="00C463F1" w:rsidTr="00F65837">
        <w:tc>
          <w:tcPr>
            <w:tcW w:w="2009" w:type="dxa"/>
            <w:gridSpan w:val="4"/>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Symbole klasyfikacyjne</w:t>
            </w:r>
          </w:p>
        </w:tc>
        <w:tc>
          <w:tcPr>
            <w:tcW w:w="1697"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Hasło klasyfikacyjne</w:t>
            </w:r>
          </w:p>
        </w:tc>
        <w:tc>
          <w:tcPr>
            <w:tcW w:w="1484"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Oznaczenie kategorii archiwalnej</w:t>
            </w:r>
          </w:p>
        </w:tc>
        <w:tc>
          <w:tcPr>
            <w:tcW w:w="5016"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Uwagi</w:t>
            </w:r>
          </w:p>
        </w:tc>
      </w:tr>
      <w:tr w:rsidR="00744DFF" w:rsidRPr="00C463F1" w:rsidTr="00F65837">
        <w:trPr>
          <w:trHeight w:val="304"/>
        </w:trPr>
        <w:tc>
          <w:tcPr>
            <w:tcW w:w="391"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w:t>
            </w:r>
          </w:p>
        </w:tc>
        <w:tc>
          <w:tcPr>
            <w:tcW w:w="55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w:t>
            </w:r>
          </w:p>
        </w:tc>
        <w:tc>
          <w:tcPr>
            <w:tcW w:w="617"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III</w:t>
            </w:r>
          </w:p>
        </w:tc>
        <w:tc>
          <w:tcPr>
            <w:tcW w:w="443"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IV</w:t>
            </w:r>
          </w:p>
        </w:tc>
        <w:tc>
          <w:tcPr>
            <w:tcW w:w="1697"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1484"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5016"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r>
      <w:tr w:rsidR="00744DFF" w:rsidRPr="00C463F1" w:rsidTr="00F65837">
        <w:tc>
          <w:tcPr>
            <w:tcW w:w="391"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1</w:t>
            </w:r>
          </w:p>
        </w:tc>
        <w:tc>
          <w:tcPr>
            <w:tcW w:w="55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2</w:t>
            </w:r>
          </w:p>
        </w:tc>
        <w:tc>
          <w:tcPr>
            <w:tcW w:w="617"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3</w:t>
            </w:r>
          </w:p>
        </w:tc>
        <w:tc>
          <w:tcPr>
            <w:tcW w:w="443"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4</w:t>
            </w:r>
          </w:p>
        </w:tc>
        <w:tc>
          <w:tcPr>
            <w:tcW w:w="1697"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5</w:t>
            </w:r>
          </w:p>
        </w:tc>
        <w:tc>
          <w:tcPr>
            <w:tcW w:w="1484"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6</w:t>
            </w:r>
          </w:p>
        </w:tc>
        <w:tc>
          <w:tcPr>
            <w:tcW w:w="5016"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7</w:t>
            </w:r>
          </w:p>
        </w:tc>
      </w:tr>
      <w:tr w:rsidR="00744DFF" w:rsidRPr="00C463F1" w:rsidTr="00F65837">
        <w:tc>
          <w:tcPr>
            <w:tcW w:w="391"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p>
        </w:tc>
        <w:tc>
          <w:tcPr>
            <w:tcW w:w="558"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p>
        </w:tc>
        <w:tc>
          <w:tcPr>
            <w:tcW w:w="617"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402</w:t>
            </w:r>
          </w:p>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p>
        </w:tc>
        <w:tc>
          <w:tcPr>
            <w:tcW w:w="443"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p>
        </w:tc>
        <w:tc>
          <w:tcPr>
            <w:tcW w:w="1697"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Rekrutacja na studia</w:t>
            </w:r>
          </w:p>
        </w:tc>
        <w:tc>
          <w:tcPr>
            <w:tcW w:w="1484" w:type="dxa"/>
          </w:tcPr>
          <w:p w:rsidR="00744DFF" w:rsidRPr="00C463F1" w:rsidRDefault="00744DFF" w:rsidP="002B25EF">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B5</w:t>
            </w:r>
          </w:p>
        </w:tc>
        <w:tc>
          <w:tcPr>
            <w:tcW w:w="5016" w:type="dxa"/>
          </w:tcPr>
          <w:p w:rsidR="00CA46A3" w:rsidRPr="00C463F1" w:rsidRDefault="00CA46A3" w:rsidP="00C463F1">
            <w:pPr>
              <w:suppressAutoHyphens/>
              <w:spacing w:line="360" w:lineRule="auto"/>
              <w:rPr>
                <w:rFonts w:ascii="Arial" w:eastAsia="Times New Roman" w:hAnsi="Arial" w:cs="Arial"/>
                <w:color w:val="000000" w:themeColor="text1"/>
                <w:sz w:val="24"/>
                <w:szCs w:val="24"/>
                <w:u w:val="single"/>
                <w:lang w:eastAsia="ar-SA"/>
              </w:rPr>
            </w:pPr>
            <w:r w:rsidRPr="00C463F1">
              <w:rPr>
                <w:rFonts w:ascii="Arial" w:eastAsia="Times New Roman" w:hAnsi="Arial" w:cs="Arial"/>
                <w:color w:val="000000" w:themeColor="text1"/>
                <w:sz w:val="24"/>
                <w:szCs w:val="24"/>
                <w:lang w:eastAsia="ar-SA"/>
              </w:rPr>
              <w:t xml:space="preserve">dotyczy rekrutacji na studia I </w:t>
            </w:r>
            <w:proofErr w:type="spellStart"/>
            <w:r w:rsidRPr="00C463F1">
              <w:rPr>
                <w:rFonts w:ascii="Arial" w:eastAsia="Times New Roman" w:hAnsi="Arial" w:cs="Arial"/>
                <w:color w:val="000000" w:themeColor="text1"/>
                <w:sz w:val="24"/>
                <w:szCs w:val="24"/>
                <w:lang w:eastAsia="ar-SA"/>
              </w:rPr>
              <w:t>i</w:t>
            </w:r>
            <w:proofErr w:type="spellEnd"/>
            <w:r w:rsidRPr="00C463F1">
              <w:rPr>
                <w:rFonts w:ascii="Arial" w:eastAsia="Times New Roman" w:hAnsi="Arial" w:cs="Arial"/>
                <w:color w:val="000000" w:themeColor="text1"/>
                <w:sz w:val="24"/>
                <w:szCs w:val="24"/>
                <w:lang w:eastAsia="ar-SA"/>
              </w:rPr>
              <w:t xml:space="preserve"> II stopnia oraz na pozostałe studia i kursy; </w:t>
            </w:r>
            <w:r w:rsidRPr="00C463F1">
              <w:rPr>
                <w:rFonts w:ascii="Arial" w:eastAsia="Times New Roman" w:hAnsi="Arial" w:cs="Arial"/>
                <w:b/>
                <w:color w:val="000000" w:themeColor="text1"/>
                <w:sz w:val="24"/>
                <w:szCs w:val="24"/>
                <w:lang w:eastAsia="ar-SA"/>
              </w:rPr>
              <w:t xml:space="preserve">dokumentacja podlegająca wyłączeniu z akt osobowych studenta przed przekazaniem teczki do </w:t>
            </w:r>
            <w:r w:rsidR="003A4395" w:rsidRPr="00C463F1">
              <w:rPr>
                <w:rFonts w:ascii="Arial" w:eastAsia="Times New Roman" w:hAnsi="Arial" w:cs="Arial"/>
                <w:b/>
                <w:color w:val="000000" w:themeColor="text1"/>
                <w:sz w:val="24"/>
                <w:szCs w:val="24"/>
                <w:lang w:eastAsia="ar-SA"/>
              </w:rPr>
              <w:t>A</w:t>
            </w:r>
            <w:r w:rsidRPr="00C463F1">
              <w:rPr>
                <w:rFonts w:ascii="Arial" w:eastAsia="Times New Roman" w:hAnsi="Arial" w:cs="Arial"/>
                <w:b/>
                <w:color w:val="000000" w:themeColor="text1"/>
                <w:sz w:val="24"/>
                <w:szCs w:val="24"/>
                <w:lang w:eastAsia="ar-SA"/>
              </w:rPr>
              <w:t xml:space="preserve">rchiwum Politechniki Częstochowskiej </w:t>
            </w:r>
            <w:r w:rsidR="00C463F1">
              <w:rPr>
                <w:rFonts w:ascii="Arial" w:eastAsia="Times New Roman" w:hAnsi="Arial" w:cs="Arial"/>
                <w:b/>
                <w:color w:val="000000" w:themeColor="text1"/>
                <w:sz w:val="24"/>
                <w:szCs w:val="24"/>
                <w:lang w:eastAsia="ar-SA"/>
              </w:rPr>
              <w:br/>
              <w:t>–</w:t>
            </w:r>
            <w:r w:rsidRPr="00C463F1">
              <w:rPr>
                <w:rFonts w:ascii="Arial" w:eastAsia="Times New Roman" w:hAnsi="Arial" w:cs="Arial"/>
                <w:b/>
                <w:color w:val="000000" w:themeColor="text1"/>
                <w:sz w:val="24"/>
                <w:szCs w:val="24"/>
                <w:lang w:eastAsia="ar-SA"/>
              </w:rPr>
              <w:t xml:space="preserve"> określona w</w:t>
            </w:r>
            <w:r w:rsidR="00C463F1">
              <w:rPr>
                <w:rFonts w:ascii="Arial" w:eastAsia="Times New Roman" w:hAnsi="Arial" w:cs="Arial"/>
                <w:b/>
                <w:color w:val="000000" w:themeColor="text1"/>
                <w:sz w:val="24"/>
                <w:szCs w:val="24"/>
                <w:lang w:eastAsia="ar-SA"/>
              </w:rPr>
              <w:t xml:space="preserve"> </w:t>
            </w:r>
            <w:r w:rsidRPr="00C463F1">
              <w:rPr>
                <w:rFonts w:ascii="Arial" w:eastAsia="Times New Roman" w:hAnsi="Arial" w:cs="Arial"/>
                <w:b/>
                <w:color w:val="000000" w:themeColor="text1"/>
                <w:sz w:val="24"/>
                <w:szCs w:val="24"/>
                <w:lang w:eastAsia="ar-SA"/>
              </w:rPr>
              <w:t>odrębnych przepisach;</w:t>
            </w:r>
            <w:r w:rsidRPr="00C463F1">
              <w:rPr>
                <w:rFonts w:ascii="Arial" w:eastAsia="Times New Roman" w:hAnsi="Arial" w:cs="Arial"/>
                <w:color w:val="000000" w:themeColor="text1"/>
                <w:sz w:val="24"/>
                <w:szCs w:val="24"/>
                <w:lang w:eastAsia="ar-SA"/>
              </w:rPr>
              <w:t xml:space="preserve"> </w:t>
            </w:r>
          </w:p>
          <w:p w:rsidR="00CA46A3" w:rsidRPr="00C463F1" w:rsidRDefault="00CA46A3"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pl-PL"/>
              </w:rPr>
              <w:t>w przypadku nieprzyjęcia kandydata na I rok studiów lub jego rezygnacji ze studiów przed rozpoczęciem roku akademickiego, Politechnika oddaje kandydatowi złożoną przez niego dokumentację postępowania kwalifikacyjnego oraz prace wstępne, jeżeli zakres egzaminów wstępnych przewiduje złożenie takich prac;</w:t>
            </w:r>
          </w:p>
          <w:p w:rsidR="00CA46A3" w:rsidRPr="00C463F1" w:rsidRDefault="00CA46A3" w:rsidP="00C463F1">
            <w:pPr>
              <w:suppressAutoHyphens/>
              <w:spacing w:line="360" w:lineRule="auto"/>
              <w:rPr>
                <w:rFonts w:ascii="Arial" w:eastAsia="Times New Roman" w:hAnsi="Arial" w:cs="Arial"/>
                <w:color w:val="000000" w:themeColor="text1"/>
                <w:sz w:val="24"/>
                <w:szCs w:val="24"/>
                <w:lang w:eastAsia="pl-PL"/>
              </w:rPr>
            </w:pPr>
            <w:r w:rsidRPr="00C463F1">
              <w:rPr>
                <w:rFonts w:ascii="Arial" w:eastAsia="Times New Roman" w:hAnsi="Arial" w:cs="Arial"/>
                <w:color w:val="000000" w:themeColor="text1"/>
                <w:sz w:val="24"/>
                <w:szCs w:val="24"/>
                <w:lang w:eastAsia="ar-SA"/>
              </w:rPr>
              <w:t>dokumenty wymagane od kandydata na studia, dotyczące kandydata nieprzyjętego lub rezygnującego ze studiów przed rozpoczęciem roku akademickiego, Politechnika przechowuje sześć miesięcy</w:t>
            </w:r>
            <w:r w:rsidRPr="00C463F1">
              <w:rPr>
                <w:rFonts w:ascii="Arial" w:eastAsia="Times New Roman" w:hAnsi="Arial" w:cs="Arial"/>
                <w:color w:val="000000" w:themeColor="text1"/>
                <w:sz w:val="24"/>
                <w:szCs w:val="24"/>
                <w:lang w:eastAsia="pl-PL"/>
              </w:rPr>
              <w:t>;</w:t>
            </w:r>
          </w:p>
          <w:p w:rsidR="00CA46A3" w:rsidRPr="00C463F1" w:rsidRDefault="00CA46A3" w:rsidP="00C463F1">
            <w:pPr>
              <w:suppressAutoHyphens/>
              <w:spacing w:line="360" w:lineRule="auto"/>
              <w:rPr>
                <w:rFonts w:ascii="Arial" w:eastAsia="Times New Roman" w:hAnsi="Arial" w:cs="Arial"/>
                <w:color w:val="000000" w:themeColor="text1"/>
                <w:sz w:val="24"/>
                <w:szCs w:val="24"/>
                <w:lang w:eastAsia="pl-PL"/>
              </w:rPr>
            </w:pPr>
            <w:r w:rsidRPr="00C463F1">
              <w:rPr>
                <w:rFonts w:ascii="Arial" w:eastAsia="Times New Roman" w:hAnsi="Arial" w:cs="Arial"/>
                <w:color w:val="000000" w:themeColor="text1"/>
                <w:sz w:val="24"/>
                <w:szCs w:val="24"/>
                <w:lang w:eastAsia="pl-PL"/>
              </w:rPr>
              <w:t>czas przechowywania w/w dokumentacji liczy się od momentu upływu terminów odwoławczych;</w:t>
            </w:r>
          </w:p>
          <w:p w:rsidR="00CA46A3" w:rsidRPr="00C463F1" w:rsidRDefault="00CA46A3" w:rsidP="00C463F1">
            <w:pPr>
              <w:suppressAutoHyphens/>
              <w:spacing w:line="360" w:lineRule="auto"/>
              <w:rPr>
                <w:rFonts w:ascii="Arial" w:eastAsia="Times New Roman" w:hAnsi="Arial" w:cs="Arial"/>
                <w:color w:val="000000" w:themeColor="text1"/>
                <w:sz w:val="24"/>
                <w:szCs w:val="24"/>
                <w:lang w:eastAsia="pl-PL"/>
              </w:rPr>
            </w:pPr>
            <w:r w:rsidRPr="00C463F1">
              <w:rPr>
                <w:rFonts w:ascii="Arial" w:eastAsia="Times New Roman" w:hAnsi="Arial" w:cs="Arial"/>
                <w:color w:val="000000" w:themeColor="text1"/>
                <w:sz w:val="24"/>
                <w:szCs w:val="24"/>
                <w:lang w:eastAsia="pl-PL"/>
              </w:rPr>
              <w:t xml:space="preserve">dokumentację z rekrutacji kandydatów </w:t>
            </w:r>
            <w:r w:rsidRPr="00C463F1">
              <w:rPr>
                <w:rFonts w:ascii="Arial" w:eastAsia="Times New Roman" w:hAnsi="Arial" w:cs="Arial"/>
                <w:color w:val="000000" w:themeColor="text1"/>
                <w:sz w:val="24"/>
                <w:szCs w:val="24"/>
                <w:lang w:eastAsia="pl-PL"/>
              </w:rPr>
              <w:lastRenderedPageBreak/>
              <w:t>przyjętych na studia odkłada się do akt osobowych studenta;</w:t>
            </w:r>
          </w:p>
          <w:p w:rsidR="00744DFF" w:rsidRPr="00C463F1" w:rsidRDefault="00CA46A3"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pl-PL"/>
              </w:rPr>
              <w:t>odwołania od decyzji rejestruje się do klasy 403;</w:t>
            </w:r>
          </w:p>
        </w:tc>
      </w:tr>
    </w:tbl>
    <w:p w:rsidR="00911AC1" w:rsidRPr="00C463F1" w:rsidRDefault="00911AC1" w:rsidP="00911AC1">
      <w:pPr>
        <w:numPr>
          <w:ilvl w:val="0"/>
          <w:numId w:val="1"/>
        </w:numPr>
        <w:suppressAutoHyphens/>
        <w:spacing w:before="360" w:after="0" w:line="360" w:lineRule="auto"/>
        <w:ind w:left="426" w:hanging="426"/>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lastRenderedPageBreak/>
        <w:t xml:space="preserve">W klasie </w:t>
      </w:r>
      <w:r w:rsidRPr="00C463F1">
        <w:rPr>
          <w:rFonts w:ascii="Arial" w:eastAsia="Times New Roman" w:hAnsi="Arial" w:cs="Arial"/>
          <w:color w:val="000000" w:themeColor="text1"/>
          <w:sz w:val="24"/>
          <w:szCs w:val="24"/>
          <w:lang w:eastAsia="ar-SA"/>
        </w:rPr>
        <w:t>411 (Zajęcia dydaktyczne)</w:t>
      </w:r>
      <w:r>
        <w:rPr>
          <w:rFonts w:ascii="Arial" w:eastAsia="Times New Roman" w:hAnsi="Arial" w:cs="Arial"/>
          <w:color w:val="000000" w:themeColor="text1"/>
          <w:sz w:val="24"/>
          <w:szCs w:val="24"/>
          <w:lang w:eastAsia="ar-SA"/>
        </w:rPr>
        <w:t xml:space="preserve"> zmianie ulega nazwa </w:t>
      </w:r>
      <w:r w:rsidRPr="00C463F1">
        <w:rPr>
          <w:rFonts w:ascii="Arial" w:eastAsia="Times New Roman" w:hAnsi="Arial" w:cs="Arial"/>
          <w:color w:val="000000" w:themeColor="text1"/>
          <w:sz w:val="24"/>
          <w:szCs w:val="24"/>
          <w:lang w:eastAsia="ar-SA"/>
        </w:rPr>
        <w:t>hasł</w:t>
      </w:r>
      <w:r>
        <w:rPr>
          <w:rFonts w:ascii="Arial" w:eastAsia="Times New Roman" w:hAnsi="Arial" w:cs="Arial"/>
          <w:color w:val="000000" w:themeColor="text1"/>
          <w:sz w:val="24"/>
          <w:szCs w:val="24"/>
          <w:lang w:eastAsia="ar-SA"/>
        </w:rPr>
        <w:t>a</w:t>
      </w:r>
      <w:r w:rsidRPr="00C463F1">
        <w:rPr>
          <w:rFonts w:ascii="Arial" w:eastAsia="Times New Roman" w:hAnsi="Arial" w:cs="Arial"/>
          <w:color w:val="000000" w:themeColor="text1"/>
          <w:sz w:val="24"/>
          <w:szCs w:val="24"/>
          <w:lang w:eastAsia="ar-SA"/>
        </w:rPr>
        <w:t xml:space="preserve"> klasyfikacyjne</w:t>
      </w:r>
      <w:r>
        <w:rPr>
          <w:rFonts w:ascii="Arial" w:eastAsia="Times New Roman" w:hAnsi="Arial" w:cs="Arial"/>
          <w:color w:val="000000" w:themeColor="text1"/>
          <w:sz w:val="24"/>
          <w:szCs w:val="24"/>
          <w:lang w:eastAsia="ar-SA"/>
        </w:rPr>
        <w:t xml:space="preserve">go </w:t>
      </w:r>
      <w:r w:rsidRPr="00C463F1">
        <w:rPr>
          <w:rFonts w:ascii="Arial" w:eastAsia="Times New Roman" w:hAnsi="Arial" w:cs="Arial"/>
          <w:color w:val="000000" w:themeColor="text1"/>
          <w:sz w:val="24"/>
          <w:szCs w:val="24"/>
          <w:lang w:eastAsia="ar-SA"/>
        </w:rPr>
        <w:t>oraz usuwa się treść Uwag</w:t>
      </w:r>
      <w:r>
        <w:rPr>
          <w:rFonts w:ascii="Arial" w:eastAsia="Times New Roman" w:hAnsi="Arial" w:cs="Arial"/>
          <w:color w:val="000000" w:themeColor="text1"/>
          <w:sz w:val="24"/>
          <w:szCs w:val="24"/>
          <w:lang w:eastAsia="ar-SA"/>
        </w:rPr>
        <w:t xml:space="preserve"> w tej klasie</w:t>
      </w:r>
      <w:r w:rsidRPr="00C463F1">
        <w:rPr>
          <w:rFonts w:ascii="Arial" w:eastAsia="Times New Roman" w:hAnsi="Arial" w:cs="Arial"/>
          <w:color w:val="000000" w:themeColor="text1"/>
          <w:sz w:val="24"/>
          <w:szCs w:val="24"/>
          <w:lang w:eastAsia="ar-SA"/>
        </w:rPr>
        <w:t xml:space="preserve">. </w:t>
      </w:r>
      <w:bookmarkStart w:id="0" w:name="_Hlk114472583"/>
      <w:r w:rsidRPr="00C463F1">
        <w:rPr>
          <w:rFonts w:ascii="Arial" w:eastAsia="Times New Roman" w:hAnsi="Arial" w:cs="Arial"/>
          <w:color w:val="000000" w:themeColor="text1"/>
          <w:sz w:val="24"/>
          <w:szCs w:val="24"/>
          <w:lang w:eastAsia="ar-SA"/>
        </w:rPr>
        <w:t>Dodatkowo</w:t>
      </w:r>
      <w:r>
        <w:rPr>
          <w:rFonts w:ascii="Arial" w:eastAsia="Times New Roman" w:hAnsi="Arial" w:cs="Arial"/>
          <w:color w:val="000000" w:themeColor="text1"/>
          <w:sz w:val="24"/>
          <w:szCs w:val="24"/>
          <w:lang w:eastAsia="ar-SA"/>
        </w:rPr>
        <w:t>,</w:t>
      </w:r>
      <w:r w:rsidRPr="00C463F1">
        <w:rPr>
          <w:rFonts w:ascii="Arial" w:eastAsia="Times New Roman" w:hAnsi="Arial" w:cs="Arial"/>
          <w:color w:val="000000" w:themeColor="text1"/>
          <w:sz w:val="24"/>
          <w:szCs w:val="24"/>
          <w:lang w:eastAsia="ar-SA"/>
        </w:rPr>
        <w:t xml:space="preserve"> </w:t>
      </w:r>
      <w:r>
        <w:rPr>
          <w:rFonts w:ascii="Arial" w:eastAsia="Times New Roman" w:hAnsi="Arial" w:cs="Arial"/>
          <w:color w:val="000000" w:themeColor="text1"/>
          <w:sz w:val="24"/>
          <w:szCs w:val="24"/>
          <w:lang w:eastAsia="ar-SA"/>
        </w:rPr>
        <w:t xml:space="preserve">klasę 411 </w:t>
      </w:r>
      <w:r w:rsidRPr="00C463F1">
        <w:rPr>
          <w:rFonts w:ascii="Arial" w:eastAsia="Times New Roman" w:hAnsi="Arial" w:cs="Arial"/>
          <w:color w:val="000000" w:themeColor="text1"/>
          <w:sz w:val="24"/>
          <w:szCs w:val="24"/>
          <w:lang w:eastAsia="ar-SA"/>
        </w:rPr>
        <w:t>poszerza się o klasy czwartego rzędu:</w:t>
      </w:r>
    </w:p>
    <w:bookmarkEnd w:id="0"/>
    <w:p w:rsidR="00744DFF" w:rsidRDefault="00744DFF" w:rsidP="00911AC1">
      <w:pPr>
        <w:suppressAutoHyphens/>
        <w:spacing w:before="120" w:after="120" w:line="360" w:lineRule="auto"/>
        <w:ind w:left="426"/>
        <w:rPr>
          <w:rFonts w:ascii="Arial" w:eastAsia="Times New Roman" w:hAnsi="Arial" w:cs="Arial"/>
          <w:i/>
          <w:color w:val="000000" w:themeColor="text1"/>
          <w:sz w:val="24"/>
          <w:szCs w:val="24"/>
          <w:lang w:eastAsia="ar-SA"/>
        </w:rPr>
      </w:pPr>
      <w:r w:rsidRPr="00C463F1">
        <w:rPr>
          <w:rFonts w:ascii="Arial" w:eastAsia="Times New Roman" w:hAnsi="Arial" w:cs="Arial"/>
          <w:i/>
          <w:color w:val="000000" w:themeColor="text1"/>
          <w:sz w:val="24"/>
          <w:szCs w:val="24"/>
          <w:lang w:eastAsia="ar-SA"/>
        </w:rPr>
        <w:t>Dotychczasowe brzmienie:</w:t>
      </w:r>
    </w:p>
    <w:tbl>
      <w:tblPr>
        <w:tblStyle w:val="Tabela-Siatka1"/>
        <w:tblW w:w="10206" w:type="dxa"/>
        <w:tblInd w:w="108" w:type="dxa"/>
        <w:tblLook w:val="04A0" w:firstRow="1" w:lastRow="0" w:firstColumn="1" w:lastColumn="0" w:noHBand="0" w:noVBand="1"/>
      </w:tblPr>
      <w:tblGrid>
        <w:gridCol w:w="421"/>
        <w:gridCol w:w="550"/>
        <w:gridCol w:w="617"/>
        <w:gridCol w:w="443"/>
        <w:gridCol w:w="1697"/>
        <w:gridCol w:w="1484"/>
        <w:gridCol w:w="4994"/>
      </w:tblGrid>
      <w:tr w:rsidR="008A0370" w:rsidRPr="00F65837" w:rsidTr="008A0370">
        <w:tc>
          <w:tcPr>
            <w:tcW w:w="2040" w:type="dxa"/>
            <w:gridSpan w:val="4"/>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bCs/>
                <w:color w:val="000000" w:themeColor="text1"/>
                <w:sz w:val="24"/>
                <w:szCs w:val="24"/>
                <w:lang w:eastAsia="ar-SA"/>
              </w:rPr>
              <w:t>Symbole klasyfikacyjne</w:t>
            </w:r>
          </w:p>
        </w:tc>
        <w:tc>
          <w:tcPr>
            <w:tcW w:w="1697" w:type="dxa"/>
            <w:vMerge w:val="restart"/>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bCs/>
                <w:color w:val="000000" w:themeColor="text1"/>
                <w:sz w:val="24"/>
                <w:szCs w:val="24"/>
                <w:lang w:eastAsia="ar-SA"/>
              </w:rPr>
              <w:t>Hasło klasyfikacyjne</w:t>
            </w:r>
          </w:p>
        </w:tc>
        <w:tc>
          <w:tcPr>
            <w:tcW w:w="1366" w:type="dxa"/>
            <w:vMerge w:val="restart"/>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bCs/>
                <w:color w:val="000000" w:themeColor="text1"/>
                <w:sz w:val="24"/>
                <w:szCs w:val="24"/>
                <w:lang w:eastAsia="ar-SA"/>
              </w:rPr>
              <w:t>Oznaczenie kategorii archiwalnej</w:t>
            </w:r>
          </w:p>
        </w:tc>
        <w:tc>
          <w:tcPr>
            <w:tcW w:w="5103" w:type="dxa"/>
            <w:vMerge w:val="restart"/>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Uwagi</w:t>
            </w:r>
          </w:p>
        </w:tc>
      </w:tr>
      <w:tr w:rsidR="008A0370" w:rsidRPr="00F65837" w:rsidTr="008A0370">
        <w:trPr>
          <w:trHeight w:val="304"/>
        </w:trPr>
        <w:tc>
          <w:tcPr>
            <w:tcW w:w="423"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I</w:t>
            </w:r>
          </w:p>
        </w:tc>
        <w:tc>
          <w:tcPr>
            <w:tcW w:w="557"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II</w:t>
            </w:r>
          </w:p>
        </w:tc>
        <w:tc>
          <w:tcPr>
            <w:tcW w:w="617"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III</w:t>
            </w:r>
          </w:p>
        </w:tc>
        <w:tc>
          <w:tcPr>
            <w:tcW w:w="443"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IV</w:t>
            </w:r>
          </w:p>
        </w:tc>
        <w:tc>
          <w:tcPr>
            <w:tcW w:w="1697" w:type="dxa"/>
            <w:vMerge/>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p>
        </w:tc>
        <w:tc>
          <w:tcPr>
            <w:tcW w:w="1366" w:type="dxa"/>
            <w:vMerge/>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p>
        </w:tc>
        <w:tc>
          <w:tcPr>
            <w:tcW w:w="5103" w:type="dxa"/>
            <w:vMerge/>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p>
        </w:tc>
      </w:tr>
      <w:tr w:rsidR="008A0370" w:rsidRPr="00F65837" w:rsidTr="008A0370">
        <w:tc>
          <w:tcPr>
            <w:tcW w:w="423"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1</w:t>
            </w:r>
          </w:p>
        </w:tc>
        <w:tc>
          <w:tcPr>
            <w:tcW w:w="557"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2</w:t>
            </w:r>
          </w:p>
        </w:tc>
        <w:tc>
          <w:tcPr>
            <w:tcW w:w="617"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3</w:t>
            </w:r>
          </w:p>
        </w:tc>
        <w:tc>
          <w:tcPr>
            <w:tcW w:w="443"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4</w:t>
            </w:r>
          </w:p>
        </w:tc>
        <w:tc>
          <w:tcPr>
            <w:tcW w:w="1697"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5</w:t>
            </w:r>
          </w:p>
        </w:tc>
        <w:tc>
          <w:tcPr>
            <w:tcW w:w="1366"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6</w:t>
            </w:r>
          </w:p>
        </w:tc>
        <w:tc>
          <w:tcPr>
            <w:tcW w:w="5103" w:type="dxa"/>
          </w:tcPr>
          <w:p w:rsidR="00F65837" w:rsidRPr="00F65837" w:rsidRDefault="00F65837" w:rsidP="00F65837">
            <w:pPr>
              <w:suppressAutoHyphens/>
              <w:spacing w:after="200" w:line="360" w:lineRule="auto"/>
              <w:jc w:val="center"/>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7</w:t>
            </w:r>
          </w:p>
        </w:tc>
      </w:tr>
      <w:tr w:rsidR="008A0370" w:rsidRPr="00F65837" w:rsidTr="008A0370">
        <w:trPr>
          <w:trHeight w:val="719"/>
        </w:trPr>
        <w:tc>
          <w:tcPr>
            <w:tcW w:w="423" w:type="dxa"/>
          </w:tcPr>
          <w:p w:rsidR="00F65837" w:rsidRPr="00F65837" w:rsidRDefault="00F65837" w:rsidP="00F65837">
            <w:pPr>
              <w:suppressAutoHyphens/>
              <w:spacing w:after="200" w:line="360" w:lineRule="auto"/>
              <w:jc w:val="center"/>
              <w:rPr>
                <w:rFonts w:ascii="Arial" w:eastAsia="Times New Roman" w:hAnsi="Arial" w:cs="Arial"/>
                <w:bCs/>
                <w:color w:val="000000" w:themeColor="text1"/>
                <w:sz w:val="24"/>
                <w:szCs w:val="24"/>
                <w:lang w:eastAsia="ar-SA"/>
              </w:rPr>
            </w:pPr>
          </w:p>
        </w:tc>
        <w:tc>
          <w:tcPr>
            <w:tcW w:w="557" w:type="dxa"/>
          </w:tcPr>
          <w:p w:rsidR="00F65837" w:rsidRPr="00F65837" w:rsidRDefault="00F65837" w:rsidP="00F65837">
            <w:pPr>
              <w:suppressAutoHyphens/>
              <w:spacing w:after="200" w:line="360" w:lineRule="auto"/>
              <w:jc w:val="center"/>
              <w:rPr>
                <w:rFonts w:ascii="Arial" w:eastAsia="Times New Roman" w:hAnsi="Arial" w:cs="Arial"/>
                <w:bCs/>
                <w:color w:val="000000" w:themeColor="text1"/>
                <w:sz w:val="24"/>
                <w:szCs w:val="24"/>
                <w:lang w:eastAsia="ar-SA"/>
              </w:rPr>
            </w:pPr>
          </w:p>
        </w:tc>
        <w:tc>
          <w:tcPr>
            <w:tcW w:w="617" w:type="dxa"/>
          </w:tcPr>
          <w:p w:rsidR="00F65837" w:rsidRPr="00F65837" w:rsidRDefault="00F65837" w:rsidP="00F65837">
            <w:pPr>
              <w:suppressAutoHyphens/>
              <w:spacing w:after="200" w:line="360" w:lineRule="auto"/>
              <w:rPr>
                <w:rFonts w:ascii="Arial" w:eastAsia="Times New Roman" w:hAnsi="Arial" w:cs="Arial"/>
                <w:bCs/>
                <w:color w:val="000000" w:themeColor="text1"/>
                <w:sz w:val="24"/>
                <w:szCs w:val="24"/>
                <w:lang w:eastAsia="ar-SA"/>
              </w:rPr>
            </w:pPr>
            <w:r w:rsidRPr="00F65837">
              <w:rPr>
                <w:rFonts w:ascii="Arial" w:eastAsia="Times New Roman" w:hAnsi="Arial" w:cs="Arial"/>
                <w:bCs/>
                <w:color w:val="000000" w:themeColor="text1"/>
                <w:sz w:val="24"/>
                <w:szCs w:val="24"/>
                <w:lang w:eastAsia="ar-SA"/>
              </w:rPr>
              <w:t>411</w:t>
            </w:r>
          </w:p>
        </w:tc>
        <w:tc>
          <w:tcPr>
            <w:tcW w:w="443" w:type="dxa"/>
          </w:tcPr>
          <w:p w:rsidR="00F65837" w:rsidRPr="00F65837" w:rsidRDefault="00F65837" w:rsidP="00F65837">
            <w:pPr>
              <w:suppressAutoHyphens/>
              <w:spacing w:after="200" w:line="360" w:lineRule="auto"/>
              <w:jc w:val="center"/>
              <w:rPr>
                <w:rFonts w:ascii="Arial" w:eastAsia="Times New Roman" w:hAnsi="Arial" w:cs="Arial"/>
                <w:bCs/>
                <w:color w:val="000000" w:themeColor="text1"/>
                <w:sz w:val="24"/>
                <w:szCs w:val="24"/>
                <w:lang w:eastAsia="ar-SA"/>
              </w:rPr>
            </w:pPr>
          </w:p>
        </w:tc>
        <w:tc>
          <w:tcPr>
            <w:tcW w:w="1697" w:type="dxa"/>
          </w:tcPr>
          <w:p w:rsidR="00F65837" w:rsidRPr="00F65837" w:rsidRDefault="00F65837" w:rsidP="00F65837">
            <w:pPr>
              <w:suppressAutoHyphens/>
              <w:spacing w:after="200" w:line="360" w:lineRule="auto"/>
              <w:rPr>
                <w:rFonts w:ascii="Arial" w:eastAsia="Times New Roman" w:hAnsi="Arial" w:cs="Arial"/>
                <w:bCs/>
                <w:color w:val="000000" w:themeColor="text1"/>
                <w:sz w:val="24"/>
                <w:szCs w:val="24"/>
                <w:lang w:eastAsia="ar-SA"/>
              </w:rPr>
            </w:pPr>
            <w:r w:rsidRPr="00F65837">
              <w:rPr>
                <w:rFonts w:ascii="Arial" w:eastAsia="Times New Roman" w:hAnsi="Arial" w:cs="Arial"/>
                <w:bCs/>
                <w:color w:val="000000" w:themeColor="text1"/>
                <w:sz w:val="24"/>
                <w:szCs w:val="24"/>
                <w:lang w:eastAsia="ar-SA"/>
              </w:rPr>
              <w:t>Zajęcia dydaktyczne</w:t>
            </w:r>
          </w:p>
        </w:tc>
        <w:tc>
          <w:tcPr>
            <w:tcW w:w="1366" w:type="dxa"/>
          </w:tcPr>
          <w:p w:rsidR="00F65837" w:rsidRPr="00F65837" w:rsidRDefault="00F65837" w:rsidP="00F65837">
            <w:pPr>
              <w:suppressAutoHyphens/>
              <w:spacing w:after="200" w:line="360" w:lineRule="auto"/>
              <w:jc w:val="center"/>
              <w:rPr>
                <w:rFonts w:ascii="Arial" w:eastAsia="Times New Roman" w:hAnsi="Arial" w:cs="Arial"/>
                <w:bCs/>
                <w:color w:val="000000" w:themeColor="text1"/>
                <w:sz w:val="24"/>
                <w:szCs w:val="24"/>
                <w:lang w:eastAsia="ar-SA"/>
              </w:rPr>
            </w:pPr>
            <w:r w:rsidRPr="00F65837">
              <w:rPr>
                <w:rFonts w:ascii="Arial" w:eastAsia="Times New Roman" w:hAnsi="Arial" w:cs="Arial"/>
                <w:bCs/>
                <w:color w:val="000000" w:themeColor="text1"/>
                <w:sz w:val="24"/>
                <w:szCs w:val="24"/>
                <w:lang w:eastAsia="ar-SA"/>
              </w:rPr>
              <w:t>B5</w:t>
            </w:r>
          </w:p>
        </w:tc>
        <w:tc>
          <w:tcPr>
            <w:tcW w:w="5103" w:type="dxa"/>
          </w:tcPr>
          <w:p w:rsidR="00F65837" w:rsidRPr="00F65837" w:rsidRDefault="00F65837" w:rsidP="00F65837">
            <w:pPr>
              <w:suppressAutoHyphens/>
              <w:spacing w:after="200" w:line="360" w:lineRule="auto"/>
              <w:rPr>
                <w:rFonts w:ascii="Arial" w:eastAsia="Times New Roman" w:hAnsi="Arial" w:cs="Arial"/>
                <w:color w:val="000000" w:themeColor="text1"/>
                <w:sz w:val="24"/>
                <w:szCs w:val="24"/>
                <w:lang w:eastAsia="ar-SA"/>
              </w:rPr>
            </w:pPr>
            <w:r w:rsidRPr="00F65837">
              <w:rPr>
                <w:rFonts w:ascii="Arial" w:eastAsia="Times New Roman" w:hAnsi="Arial" w:cs="Arial"/>
                <w:color w:val="000000" w:themeColor="text1"/>
                <w:sz w:val="24"/>
                <w:szCs w:val="24"/>
                <w:lang w:eastAsia="ar-SA"/>
              </w:rPr>
              <w:t>w tym plany zajęć dydaktycznych;</w:t>
            </w:r>
          </w:p>
        </w:tc>
      </w:tr>
    </w:tbl>
    <w:p w:rsidR="00744DFF" w:rsidRPr="00C463F1" w:rsidRDefault="00744DFF" w:rsidP="00911AC1">
      <w:pPr>
        <w:suppressAutoHyphens/>
        <w:spacing w:before="360" w:after="120" w:line="360" w:lineRule="auto"/>
        <w:ind w:left="426"/>
        <w:rPr>
          <w:rFonts w:ascii="Arial" w:eastAsia="Times New Roman" w:hAnsi="Arial" w:cs="Arial"/>
          <w:i/>
          <w:color w:val="000000" w:themeColor="text1"/>
          <w:sz w:val="24"/>
          <w:szCs w:val="24"/>
          <w:lang w:eastAsia="ar-SA"/>
        </w:rPr>
      </w:pPr>
      <w:r w:rsidRPr="00C463F1">
        <w:rPr>
          <w:rFonts w:ascii="Arial" w:eastAsia="Times New Roman" w:hAnsi="Arial" w:cs="Arial"/>
          <w:i/>
          <w:color w:val="000000" w:themeColor="text1"/>
          <w:sz w:val="24"/>
          <w:szCs w:val="24"/>
          <w:lang w:eastAsia="ar-SA"/>
        </w:rPr>
        <w:t>Nowe brzmienie:</w:t>
      </w:r>
    </w:p>
    <w:tbl>
      <w:tblPr>
        <w:tblStyle w:val="Tabela-Siatka"/>
        <w:tblW w:w="10206" w:type="dxa"/>
        <w:tblInd w:w="108" w:type="dxa"/>
        <w:tblLayout w:type="fixed"/>
        <w:tblLook w:val="04A0" w:firstRow="1" w:lastRow="0" w:firstColumn="1" w:lastColumn="0" w:noHBand="0" w:noVBand="1"/>
      </w:tblPr>
      <w:tblGrid>
        <w:gridCol w:w="388"/>
        <w:gridCol w:w="463"/>
        <w:gridCol w:w="617"/>
        <w:gridCol w:w="800"/>
        <w:gridCol w:w="2410"/>
        <w:gridCol w:w="1559"/>
        <w:gridCol w:w="3969"/>
      </w:tblGrid>
      <w:tr w:rsidR="00744DFF" w:rsidRPr="00C463F1" w:rsidTr="008A0370">
        <w:tc>
          <w:tcPr>
            <w:tcW w:w="2268" w:type="dxa"/>
            <w:gridSpan w:val="4"/>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Symbole klasyfikacyjne</w:t>
            </w:r>
          </w:p>
        </w:tc>
        <w:tc>
          <w:tcPr>
            <w:tcW w:w="2410"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Hasło klasyfikacyjne</w:t>
            </w:r>
          </w:p>
        </w:tc>
        <w:tc>
          <w:tcPr>
            <w:tcW w:w="1559"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Oznaczenie kategorii archiwalnej</w:t>
            </w:r>
          </w:p>
        </w:tc>
        <w:tc>
          <w:tcPr>
            <w:tcW w:w="3969"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Uwagi</w:t>
            </w:r>
          </w:p>
        </w:tc>
      </w:tr>
      <w:tr w:rsidR="00744DFF" w:rsidRPr="00C463F1" w:rsidTr="008A0370">
        <w:trPr>
          <w:trHeight w:val="304"/>
        </w:trPr>
        <w:tc>
          <w:tcPr>
            <w:tcW w:w="38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w:t>
            </w:r>
          </w:p>
        </w:tc>
        <w:tc>
          <w:tcPr>
            <w:tcW w:w="463"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w:t>
            </w:r>
          </w:p>
        </w:tc>
        <w:tc>
          <w:tcPr>
            <w:tcW w:w="617"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III</w:t>
            </w:r>
          </w:p>
        </w:tc>
        <w:tc>
          <w:tcPr>
            <w:tcW w:w="800"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IV</w:t>
            </w:r>
          </w:p>
        </w:tc>
        <w:tc>
          <w:tcPr>
            <w:tcW w:w="2410"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1559"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3969"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r>
      <w:tr w:rsidR="00744DFF" w:rsidRPr="00C463F1" w:rsidTr="008A0370">
        <w:tc>
          <w:tcPr>
            <w:tcW w:w="38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1</w:t>
            </w:r>
          </w:p>
        </w:tc>
        <w:tc>
          <w:tcPr>
            <w:tcW w:w="463"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2</w:t>
            </w:r>
          </w:p>
        </w:tc>
        <w:tc>
          <w:tcPr>
            <w:tcW w:w="617"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3</w:t>
            </w:r>
          </w:p>
        </w:tc>
        <w:tc>
          <w:tcPr>
            <w:tcW w:w="800"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4</w:t>
            </w:r>
          </w:p>
        </w:tc>
        <w:tc>
          <w:tcPr>
            <w:tcW w:w="2410"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5</w:t>
            </w:r>
          </w:p>
        </w:tc>
        <w:tc>
          <w:tcPr>
            <w:tcW w:w="1559"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6</w:t>
            </w:r>
          </w:p>
        </w:tc>
        <w:tc>
          <w:tcPr>
            <w:tcW w:w="3969"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7</w:t>
            </w:r>
          </w:p>
        </w:tc>
      </w:tr>
      <w:tr w:rsidR="00CA46A3" w:rsidRPr="00C463F1" w:rsidTr="008A0370">
        <w:tc>
          <w:tcPr>
            <w:tcW w:w="388" w:type="dxa"/>
          </w:tcPr>
          <w:p w:rsidR="00CA46A3" w:rsidRPr="00C463F1" w:rsidRDefault="00CA46A3" w:rsidP="00C463F1">
            <w:pPr>
              <w:suppressAutoHyphens/>
              <w:spacing w:line="360" w:lineRule="auto"/>
              <w:jc w:val="center"/>
              <w:rPr>
                <w:rFonts w:ascii="Arial" w:eastAsia="Times New Roman" w:hAnsi="Arial" w:cs="Arial"/>
                <w:bCs/>
                <w:color w:val="000000" w:themeColor="text1"/>
                <w:sz w:val="24"/>
                <w:szCs w:val="24"/>
                <w:lang w:eastAsia="ar-SA"/>
              </w:rPr>
            </w:pPr>
          </w:p>
        </w:tc>
        <w:tc>
          <w:tcPr>
            <w:tcW w:w="463" w:type="dxa"/>
          </w:tcPr>
          <w:p w:rsidR="00CA46A3" w:rsidRPr="00C463F1" w:rsidRDefault="00CA46A3" w:rsidP="00C463F1">
            <w:pPr>
              <w:suppressAutoHyphens/>
              <w:spacing w:line="360" w:lineRule="auto"/>
              <w:jc w:val="center"/>
              <w:rPr>
                <w:rFonts w:ascii="Arial" w:eastAsia="Times New Roman" w:hAnsi="Arial" w:cs="Arial"/>
                <w:bCs/>
                <w:color w:val="000000" w:themeColor="text1"/>
                <w:sz w:val="24"/>
                <w:szCs w:val="24"/>
                <w:lang w:eastAsia="ar-SA"/>
              </w:rPr>
            </w:pPr>
          </w:p>
        </w:tc>
        <w:tc>
          <w:tcPr>
            <w:tcW w:w="617"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411</w:t>
            </w:r>
          </w:p>
        </w:tc>
        <w:tc>
          <w:tcPr>
            <w:tcW w:w="800"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2410" w:type="dxa"/>
          </w:tcPr>
          <w:p w:rsidR="00CA46A3" w:rsidRPr="008A0370" w:rsidRDefault="00CA46A3" w:rsidP="00C463F1">
            <w:pPr>
              <w:suppressAutoHyphens/>
              <w:spacing w:line="360" w:lineRule="auto"/>
              <w:rPr>
                <w:rFonts w:ascii="Arial" w:eastAsia="Times New Roman" w:hAnsi="Arial" w:cs="Arial"/>
                <w:b/>
                <w:bCs/>
                <w:color w:val="000000" w:themeColor="text1"/>
                <w:sz w:val="24"/>
                <w:szCs w:val="24"/>
                <w:lang w:eastAsia="ar-SA"/>
              </w:rPr>
            </w:pPr>
            <w:r w:rsidRPr="008A0370">
              <w:rPr>
                <w:rFonts w:ascii="Arial" w:eastAsia="Times New Roman" w:hAnsi="Arial" w:cs="Arial"/>
                <w:b/>
                <w:bCs/>
                <w:color w:val="000000" w:themeColor="text1"/>
                <w:sz w:val="24"/>
                <w:szCs w:val="24"/>
                <w:lang w:eastAsia="ar-SA"/>
              </w:rPr>
              <w:t>Zajęcia dydaktyczne i przebieg studiów</w:t>
            </w:r>
          </w:p>
        </w:tc>
        <w:tc>
          <w:tcPr>
            <w:tcW w:w="1559"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3969" w:type="dxa"/>
          </w:tcPr>
          <w:p w:rsidR="00CA46A3" w:rsidRPr="00C463F1" w:rsidRDefault="00CA46A3" w:rsidP="00C463F1">
            <w:pPr>
              <w:suppressAutoHyphens/>
              <w:spacing w:line="360" w:lineRule="auto"/>
              <w:rPr>
                <w:rFonts w:ascii="Arial" w:eastAsia="Times New Roman" w:hAnsi="Arial" w:cs="Arial"/>
                <w:color w:val="000000" w:themeColor="text1"/>
                <w:sz w:val="24"/>
                <w:szCs w:val="24"/>
                <w:lang w:eastAsia="ar-SA"/>
              </w:rPr>
            </w:pPr>
          </w:p>
        </w:tc>
      </w:tr>
      <w:tr w:rsidR="00CA46A3" w:rsidRPr="00C463F1" w:rsidTr="008A0370">
        <w:tc>
          <w:tcPr>
            <w:tcW w:w="388" w:type="dxa"/>
          </w:tcPr>
          <w:p w:rsidR="00CA46A3" w:rsidRPr="00C463F1" w:rsidRDefault="00CA46A3" w:rsidP="00C463F1">
            <w:pPr>
              <w:suppressAutoHyphens/>
              <w:spacing w:line="360" w:lineRule="auto"/>
              <w:jc w:val="center"/>
              <w:rPr>
                <w:rFonts w:ascii="Arial" w:eastAsia="Times New Roman" w:hAnsi="Arial" w:cs="Arial"/>
                <w:bCs/>
                <w:color w:val="000000" w:themeColor="text1"/>
                <w:sz w:val="24"/>
                <w:szCs w:val="24"/>
                <w:lang w:eastAsia="ar-SA"/>
              </w:rPr>
            </w:pPr>
          </w:p>
        </w:tc>
        <w:tc>
          <w:tcPr>
            <w:tcW w:w="463" w:type="dxa"/>
          </w:tcPr>
          <w:p w:rsidR="00CA46A3" w:rsidRPr="00C463F1" w:rsidRDefault="00CA46A3" w:rsidP="00C463F1">
            <w:pPr>
              <w:suppressAutoHyphens/>
              <w:spacing w:line="360" w:lineRule="auto"/>
              <w:jc w:val="center"/>
              <w:rPr>
                <w:rFonts w:ascii="Arial" w:eastAsia="Times New Roman" w:hAnsi="Arial" w:cs="Arial"/>
                <w:bCs/>
                <w:color w:val="000000" w:themeColor="text1"/>
                <w:sz w:val="24"/>
                <w:szCs w:val="24"/>
                <w:lang w:eastAsia="ar-SA"/>
              </w:rPr>
            </w:pPr>
          </w:p>
        </w:tc>
        <w:tc>
          <w:tcPr>
            <w:tcW w:w="617"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800" w:type="dxa"/>
          </w:tcPr>
          <w:p w:rsidR="00CA46A3" w:rsidRPr="008A0370" w:rsidRDefault="00CA46A3" w:rsidP="00C463F1">
            <w:pPr>
              <w:suppressAutoHyphens/>
              <w:spacing w:line="360" w:lineRule="auto"/>
              <w:rPr>
                <w:rFonts w:ascii="Arial" w:eastAsia="Times New Roman" w:hAnsi="Arial" w:cs="Arial"/>
                <w:b/>
                <w:bCs/>
                <w:color w:val="000000" w:themeColor="text1"/>
                <w:sz w:val="24"/>
                <w:szCs w:val="24"/>
                <w:lang w:eastAsia="ar-SA"/>
              </w:rPr>
            </w:pPr>
            <w:r w:rsidRPr="008A0370">
              <w:rPr>
                <w:rFonts w:ascii="Arial" w:eastAsia="Times New Roman" w:hAnsi="Arial" w:cs="Arial"/>
                <w:b/>
                <w:bCs/>
                <w:color w:val="000000" w:themeColor="text1"/>
                <w:sz w:val="24"/>
                <w:szCs w:val="24"/>
                <w:lang w:eastAsia="ar-SA"/>
              </w:rPr>
              <w:t>4110</w:t>
            </w:r>
          </w:p>
        </w:tc>
        <w:tc>
          <w:tcPr>
            <w:tcW w:w="2410" w:type="dxa"/>
          </w:tcPr>
          <w:p w:rsidR="00CA46A3" w:rsidRPr="008A0370" w:rsidRDefault="00CA46A3" w:rsidP="00C463F1">
            <w:pPr>
              <w:suppressAutoHyphens/>
              <w:spacing w:line="360" w:lineRule="auto"/>
              <w:rPr>
                <w:rFonts w:ascii="Arial" w:eastAsia="Times New Roman" w:hAnsi="Arial" w:cs="Arial"/>
                <w:b/>
                <w:bCs/>
                <w:color w:val="000000" w:themeColor="text1"/>
                <w:sz w:val="24"/>
                <w:szCs w:val="24"/>
                <w:lang w:eastAsia="ar-SA"/>
              </w:rPr>
            </w:pPr>
            <w:r w:rsidRPr="008A0370">
              <w:rPr>
                <w:rFonts w:ascii="Arial" w:eastAsia="Times New Roman" w:hAnsi="Arial" w:cs="Arial"/>
                <w:b/>
                <w:bCs/>
                <w:color w:val="000000" w:themeColor="text1"/>
                <w:sz w:val="24"/>
                <w:szCs w:val="24"/>
                <w:lang w:eastAsia="ar-SA"/>
              </w:rPr>
              <w:t>Zajęcia dydaktyczne</w:t>
            </w:r>
          </w:p>
        </w:tc>
        <w:tc>
          <w:tcPr>
            <w:tcW w:w="1559" w:type="dxa"/>
          </w:tcPr>
          <w:p w:rsidR="00CA46A3" w:rsidRPr="00C463F1" w:rsidRDefault="00CA46A3" w:rsidP="002B25EF">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B5</w:t>
            </w:r>
          </w:p>
        </w:tc>
        <w:tc>
          <w:tcPr>
            <w:tcW w:w="3969" w:type="dxa"/>
          </w:tcPr>
          <w:p w:rsidR="00CA46A3" w:rsidRPr="00C463F1" w:rsidRDefault="00CA46A3"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w tym plany zajęć dydaktycznych, rozliczenie godzin dydaktycznych, minima kadrowe;</w:t>
            </w:r>
          </w:p>
        </w:tc>
      </w:tr>
      <w:tr w:rsidR="00CA46A3" w:rsidRPr="00C463F1" w:rsidTr="008A0370">
        <w:tc>
          <w:tcPr>
            <w:tcW w:w="388" w:type="dxa"/>
          </w:tcPr>
          <w:p w:rsidR="00CA46A3" w:rsidRPr="00C463F1" w:rsidRDefault="00CA46A3" w:rsidP="00C463F1">
            <w:pPr>
              <w:suppressAutoHyphens/>
              <w:spacing w:line="360" w:lineRule="auto"/>
              <w:jc w:val="center"/>
              <w:rPr>
                <w:rFonts w:ascii="Arial" w:eastAsia="Times New Roman" w:hAnsi="Arial" w:cs="Arial"/>
                <w:bCs/>
                <w:color w:val="000000" w:themeColor="text1"/>
                <w:sz w:val="24"/>
                <w:szCs w:val="24"/>
                <w:lang w:eastAsia="ar-SA"/>
              </w:rPr>
            </w:pPr>
          </w:p>
        </w:tc>
        <w:tc>
          <w:tcPr>
            <w:tcW w:w="463" w:type="dxa"/>
          </w:tcPr>
          <w:p w:rsidR="00CA46A3" w:rsidRPr="00C463F1" w:rsidRDefault="00CA46A3" w:rsidP="00C463F1">
            <w:pPr>
              <w:suppressAutoHyphens/>
              <w:spacing w:line="360" w:lineRule="auto"/>
              <w:jc w:val="center"/>
              <w:rPr>
                <w:rFonts w:ascii="Arial" w:eastAsia="Times New Roman" w:hAnsi="Arial" w:cs="Arial"/>
                <w:bCs/>
                <w:color w:val="000000" w:themeColor="text1"/>
                <w:sz w:val="24"/>
                <w:szCs w:val="24"/>
                <w:lang w:eastAsia="ar-SA"/>
              </w:rPr>
            </w:pPr>
          </w:p>
        </w:tc>
        <w:tc>
          <w:tcPr>
            <w:tcW w:w="617"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800" w:type="dxa"/>
          </w:tcPr>
          <w:p w:rsidR="00CA46A3" w:rsidRPr="008A0370" w:rsidRDefault="00CA46A3" w:rsidP="00C463F1">
            <w:pPr>
              <w:suppressAutoHyphens/>
              <w:spacing w:line="360" w:lineRule="auto"/>
              <w:rPr>
                <w:rFonts w:ascii="Arial" w:eastAsia="Times New Roman" w:hAnsi="Arial" w:cs="Arial"/>
                <w:b/>
                <w:bCs/>
                <w:color w:val="000000" w:themeColor="text1"/>
                <w:sz w:val="24"/>
                <w:szCs w:val="24"/>
                <w:lang w:eastAsia="ar-SA"/>
              </w:rPr>
            </w:pPr>
            <w:r w:rsidRPr="008A0370">
              <w:rPr>
                <w:rFonts w:ascii="Arial" w:eastAsia="Times New Roman" w:hAnsi="Arial" w:cs="Arial"/>
                <w:b/>
                <w:bCs/>
                <w:color w:val="000000" w:themeColor="text1"/>
                <w:sz w:val="24"/>
                <w:szCs w:val="24"/>
                <w:lang w:eastAsia="ar-SA"/>
              </w:rPr>
              <w:t>4111</w:t>
            </w:r>
          </w:p>
        </w:tc>
        <w:tc>
          <w:tcPr>
            <w:tcW w:w="2410" w:type="dxa"/>
          </w:tcPr>
          <w:p w:rsidR="00CA46A3" w:rsidRPr="008A0370" w:rsidRDefault="00CA46A3" w:rsidP="00C463F1">
            <w:pPr>
              <w:suppressAutoHyphens/>
              <w:spacing w:line="360" w:lineRule="auto"/>
              <w:rPr>
                <w:rFonts w:ascii="Arial" w:eastAsia="Times New Roman" w:hAnsi="Arial" w:cs="Arial"/>
                <w:b/>
                <w:bCs/>
                <w:color w:val="000000" w:themeColor="text1"/>
                <w:sz w:val="24"/>
                <w:szCs w:val="24"/>
                <w:lang w:eastAsia="ar-SA"/>
              </w:rPr>
            </w:pPr>
            <w:r w:rsidRPr="008A0370">
              <w:rPr>
                <w:rFonts w:ascii="Arial" w:eastAsia="Times New Roman" w:hAnsi="Arial" w:cs="Arial"/>
                <w:b/>
                <w:bCs/>
                <w:color w:val="000000" w:themeColor="text1"/>
                <w:sz w:val="24"/>
                <w:szCs w:val="24"/>
                <w:lang w:eastAsia="ar-SA"/>
              </w:rPr>
              <w:t>Sprawy związane z przebiegiem studiów</w:t>
            </w:r>
          </w:p>
        </w:tc>
        <w:tc>
          <w:tcPr>
            <w:tcW w:w="1559" w:type="dxa"/>
          </w:tcPr>
          <w:p w:rsidR="00CA46A3" w:rsidRPr="00C463F1" w:rsidRDefault="00CA46A3" w:rsidP="002B25EF">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B50</w:t>
            </w:r>
          </w:p>
        </w:tc>
        <w:tc>
          <w:tcPr>
            <w:tcW w:w="3969" w:type="dxa"/>
          </w:tcPr>
          <w:p w:rsidR="00CA46A3" w:rsidRPr="00C463F1" w:rsidRDefault="00CA46A3"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 xml:space="preserve">dotyczy studiów I </w:t>
            </w:r>
            <w:proofErr w:type="spellStart"/>
            <w:r w:rsidRPr="00C463F1">
              <w:rPr>
                <w:rFonts w:ascii="Arial" w:eastAsia="Times New Roman" w:hAnsi="Arial" w:cs="Arial"/>
                <w:color w:val="000000" w:themeColor="text1"/>
                <w:sz w:val="24"/>
                <w:szCs w:val="24"/>
                <w:lang w:eastAsia="ar-SA"/>
              </w:rPr>
              <w:t>i</w:t>
            </w:r>
            <w:proofErr w:type="spellEnd"/>
            <w:r w:rsidRPr="00C463F1">
              <w:rPr>
                <w:rFonts w:ascii="Arial" w:eastAsia="Times New Roman" w:hAnsi="Arial" w:cs="Arial"/>
                <w:color w:val="000000" w:themeColor="text1"/>
                <w:sz w:val="24"/>
                <w:szCs w:val="24"/>
                <w:lang w:eastAsia="ar-SA"/>
              </w:rPr>
              <w:t xml:space="preserve"> II stopnia;</w:t>
            </w:r>
          </w:p>
          <w:p w:rsidR="00CA46A3" w:rsidRPr="00C463F1" w:rsidRDefault="00CA46A3"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podania w sprawach finansowych zob. klasa 34;</w:t>
            </w:r>
          </w:p>
          <w:p w:rsidR="00CA46A3" w:rsidRPr="00C463F1" w:rsidRDefault="00CA46A3"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 xml:space="preserve">wszelkie decyzje administracyjne oraz rozstrzygnięcia w sprawach </w:t>
            </w:r>
            <w:r w:rsidRPr="00C463F1">
              <w:rPr>
                <w:rFonts w:ascii="Arial" w:eastAsia="Times New Roman" w:hAnsi="Arial" w:cs="Arial"/>
                <w:color w:val="000000" w:themeColor="text1"/>
                <w:sz w:val="24"/>
                <w:szCs w:val="24"/>
                <w:lang w:eastAsia="ar-SA"/>
              </w:rPr>
              <w:lastRenderedPageBreak/>
              <w:t>indywidualnych odkłada się do teczki akt osobowych studenta;</w:t>
            </w:r>
          </w:p>
        </w:tc>
      </w:tr>
      <w:tr w:rsidR="00CA46A3" w:rsidRPr="00C463F1" w:rsidTr="008A0370">
        <w:tc>
          <w:tcPr>
            <w:tcW w:w="388" w:type="dxa"/>
          </w:tcPr>
          <w:p w:rsidR="00CA46A3" w:rsidRPr="00C463F1" w:rsidRDefault="00CA46A3" w:rsidP="00C463F1">
            <w:pPr>
              <w:suppressAutoHyphens/>
              <w:spacing w:line="360" w:lineRule="auto"/>
              <w:jc w:val="center"/>
              <w:rPr>
                <w:rFonts w:ascii="Arial" w:eastAsia="Times New Roman" w:hAnsi="Arial" w:cs="Arial"/>
                <w:bCs/>
                <w:color w:val="000000" w:themeColor="text1"/>
                <w:sz w:val="24"/>
                <w:szCs w:val="24"/>
                <w:lang w:eastAsia="ar-SA"/>
              </w:rPr>
            </w:pPr>
          </w:p>
        </w:tc>
        <w:tc>
          <w:tcPr>
            <w:tcW w:w="463" w:type="dxa"/>
          </w:tcPr>
          <w:p w:rsidR="00CA46A3" w:rsidRPr="00C463F1" w:rsidRDefault="00CA46A3" w:rsidP="00C463F1">
            <w:pPr>
              <w:suppressAutoHyphens/>
              <w:spacing w:line="360" w:lineRule="auto"/>
              <w:jc w:val="center"/>
              <w:rPr>
                <w:rFonts w:ascii="Arial" w:eastAsia="Times New Roman" w:hAnsi="Arial" w:cs="Arial"/>
                <w:bCs/>
                <w:color w:val="000000" w:themeColor="text1"/>
                <w:sz w:val="24"/>
                <w:szCs w:val="24"/>
                <w:lang w:eastAsia="ar-SA"/>
              </w:rPr>
            </w:pPr>
          </w:p>
        </w:tc>
        <w:tc>
          <w:tcPr>
            <w:tcW w:w="617"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800" w:type="dxa"/>
          </w:tcPr>
          <w:p w:rsidR="00CA46A3" w:rsidRPr="008A0370" w:rsidRDefault="00CA46A3" w:rsidP="00C463F1">
            <w:pPr>
              <w:suppressAutoHyphens/>
              <w:spacing w:line="360" w:lineRule="auto"/>
              <w:rPr>
                <w:rFonts w:ascii="Arial" w:eastAsia="Times New Roman" w:hAnsi="Arial" w:cs="Arial"/>
                <w:b/>
                <w:bCs/>
                <w:color w:val="000000" w:themeColor="text1"/>
                <w:sz w:val="24"/>
                <w:szCs w:val="24"/>
                <w:lang w:eastAsia="ar-SA"/>
              </w:rPr>
            </w:pPr>
            <w:r w:rsidRPr="008A0370">
              <w:rPr>
                <w:rFonts w:ascii="Arial" w:eastAsia="Times New Roman" w:hAnsi="Arial" w:cs="Arial"/>
                <w:b/>
                <w:bCs/>
                <w:color w:val="000000" w:themeColor="text1"/>
                <w:sz w:val="24"/>
                <w:szCs w:val="24"/>
                <w:lang w:eastAsia="ar-SA"/>
              </w:rPr>
              <w:t>4112</w:t>
            </w:r>
          </w:p>
        </w:tc>
        <w:tc>
          <w:tcPr>
            <w:tcW w:w="2410" w:type="dxa"/>
          </w:tcPr>
          <w:p w:rsidR="00CA46A3" w:rsidRPr="008A0370" w:rsidRDefault="00CA46A3" w:rsidP="00C463F1">
            <w:pPr>
              <w:suppressAutoHyphens/>
              <w:spacing w:before="240" w:after="240" w:line="360" w:lineRule="auto"/>
              <w:contextualSpacing/>
              <w:rPr>
                <w:rFonts w:ascii="Arial" w:eastAsia="Times New Roman" w:hAnsi="Arial" w:cs="Arial"/>
                <w:b/>
                <w:bCs/>
                <w:color w:val="000000" w:themeColor="text1"/>
                <w:sz w:val="24"/>
                <w:szCs w:val="24"/>
                <w:lang w:eastAsia="ar-SA"/>
              </w:rPr>
            </w:pPr>
            <w:r w:rsidRPr="008A0370">
              <w:rPr>
                <w:rFonts w:ascii="Arial" w:eastAsia="Times New Roman" w:hAnsi="Arial" w:cs="Arial"/>
                <w:b/>
                <w:bCs/>
                <w:color w:val="000000" w:themeColor="text1"/>
                <w:sz w:val="24"/>
                <w:szCs w:val="24"/>
                <w:lang w:eastAsia="ar-SA"/>
              </w:rPr>
              <w:t>Sprawy związane z przebiegiem pozostałych studiów i</w:t>
            </w:r>
            <w:r w:rsidR="008A0370">
              <w:rPr>
                <w:rFonts w:ascii="Arial" w:eastAsia="Times New Roman" w:hAnsi="Arial" w:cs="Arial"/>
                <w:b/>
                <w:bCs/>
                <w:color w:val="000000" w:themeColor="text1"/>
                <w:sz w:val="24"/>
                <w:szCs w:val="24"/>
                <w:lang w:eastAsia="ar-SA"/>
              </w:rPr>
              <w:t xml:space="preserve"> </w:t>
            </w:r>
            <w:r w:rsidRPr="008A0370">
              <w:rPr>
                <w:rFonts w:ascii="Arial" w:eastAsia="Times New Roman" w:hAnsi="Arial" w:cs="Arial"/>
                <w:b/>
                <w:bCs/>
                <w:color w:val="000000" w:themeColor="text1"/>
                <w:sz w:val="24"/>
                <w:szCs w:val="24"/>
                <w:lang w:eastAsia="ar-SA"/>
              </w:rPr>
              <w:t>kursów</w:t>
            </w:r>
          </w:p>
        </w:tc>
        <w:tc>
          <w:tcPr>
            <w:tcW w:w="1559" w:type="dxa"/>
          </w:tcPr>
          <w:p w:rsidR="00CA46A3" w:rsidRPr="00C463F1" w:rsidRDefault="00CA46A3" w:rsidP="002B25EF">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B50</w:t>
            </w:r>
          </w:p>
        </w:tc>
        <w:tc>
          <w:tcPr>
            <w:tcW w:w="3969" w:type="dxa"/>
          </w:tcPr>
          <w:p w:rsidR="00CA46A3" w:rsidRPr="00C463F1" w:rsidRDefault="00CA46A3" w:rsidP="00C463F1">
            <w:pPr>
              <w:suppressAutoHyphens/>
              <w:spacing w:line="360" w:lineRule="auto"/>
              <w:rPr>
                <w:rFonts w:ascii="Arial" w:eastAsia="Times New Roman" w:hAnsi="Arial" w:cs="Arial"/>
                <w:color w:val="000000" w:themeColor="text1"/>
                <w:sz w:val="24"/>
                <w:szCs w:val="24"/>
                <w:lang w:eastAsia="ar-SA"/>
              </w:rPr>
            </w:pPr>
          </w:p>
        </w:tc>
      </w:tr>
    </w:tbl>
    <w:p w:rsidR="00650F44" w:rsidRPr="00650F44" w:rsidRDefault="00650F44" w:rsidP="00650F44">
      <w:pPr>
        <w:numPr>
          <w:ilvl w:val="0"/>
          <w:numId w:val="1"/>
        </w:numPr>
        <w:suppressAutoHyphens/>
        <w:spacing w:before="360" w:after="0" w:line="360" w:lineRule="auto"/>
        <w:ind w:left="426" w:hanging="426"/>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 xml:space="preserve">W klasie 415 </w:t>
      </w:r>
      <w:r w:rsidRPr="00C463F1">
        <w:rPr>
          <w:rFonts w:ascii="Arial" w:eastAsia="Times New Roman" w:hAnsi="Arial" w:cs="Arial"/>
          <w:color w:val="000000" w:themeColor="text1"/>
          <w:sz w:val="24"/>
          <w:szCs w:val="24"/>
          <w:lang w:eastAsia="ar-SA"/>
        </w:rPr>
        <w:t>(</w:t>
      </w:r>
      <w:r w:rsidRPr="00C463F1">
        <w:rPr>
          <w:rFonts w:ascii="Arial" w:eastAsia="Times New Roman" w:hAnsi="Arial" w:cs="Arial"/>
          <w:bCs/>
          <w:color w:val="000000" w:themeColor="text1"/>
          <w:sz w:val="24"/>
          <w:szCs w:val="24"/>
          <w:lang w:eastAsia="ar-SA"/>
        </w:rPr>
        <w:t>Praktyki, staże, obozy i wyjazdy studentów i doktorantów)</w:t>
      </w:r>
      <w:r>
        <w:rPr>
          <w:rFonts w:ascii="Arial" w:eastAsia="Times New Roman" w:hAnsi="Arial" w:cs="Arial"/>
          <w:bCs/>
          <w:color w:val="000000" w:themeColor="text1"/>
          <w:sz w:val="24"/>
          <w:szCs w:val="24"/>
          <w:lang w:eastAsia="ar-SA"/>
        </w:rPr>
        <w:t xml:space="preserve"> </w:t>
      </w:r>
      <w:r w:rsidRPr="00650F44">
        <w:rPr>
          <w:rFonts w:ascii="Arial" w:eastAsia="Times New Roman" w:hAnsi="Arial" w:cs="Arial"/>
          <w:bCs/>
          <w:color w:val="000000" w:themeColor="text1"/>
          <w:sz w:val="24"/>
          <w:szCs w:val="24"/>
          <w:lang w:eastAsia="ar-SA"/>
        </w:rPr>
        <w:t>zmianie ulega</w:t>
      </w:r>
      <w:r>
        <w:rPr>
          <w:rFonts w:ascii="Arial" w:eastAsia="Times New Roman" w:hAnsi="Arial" w:cs="Arial"/>
          <w:bCs/>
          <w:color w:val="000000" w:themeColor="text1"/>
          <w:sz w:val="24"/>
          <w:szCs w:val="24"/>
          <w:lang w:eastAsia="ar-SA"/>
        </w:rPr>
        <w:t>ją:</w:t>
      </w:r>
    </w:p>
    <w:p w:rsidR="00650F44" w:rsidRPr="00650F44" w:rsidRDefault="00650F44" w:rsidP="00650F44">
      <w:pPr>
        <w:pStyle w:val="Akapitzlist"/>
        <w:numPr>
          <w:ilvl w:val="0"/>
          <w:numId w:val="2"/>
        </w:numPr>
        <w:suppressAutoHyphens/>
        <w:spacing w:after="0" w:line="360" w:lineRule="auto"/>
        <w:ind w:left="851" w:hanging="425"/>
        <w:jc w:val="both"/>
        <w:rPr>
          <w:rFonts w:ascii="Arial" w:eastAsia="Times New Roman" w:hAnsi="Arial" w:cs="Arial"/>
          <w:color w:val="000000" w:themeColor="text1"/>
          <w:sz w:val="24"/>
          <w:szCs w:val="24"/>
          <w:lang w:eastAsia="ar-SA"/>
        </w:rPr>
      </w:pPr>
      <w:r w:rsidRPr="00650F44">
        <w:rPr>
          <w:rFonts w:ascii="Arial" w:eastAsia="Times New Roman" w:hAnsi="Arial" w:cs="Arial"/>
          <w:bCs/>
          <w:color w:val="000000" w:themeColor="text1"/>
          <w:sz w:val="24"/>
          <w:szCs w:val="24"/>
          <w:lang w:eastAsia="ar-SA"/>
        </w:rPr>
        <w:t>nazwa hasła klasyfikacyjnego</w:t>
      </w:r>
      <w:r>
        <w:rPr>
          <w:rFonts w:ascii="Arial" w:eastAsia="Times New Roman" w:hAnsi="Arial" w:cs="Arial"/>
          <w:bCs/>
          <w:color w:val="000000" w:themeColor="text1"/>
          <w:sz w:val="24"/>
          <w:szCs w:val="24"/>
          <w:lang w:eastAsia="ar-SA"/>
        </w:rPr>
        <w:t xml:space="preserve"> wraz z</w:t>
      </w:r>
      <w:r w:rsidRPr="00650F44">
        <w:rPr>
          <w:rFonts w:ascii="Arial" w:eastAsia="Times New Roman" w:hAnsi="Arial" w:cs="Arial"/>
          <w:bCs/>
          <w:color w:val="000000" w:themeColor="text1"/>
          <w:sz w:val="24"/>
          <w:szCs w:val="24"/>
          <w:lang w:eastAsia="ar-SA"/>
        </w:rPr>
        <w:t xml:space="preserve"> doda</w:t>
      </w:r>
      <w:r>
        <w:rPr>
          <w:rFonts w:ascii="Arial" w:eastAsia="Times New Roman" w:hAnsi="Arial" w:cs="Arial"/>
          <w:bCs/>
          <w:color w:val="000000" w:themeColor="text1"/>
          <w:sz w:val="24"/>
          <w:szCs w:val="24"/>
          <w:lang w:eastAsia="ar-SA"/>
        </w:rPr>
        <w:t>niem</w:t>
      </w:r>
      <w:r w:rsidRPr="00650F44">
        <w:rPr>
          <w:rFonts w:ascii="Arial" w:eastAsia="Times New Roman" w:hAnsi="Arial" w:cs="Arial"/>
          <w:bCs/>
          <w:color w:val="000000" w:themeColor="text1"/>
          <w:sz w:val="24"/>
          <w:szCs w:val="24"/>
          <w:lang w:eastAsia="ar-SA"/>
        </w:rPr>
        <w:t xml:space="preserve"> treś</w:t>
      </w:r>
      <w:r>
        <w:rPr>
          <w:rFonts w:ascii="Arial" w:eastAsia="Times New Roman" w:hAnsi="Arial" w:cs="Arial"/>
          <w:bCs/>
          <w:color w:val="000000" w:themeColor="text1"/>
          <w:sz w:val="24"/>
          <w:szCs w:val="24"/>
          <w:lang w:eastAsia="ar-SA"/>
        </w:rPr>
        <w:t>ci</w:t>
      </w:r>
      <w:r w:rsidRPr="00650F44">
        <w:rPr>
          <w:rFonts w:ascii="Arial" w:eastAsia="Times New Roman" w:hAnsi="Arial" w:cs="Arial"/>
          <w:bCs/>
          <w:color w:val="000000" w:themeColor="text1"/>
          <w:sz w:val="24"/>
          <w:szCs w:val="24"/>
          <w:lang w:eastAsia="ar-SA"/>
        </w:rPr>
        <w:t xml:space="preserve"> Uwag</w:t>
      </w:r>
      <w:r>
        <w:rPr>
          <w:rFonts w:ascii="Arial" w:eastAsia="Times New Roman" w:hAnsi="Arial" w:cs="Arial"/>
          <w:bCs/>
          <w:color w:val="000000" w:themeColor="text1"/>
          <w:sz w:val="24"/>
          <w:szCs w:val="24"/>
          <w:lang w:eastAsia="ar-SA"/>
        </w:rPr>
        <w:t>;</w:t>
      </w:r>
    </w:p>
    <w:p w:rsidR="00650F44" w:rsidRPr="001C276C" w:rsidRDefault="00650F44" w:rsidP="00650F44">
      <w:pPr>
        <w:pStyle w:val="Akapitzlist"/>
        <w:numPr>
          <w:ilvl w:val="0"/>
          <w:numId w:val="2"/>
        </w:numPr>
        <w:suppressAutoHyphens/>
        <w:spacing w:after="0" w:line="360" w:lineRule="auto"/>
        <w:ind w:left="851" w:hanging="425"/>
        <w:jc w:val="both"/>
        <w:rPr>
          <w:rFonts w:ascii="Arial" w:eastAsia="Times New Roman" w:hAnsi="Arial" w:cs="Arial"/>
          <w:color w:val="000000" w:themeColor="text1"/>
          <w:sz w:val="24"/>
          <w:szCs w:val="24"/>
          <w:lang w:eastAsia="ar-SA"/>
        </w:rPr>
      </w:pPr>
      <w:r w:rsidRPr="00650F44">
        <w:rPr>
          <w:rFonts w:ascii="Arial" w:eastAsia="Times New Roman" w:hAnsi="Arial" w:cs="Arial"/>
          <w:bCs/>
          <w:color w:val="000000" w:themeColor="text1"/>
          <w:sz w:val="24"/>
          <w:szCs w:val="24"/>
          <w:lang w:eastAsia="ar-SA"/>
        </w:rPr>
        <w:t>nazwy</w:t>
      </w:r>
      <w:r w:rsidR="007867E3">
        <w:rPr>
          <w:rFonts w:ascii="Arial" w:eastAsia="Times New Roman" w:hAnsi="Arial" w:cs="Arial"/>
          <w:bCs/>
          <w:color w:val="000000" w:themeColor="text1"/>
          <w:sz w:val="24"/>
          <w:szCs w:val="24"/>
          <w:lang w:eastAsia="ar-SA"/>
        </w:rPr>
        <w:t xml:space="preserve"> </w:t>
      </w:r>
      <w:r w:rsidR="007867E3" w:rsidRPr="00F03568">
        <w:rPr>
          <w:rFonts w:ascii="Arial" w:eastAsia="Times New Roman" w:hAnsi="Arial" w:cs="Arial"/>
          <w:bCs/>
          <w:sz w:val="24"/>
          <w:szCs w:val="24"/>
          <w:lang w:eastAsia="ar-SA"/>
        </w:rPr>
        <w:t>haseł klasyfikacyjnych dla</w:t>
      </w:r>
      <w:r w:rsidRPr="00F03568">
        <w:rPr>
          <w:rFonts w:ascii="Arial" w:eastAsia="Times New Roman" w:hAnsi="Arial" w:cs="Arial"/>
          <w:bCs/>
          <w:sz w:val="24"/>
          <w:szCs w:val="24"/>
          <w:lang w:eastAsia="ar-SA"/>
        </w:rPr>
        <w:t xml:space="preserve"> </w:t>
      </w:r>
      <w:r w:rsidRPr="00650F44">
        <w:rPr>
          <w:rFonts w:ascii="Arial" w:eastAsia="Times New Roman" w:hAnsi="Arial" w:cs="Arial"/>
          <w:bCs/>
          <w:color w:val="000000" w:themeColor="text1"/>
          <w:sz w:val="24"/>
          <w:szCs w:val="24"/>
          <w:lang w:eastAsia="ar-SA"/>
        </w:rPr>
        <w:t>klas czwartego rzędu</w:t>
      </w:r>
      <w:r>
        <w:rPr>
          <w:rFonts w:ascii="Arial" w:eastAsia="Times New Roman" w:hAnsi="Arial" w:cs="Arial"/>
          <w:bCs/>
          <w:color w:val="000000" w:themeColor="text1"/>
          <w:sz w:val="24"/>
          <w:szCs w:val="24"/>
          <w:lang w:eastAsia="ar-SA"/>
        </w:rPr>
        <w:t xml:space="preserve"> wraz z treścią Uwag</w:t>
      </w:r>
      <w:r w:rsidR="001C276C">
        <w:rPr>
          <w:rFonts w:ascii="Arial" w:eastAsia="Times New Roman" w:hAnsi="Arial" w:cs="Arial"/>
          <w:bCs/>
          <w:color w:val="000000" w:themeColor="text1"/>
          <w:sz w:val="24"/>
          <w:szCs w:val="24"/>
          <w:lang w:eastAsia="ar-SA"/>
        </w:rPr>
        <w:t>;</w:t>
      </w:r>
    </w:p>
    <w:p w:rsidR="001C276C" w:rsidRPr="00650F44" w:rsidRDefault="001C276C" w:rsidP="00650F44">
      <w:pPr>
        <w:pStyle w:val="Akapitzlist"/>
        <w:numPr>
          <w:ilvl w:val="0"/>
          <w:numId w:val="2"/>
        </w:numPr>
        <w:suppressAutoHyphens/>
        <w:spacing w:after="0" w:line="360" w:lineRule="auto"/>
        <w:ind w:left="851" w:hanging="425"/>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oznaczenie kategorii archiwalne</w:t>
      </w:r>
      <w:bookmarkStart w:id="1" w:name="_GoBack"/>
      <w:bookmarkEnd w:id="1"/>
      <w:r>
        <w:rPr>
          <w:rFonts w:ascii="Arial" w:eastAsia="Times New Roman" w:hAnsi="Arial" w:cs="Arial"/>
          <w:color w:val="000000" w:themeColor="text1"/>
          <w:sz w:val="24"/>
          <w:szCs w:val="24"/>
          <w:lang w:eastAsia="ar-SA"/>
        </w:rPr>
        <w:t>j w klasie czwartego rzędu 4151 (</w:t>
      </w:r>
      <w:r w:rsidRPr="00C463F1">
        <w:rPr>
          <w:rFonts w:ascii="Arial" w:eastAsia="Times New Roman" w:hAnsi="Arial" w:cs="Arial"/>
          <w:bCs/>
          <w:color w:val="000000" w:themeColor="text1"/>
          <w:sz w:val="24"/>
          <w:szCs w:val="24"/>
          <w:lang w:eastAsia="ar-SA"/>
        </w:rPr>
        <w:t>Praktyki, staże, obozy i wyjazdy doktorantów)</w:t>
      </w:r>
      <w:r>
        <w:rPr>
          <w:rFonts w:ascii="Arial" w:eastAsia="Times New Roman" w:hAnsi="Arial" w:cs="Arial"/>
          <w:bCs/>
          <w:color w:val="000000" w:themeColor="text1"/>
          <w:sz w:val="24"/>
          <w:szCs w:val="24"/>
          <w:lang w:eastAsia="ar-SA"/>
        </w:rPr>
        <w:t>:</w:t>
      </w:r>
    </w:p>
    <w:p w:rsidR="001C276C" w:rsidRPr="001C276C" w:rsidRDefault="001C276C" w:rsidP="001C276C">
      <w:pPr>
        <w:suppressAutoHyphens/>
        <w:spacing w:before="120" w:after="120" w:line="360" w:lineRule="auto"/>
        <w:ind w:left="426"/>
        <w:rPr>
          <w:rFonts w:ascii="Arial" w:eastAsia="Times New Roman" w:hAnsi="Arial" w:cs="Arial"/>
          <w:i/>
          <w:color w:val="000000" w:themeColor="text1"/>
          <w:sz w:val="24"/>
          <w:szCs w:val="24"/>
          <w:lang w:eastAsia="ar-SA"/>
        </w:rPr>
      </w:pPr>
      <w:r w:rsidRPr="001C276C">
        <w:rPr>
          <w:rFonts w:ascii="Arial" w:eastAsia="Times New Roman" w:hAnsi="Arial" w:cs="Arial"/>
          <w:i/>
          <w:color w:val="000000" w:themeColor="text1"/>
          <w:sz w:val="24"/>
          <w:szCs w:val="24"/>
          <w:lang w:eastAsia="ar-SA"/>
        </w:rPr>
        <w:t>Dotychczasowe brzmienie:</w:t>
      </w:r>
    </w:p>
    <w:tbl>
      <w:tblPr>
        <w:tblStyle w:val="Tabela-Siatka"/>
        <w:tblW w:w="10314" w:type="dxa"/>
        <w:tblLayout w:type="fixed"/>
        <w:tblLook w:val="04A0" w:firstRow="1" w:lastRow="0" w:firstColumn="1" w:lastColumn="0" w:noHBand="0" w:noVBand="1"/>
      </w:tblPr>
      <w:tblGrid>
        <w:gridCol w:w="392"/>
        <w:gridCol w:w="425"/>
        <w:gridCol w:w="709"/>
        <w:gridCol w:w="850"/>
        <w:gridCol w:w="1843"/>
        <w:gridCol w:w="1559"/>
        <w:gridCol w:w="4536"/>
      </w:tblGrid>
      <w:tr w:rsidR="00744DFF" w:rsidRPr="00C463F1" w:rsidTr="0042195C">
        <w:tc>
          <w:tcPr>
            <w:tcW w:w="2376" w:type="dxa"/>
            <w:gridSpan w:val="4"/>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Symbole klasyfikacyjne</w:t>
            </w:r>
          </w:p>
        </w:tc>
        <w:tc>
          <w:tcPr>
            <w:tcW w:w="1843" w:type="dxa"/>
            <w:vMerge w:val="restart"/>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Hasło klasyfikacyjne</w:t>
            </w:r>
          </w:p>
        </w:tc>
        <w:tc>
          <w:tcPr>
            <w:tcW w:w="1559" w:type="dxa"/>
            <w:vMerge w:val="restart"/>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Oznaczenie kategorii archiwalnej</w:t>
            </w:r>
          </w:p>
        </w:tc>
        <w:tc>
          <w:tcPr>
            <w:tcW w:w="4536" w:type="dxa"/>
            <w:vMerge w:val="restart"/>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Uwagi</w:t>
            </w:r>
          </w:p>
        </w:tc>
      </w:tr>
      <w:tr w:rsidR="00744DFF" w:rsidRPr="00C463F1" w:rsidTr="0042195C">
        <w:trPr>
          <w:trHeight w:val="304"/>
        </w:trPr>
        <w:tc>
          <w:tcPr>
            <w:tcW w:w="392"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w:t>
            </w:r>
          </w:p>
        </w:tc>
        <w:tc>
          <w:tcPr>
            <w:tcW w:w="425"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w:t>
            </w:r>
          </w:p>
        </w:tc>
        <w:tc>
          <w:tcPr>
            <w:tcW w:w="709"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III</w:t>
            </w:r>
          </w:p>
        </w:tc>
        <w:tc>
          <w:tcPr>
            <w:tcW w:w="850"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IV</w:t>
            </w:r>
          </w:p>
        </w:tc>
        <w:tc>
          <w:tcPr>
            <w:tcW w:w="1843" w:type="dxa"/>
            <w:vMerge/>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p>
        </w:tc>
        <w:tc>
          <w:tcPr>
            <w:tcW w:w="1559" w:type="dxa"/>
            <w:vMerge/>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p>
        </w:tc>
        <w:tc>
          <w:tcPr>
            <w:tcW w:w="4536" w:type="dxa"/>
            <w:vMerge/>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p>
        </w:tc>
      </w:tr>
      <w:tr w:rsidR="00744DFF" w:rsidRPr="00C463F1" w:rsidTr="0042195C">
        <w:tc>
          <w:tcPr>
            <w:tcW w:w="392"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1</w:t>
            </w:r>
          </w:p>
        </w:tc>
        <w:tc>
          <w:tcPr>
            <w:tcW w:w="425"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2</w:t>
            </w:r>
          </w:p>
        </w:tc>
        <w:tc>
          <w:tcPr>
            <w:tcW w:w="709"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3</w:t>
            </w:r>
          </w:p>
        </w:tc>
        <w:tc>
          <w:tcPr>
            <w:tcW w:w="850"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4</w:t>
            </w:r>
          </w:p>
        </w:tc>
        <w:tc>
          <w:tcPr>
            <w:tcW w:w="1843"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5</w:t>
            </w:r>
          </w:p>
        </w:tc>
        <w:tc>
          <w:tcPr>
            <w:tcW w:w="1559"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6</w:t>
            </w:r>
          </w:p>
        </w:tc>
        <w:tc>
          <w:tcPr>
            <w:tcW w:w="4536"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7</w:t>
            </w:r>
          </w:p>
        </w:tc>
      </w:tr>
      <w:tr w:rsidR="00744DFF" w:rsidRPr="00C463F1" w:rsidTr="0042195C">
        <w:tc>
          <w:tcPr>
            <w:tcW w:w="392"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425"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709"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415</w:t>
            </w:r>
          </w:p>
        </w:tc>
        <w:tc>
          <w:tcPr>
            <w:tcW w:w="850"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1843" w:type="dxa"/>
          </w:tcPr>
          <w:p w:rsidR="00744DFF" w:rsidRPr="00C463F1" w:rsidRDefault="00744DFF" w:rsidP="001C276C">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Praktyki, staże, obozy i wyjazdy studentów i doktorantów</w:t>
            </w:r>
          </w:p>
        </w:tc>
        <w:tc>
          <w:tcPr>
            <w:tcW w:w="1559"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4536" w:type="dxa"/>
          </w:tcPr>
          <w:p w:rsidR="00744DFF" w:rsidRPr="00C463F1" w:rsidRDefault="00744DFF" w:rsidP="001C276C">
            <w:pPr>
              <w:suppressAutoHyphens/>
              <w:spacing w:line="360" w:lineRule="auto"/>
              <w:rPr>
                <w:rFonts w:ascii="Arial" w:eastAsia="Times New Roman" w:hAnsi="Arial" w:cs="Arial"/>
                <w:color w:val="000000" w:themeColor="text1"/>
                <w:sz w:val="24"/>
                <w:szCs w:val="24"/>
                <w:lang w:eastAsia="ar-SA"/>
              </w:rPr>
            </w:pPr>
          </w:p>
        </w:tc>
      </w:tr>
      <w:tr w:rsidR="00744DFF" w:rsidRPr="00C463F1" w:rsidTr="0042195C">
        <w:trPr>
          <w:trHeight w:val="1399"/>
        </w:trPr>
        <w:tc>
          <w:tcPr>
            <w:tcW w:w="392"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425"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709"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850"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4150</w:t>
            </w:r>
          </w:p>
        </w:tc>
        <w:tc>
          <w:tcPr>
            <w:tcW w:w="1843" w:type="dxa"/>
          </w:tcPr>
          <w:p w:rsidR="00744DFF" w:rsidRPr="00C463F1" w:rsidRDefault="00744DFF" w:rsidP="001C276C">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Praktyki, staże, obozy i wyjazdy studentów</w:t>
            </w:r>
          </w:p>
        </w:tc>
        <w:tc>
          <w:tcPr>
            <w:tcW w:w="1559"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A</w:t>
            </w:r>
          </w:p>
        </w:tc>
        <w:tc>
          <w:tcPr>
            <w:tcW w:w="4536" w:type="dxa"/>
          </w:tcPr>
          <w:p w:rsidR="00744DFF" w:rsidRPr="00C463F1" w:rsidRDefault="00744DFF" w:rsidP="001C276C">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w tym programy naukowo-dydaktyczne praktyk oraz sprawozdania z ich wykonania, krajowe i zagraniczne;</w:t>
            </w:r>
          </w:p>
        </w:tc>
      </w:tr>
      <w:tr w:rsidR="00744DFF" w:rsidRPr="00C463F1" w:rsidTr="0042195C">
        <w:tc>
          <w:tcPr>
            <w:tcW w:w="392"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425"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709"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850"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4151</w:t>
            </w:r>
          </w:p>
        </w:tc>
        <w:tc>
          <w:tcPr>
            <w:tcW w:w="1843" w:type="dxa"/>
          </w:tcPr>
          <w:p w:rsidR="00744DFF" w:rsidRPr="00C463F1" w:rsidRDefault="00744DFF" w:rsidP="001C276C">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Praktyki, staże, obozy i wyjazdy doktorantów</w:t>
            </w:r>
          </w:p>
        </w:tc>
        <w:tc>
          <w:tcPr>
            <w:tcW w:w="1559"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A</w:t>
            </w:r>
          </w:p>
        </w:tc>
        <w:tc>
          <w:tcPr>
            <w:tcW w:w="4536" w:type="dxa"/>
          </w:tcPr>
          <w:p w:rsidR="00744DFF" w:rsidRPr="00C463F1" w:rsidRDefault="00744DFF" w:rsidP="001C276C">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w tym programy naukowo-</w:t>
            </w:r>
            <w:r w:rsidRPr="00C463F1">
              <w:rPr>
                <w:rFonts w:ascii="Arial" w:eastAsia="Times New Roman" w:hAnsi="Arial" w:cs="Arial"/>
                <w:color w:val="000000" w:themeColor="text1"/>
                <w:sz w:val="24"/>
                <w:szCs w:val="24"/>
                <w:lang w:eastAsia="ar-SA"/>
              </w:rPr>
              <w:br/>
              <w:t>-dydaktyczne praktyk oraz sprawozdania z ich wykonania,</w:t>
            </w:r>
          </w:p>
          <w:p w:rsidR="00744DFF" w:rsidRPr="00C463F1" w:rsidRDefault="00744DFF" w:rsidP="001C276C">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krajowe i zagraniczne;</w:t>
            </w:r>
          </w:p>
          <w:p w:rsidR="00744DFF" w:rsidRPr="00C463F1" w:rsidRDefault="00744DFF" w:rsidP="001C276C">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 xml:space="preserve">dotyczy uczestników studiów III stopnia; </w:t>
            </w:r>
          </w:p>
          <w:p w:rsidR="00744DFF" w:rsidRPr="00C463F1" w:rsidRDefault="00744DFF" w:rsidP="001C276C">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praktyki i staże uczestników Szkoły Doktorskiej zob. klasa 5022 i 5023;</w:t>
            </w:r>
          </w:p>
        </w:tc>
      </w:tr>
    </w:tbl>
    <w:p w:rsidR="001C276C" w:rsidRDefault="001C276C" w:rsidP="00C463F1">
      <w:pPr>
        <w:suppressAutoHyphens/>
        <w:spacing w:after="0" w:line="360" w:lineRule="auto"/>
        <w:rPr>
          <w:rFonts w:ascii="Arial" w:eastAsia="Times New Roman" w:hAnsi="Arial" w:cs="Arial"/>
          <w:i/>
          <w:color w:val="000000" w:themeColor="text1"/>
          <w:sz w:val="24"/>
          <w:szCs w:val="24"/>
          <w:lang w:eastAsia="ar-SA"/>
        </w:rPr>
      </w:pPr>
    </w:p>
    <w:p w:rsidR="001C276C" w:rsidRDefault="001C276C">
      <w:pPr>
        <w:rPr>
          <w:rFonts w:ascii="Arial" w:eastAsia="Times New Roman" w:hAnsi="Arial" w:cs="Arial"/>
          <w:i/>
          <w:color w:val="000000" w:themeColor="text1"/>
          <w:sz w:val="24"/>
          <w:szCs w:val="24"/>
          <w:lang w:eastAsia="ar-SA"/>
        </w:rPr>
      </w:pPr>
      <w:r>
        <w:rPr>
          <w:rFonts w:ascii="Arial" w:eastAsia="Times New Roman" w:hAnsi="Arial" w:cs="Arial"/>
          <w:i/>
          <w:color w:val="000000" w:themeColor="text1"/>
          <w:sz w:val="24"/>
          <w:szCs w:val="24"/>
          <w:lang w:eastAsia="ar-SA"/>
        </w:rPr>
        <w:br w:type="page"/>
      </w:r>
    </w:p>
    <w:p w:rsidR="00744DFF" w:rsidRPr="00C463F1" w:rsidRDefault="00744DFF" w:rsidP="001C276C">
      <w:pPr>
        <w:suppressAutoHyphens/>
        <w:spacing w:after="120" w:line="360" w:lineRule="auto"/>
        <w:rPr>
          <w:rFonts w:ascii="Arial" w:eastAsia="Times New Roman" w:hAnsi="Arial" w:cs="Arial"/>
          <w:i/>
          <w:color w:val="000000" w:themeColor="text1"/>
          <w:sz w:val="24"/>
          <w:szCs w:val="24"/>
          <w:lang w:eastAsia="ar-SA"/>
        </w:rPr>
      </w:pPr>
      <w:r w:rsidRPr="00C463F1">
        <w:rPr>
          <w:rFonts w:ascii="Arial" w:eastAsia="Times New Roman" w:hAnsi="Arial" w:cs="Arial"/>
          <w:i/>
          <w:color w:val="000000" w:themeColor="text1"/>
          <w:sz w:val="24"/>
          <w:szCs w:val="24"/>
          <w:lang w:eastAsia="ar-SA"/>
        </w:rPr>
        <w:lastRenderedPageBreak/>
        <w:t>Nowe brzmienie:</w:t>
      </w:r>
    </w:p>
    <w:tbl>
      <w:tblPr>
        <w:tblStyle w:val="Tabela-Siatka"/>
        <w:tblW w:w="10314" w:type="dxa"/>
        <w:tblLayout w:type="fixed"/>
        <w:tblLook w:val="04A0" w:firstRow="1" w:lastRow="0" w:firstColumn="1" w:lastColumn="0" w:noHBand="0" w:noVBand="1"/>
      </w:tblPr>
      <w:tblGrid>
        <w:gridCol w:w="392"/>
        <w:gridCol w:w="425"/>
        <w:gridCol w:w="709"/>
        <w:gridCol w:w="850"/>
        <w:gridCol w:w="2127"/>
        <w:gridCol w:w="1559"/>
        <w:gridCol w:w="4252"/>
      </w:tblGrid>
      <w:tr w:rsidR="00744DFF" w:rsidRPr="00C463F1" w:rsidTr="0042195C">
        <w:tc>
          <w:tcPr>
            <w:tcW w:w="2376" w:type="dxa"/>
            <w:gridSpan w:val="4"/>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Symbole klasyfikacyjne</w:t>
            </w:r>
          </w:p>
        </w:tc>
        <w:tc>
          <w:tcPr>
            <w:tcW w:w="2127" w:type="dxa"/>
            <w:vMerge w:val="restart"/>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Hasło klasyfikacyjne</w:t>
            </w:r>
          </w:p>
        </w:tc>
        <w:tc>
          <w:tcPr>
            <w:tcW w:w="1559" w:type="dxa"/>
            <w:vMerge w:val="restart"/>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Oznaczenie kategorii archiwalnej</w:t>
            </w:r>
          </w:p>
        </w:tc>
        <w:tc>
          <w:tcPr>
            <w:tcW w:w="4252" w:type="dxa"/>
            <w:vMerge w:val="restart"/>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Uwagi</w:t>
            </w:r>
          </w:p>
        </w:tc>
      </w:tr>
      <w:tr w:rsidR="00744DFF" w:rsidRPr="00C463F1" w:rsidTr="0042195C">
        <w:trPr>
          <w:trHeight w:val="285"/>
        </w:trPr>
        <w:tc>
          <w:tcPr>
            <w:tcW w:w="392"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w:t>
            </w:r>
          </w:p>
        </w:tc>
        <w:tc>
          <w:tcPr>
            <w:tcW w:w="425"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w:t>
            </w:r>
          </w:p>
        </w:tc>
        <w:tc>
          <w:tcPr>
            <w:tcW w:w="709"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III</w:t>
            </w:r>
          </w:p>
        </w:tc>
        <w:tc>
          <w:tcPr>
            <w:tcW w:w="850"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IV</w:t>
            </w:r>
          </w:p>
        </w:tc>
        <w:tc>
          <w:tcPr>
            <w:tcW w:w="2127" w:type="dxa"/>
            <w:vMerge/>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p>
        </w:tc>
        <w:tc>
          <w:tcPr>
            <w:tcW w:w="1559" w:type="dxa"/>
            <w:vMerge/>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p>
        </w:tc>
        <w:tc>
          <w:tcPr>
            <w:tcW w:w="4252" w:type="dxa"/>
            <w:vMerge/>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p>
        </w:tc>
      </w:tr>
      <w:tr w:rsidR="00744DFF" w:rsidRPr="00C463F1" w:rsidTr="0042195C">
        <w:tc>
          <w:tcPr>
            <w:tcW w:w="392"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1</w:t>
            </w:r>
          </w:p>
        </w:tc>
        <w:tc>
          <w:tcPr>
            <w:tcW w:w="425"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2</w:t>
            </w:r>
          </w:p>
        </w:tc>
        <w:tc>
          <w:tcPr>
            <w:tcW w:w="709" w:type="dxa"/>
            <w:tcBorders>
              <w:bottom w:val="single" w:sz="4" w:space="0" w:color="auto"/>
            </w:tcBorders>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3</w:t>
            </w:r>
          </w:p>
        </w:tc>
        <w:tc>
          <w:tcPr>
            <w:tcW w:w="850" w:type="dxa"/>
            <w:tcBorders>
              <w:bottom w:val="single" w:sz="4" w:space="0" w:color="auto"/>
            </w:tcBorders>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4</w:t>
            </w:r>
          </w:p>
        </w:tc>
        <w:tc>
          <w:tcPr>
            <w:tcW w:w="2127" w:type="dxa"/>
            <w:tcBorders>
              <w:bottom w:val="single" w:sz="4" w:space="0" w:color="auto"/>
            </w:tcBorders>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5</w:t>
            </w:r>
          </w:p>
        </w:tc>
        <w:tc>
          <w:tcPr>
            <w:tcW w:w="1559" w:type="dxa"/>
            <w:tcBorders>
              <w:bottom w:val="single" w:sz="4" w:space="0" w:color="auto"/>
            </w:tcBorders>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6</w:t>
            </w:r>
          </w:p>
        </w:tc>
        <w:tc>
          <w:tcPr>
            <w:tcW w:w="4252" w:type="dxa"/>
            <w:tcBorders>
              <w:bottom w:val="single" w:sz="4" w:space="0" w:color="auto"/>
            </w:tcBorders>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7</w:t>
            </w:r>
          </w:p>
        </w:tc>
      </w:tr>
      <w:tr w:rsidR="00CA46A3" w:rsidRPr="00C463F1" w:rsidTr="0042195C">
        <w:trPr>
          <w:trHeight w:val="1892"/>
        </w:trPr>
        <w:tc>
          <w:tcPr>
            <w:tcW w:w="392" w:type="dxa"/>
            <w:tcBorders>
              <w:bottom w:val="single" w:sz="4" w:space="0" w:color="auto"/>
            </w:tcBorders>
          </w:tcPr>
          <w:p w:rsidR="00CA46A3" w:rsidRPr="00C463F1" w:rsidRDefault="00CA46A3" w:rsidP="001C276C">
            <w:pPr>
              <w:suppressAutoHyphens/>
              <w:spacing w:line="360" w:lineRule="auto"/>
              <w:jc w:val="center"/>
              <w:rPr>
                <w:rFonts w:ascii="Arial" w:eastAsia="Times New Roman" w:hAnsi="Arial" w:cs="Arial"/>
                <w:bCs/>
                <w:color w:val="000000" w:themeColor="text1"/>
                <w:sz w:val="24"/>
                <w:szCs w:val="24"/>
                <w:lang w:eastAsia="ar-SA"/>
              </w:rPr>
            </w:pPr>
          </w:p>
        </w:tc>
        <w:tc>
          <w:tcPr>
            <w:tcW w:w="425" w:type="dxa"/>
            <w:tcBorders>
              <w:bottom w:val="single" w:sz="4" w:space="0" w:color="auto"/>
            </w:tcBorders>
          </w:tcPr>
          <w:p w:rsidR="00CA46A3" w:rsidRPr="00C463F1" w:rsidRDefault="00CA46A3" w:rsidP="001C276C">
            <w:pPr>
              <w:suppressAutoHyphens/>
              <w:spacing w:line="360" w:lineRule="auto"/>
              <w:jc w:val="center"/>
              <w:rPr>
                <w:rFonts w:ascii="Arial" w:eastAsia="Times New Roman" w:hAnsi="Arial" w:cs="Arial"/>
                <w:bCs/>
                <w:color w:val="000000" w:themeColor="text1"/>
                <w:sz w:val="24"/>
                <w:szCs w:val="24"/>
                <w:lang w:eastAsia="ar-SA"/>
              </w:rPr>
            </w:pPr>
          </w:p>
        </w:tc>
        <w:tc>
          <w:tcPr>
            <w:tcW w:w="709" w:type="dxa"/>
            <w:tcBorders>
              <w:bottom w:val="single" w:sz="4" w:space="0" w:color="auto"/>
            </w:tcBorders>
          </w:tcPr>
          <w:p w:rsidR="00CA46A3" w:rsidRPr="00C463F1" w:rsidRDefault="00CA46A3" w:rsidP="001C276C">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415</w:t>
            </w:r>
          </w:p>
        </w:tc>
        <w:tc>
          <w:tcPr>
            <w:tcW w:w="850" w:type="dxa"/>
            <w:tcBorders>
              <w:bottom w:val="single" w:sz="4" w:space="0" w:color="auto"/>
            </w:tcBorders>
          </w:tcPr>
          <w:p w:rsidR="00CA46A3" w:rsidRPr="00C463F1" w:rsidRDefault="00CA46A3" w:rsidP="001C276C">
            <w:pPr>
              <w:suppressAutoHyphens/>
              <w:spacing w:line="360" w:lineRule="auto"/>
              <w:contextualSpacing/>
              <w:rPr>
                <w:rFonts w:ascii="Arial" w:eastAsia="Times New Roman" w:hAnsi="Arial" w:cs="Arial"/>
                <w:bCs/>
                <w:color w:val="000000" w:themeColor="text1"/>
                <w:sz w:val="24"/>
                <w:szCs w:val="24"/>
                <w:lang w:eastAsia="ar-SA"/>
              </w:rPr>
            </w:pPr>
          </w:p>
        </w:tc>
        <w:tc>
          <w:tcPr>
            <w:tcW w:w="2127" w:type="dxa"/>
            <w:tcBorders>
              <w:bottom w:val="single" w:sz="4" w:space="0" w:color="auto"/>
            </w:tcBorders>
          </w:tcPr>
          <w:p w:rsidR="00CA46A3" w:rsidRPr="001C276C" w:rsidRDefault="00CA46A3" w:rsidP="001C276C">
            <w:pPr>
              <w:suppressAutoHyphens/>
              <w:spacing w:line="360" w:lineRule="auto"/>
              <w:rPr>
                <w:rFonts w:ascii="Arial" w:eastAsia="Times New Roman" w:hAnsi="Arial" w:cs="Arial"/>
                <w:b/>
                <w:bCs/>
                <w:color w:val="000000" w:themeColor="text1"/>
                <w:sz w:val="24"/>
                <w:szCs w:val="24"/>
                <w:lang w:eastAsia="ar-SA"/>
              </w:rPr>
            </w:pPr>
            <w:r w:rsidRPr="001C276C">
              <w:rPr>
                <w:rFonts w:ascii="Arial" w:eastAsia="Times New Roman" w:hAnsi="Arial" w:cs="Arial"/>
                <w:b/>
                <w:bCs/>
                <w:color w:val="000000" w:themeColor="text1"/>
                <w:sz w:val="24"/>
                <w:szCs w:val="24"/>
                <w:lang w:eastAsia="ar-SA"/>
              </w:rPr>
              <w:t xml:space="preserve">Praktyki, staże, obozy, wyjazdy i przyjazdy studentów </w:t>
            </w:r>
          </w:p>
        </w:tc>
        <w:tc>
          <w:tcPr>
            <w:tcW w:w="1559" w:type="dxa"/>
            <w:tcBorders>
              <w:bottom w:val="single" w:sz="4" w:space="0" w:color="auto"/>
            </w:tcBorders>
          </w:tcPr>
          <w:p w:rsidR="00CA46A3" w:rsidRPr="00C463F1" w:rsidRDefault="00CA46A3" w:rsidP="001C276C">
            <w:pPr>
              <w:suppressAutoHyphens/>
              <w:spacing w:line="360" w:lineRule="auto"/>
              <w:rPr>
                <w:rFonts w:ascii="Arial" w:eastAsia="Times New Roman" w:hAnsi="Arial" w:cs="Arial"/>
                <w:bCs/>
                <w:color w:val="000000" w:themeColor="text1"/>
                <w:sz w:val="24"/>
                <w:szCs w:val="24"/>
                <w:lang w:eastAsia="ar-SA"/>
              </w:rPr>
            </w:pPr>
          </w:p>
        </w:tc>
        <w:tc>
          <w:tcPr>
            <w:tcW w:w="4252" w:type="dxa"/>
            <w:tcBorders>
              <w:bottom w:val="single" w:sz="4" w:space="0" w:color="auto"/>
            </w:tcBorders>
          </w:tcPr>
          <w:p w:rsidR="00CA46A3" w:rsidRPr="001C276C" w:rsidRDefault="00CA46A3" w:rsidP="001C276C">
            <w:pPr>
              <w:suppressAutoHyphens/>
              <w:spacing w:line="360" w:lineRule="auto"/>
              <w:rPr>
                <w:rFonts w:ascii="Arial" w:eastAsia="Times New Roman" w:hAnsi="Arial" w:cs="Arial"/>
                <w:b/>
                <w:color w:val="000000" w:themeColor="text1"/>
                <w:sz w:val="24"/>
                <w:szCs w:val="24"/>
                <w:lang w:eastAsia="ar-SA"/>
              </w:rPr>
            </w:pPr>
            <w:r w:rsidRPr="001C276C">
              <w:rPr>
                <w:rFonts w:ascii="Arial" w:eastAsia="Times New Roman" w:hAnsi="Arial" w:cs="Arial"/>
                <w:b/>
                <w:color w:val="000000" w:themeColor="text1"/>
                <w:sz w:val="24"/>
                <w:szCs w:val="24"/>
                <w:lang w:eastAsia="ar-SA"/>
              </w:rPr>
              <w:t>praktyki i staże uczestników Szkoły Doktorskiej zob. klasa 5022 i 5023;</w:t>
            </w:r>
          </w:p>
          <w:p w:rsidR="00CA46A3" w:rsidRPr="00C463F1" w:rsidRDefault="00CA46A3" w:rsidP="001C276C">
            <w:pPr>
              <w:suppressAutoHyphens/>
              <w:spacing w:line="360" w:lineRule="auto"/>
              <w:rPr>
                <w:rFonts w:ascii="Arial" w:eastAsia="Times New Roman" w:hAnsi="Arial" w:cs="Arial"/>
                <w:color w:val="000000" w:themeColor="text1"/>
                <w:sz w:val="24"/>
                <w:szCs w:val="24"/>
                <w:lang w:eastAsia="ar-SA"/>
              </w:rPr>
            </w:pPr>
            <w:r w:rsidRPr="001C276C">
              <w:rPr>
                <w:rFonts w:ascii="Arial" w:eastAsia="Times New Roman" w:hAnsi="Arial" w:cs="Arial"/>
                <w:b/>
                <w:color w:val="000000" w:themeColor="text1"/>
                <w:sz w:val="24"/>
                <w:szCs w:val="24"/>
                <w:lang w:eastAsia="ar-SA"/>
              </w:rPr>
              <w:t xml:space="preserve">kwestie związane z programem SOCRATES, ERASMUS </w:t>
            </w:r>
            <w:r w:rsidR="0042195C">
              <w:rPr>
                <w:rFonts w:ascii="Arial" w:eastAsia="Times New Roman" w:hAnsi="Arial" w:cs="Arial"/>
                <w:b/>
                <w:color w:val="000000" w:themeColor="text1"/>
                <w:sz w:val="24"/>
                <w:szCs w:val="24"/>
                <w:lang w:eastAsia="ar-SA"/>
              </w:rPr>
              <w:br/>
            </w:r>
            <w:r w:rsidRPr="001C276C">
              <w:rPr>
                <w:rFonts w:ascii="Arial" w:eastAsia="Times New Roman" w:hAnsi="Arial" w:cs="Arial"/>
                <w:b/>
                <w:color w:val="000000" w:themeColor="text1"/>
                <w:sz w:val="24"/>
                <w:szCs w:val="24"/>
                <w:lang w:eastAsia="ar-SA"/>
              </w:rPr>
              <w:t>zob. klasa 481;</w:t>
            </w:r>
          </w:p>
        </w:tc>
      </w:tr>
      <w:tr w:rsidR="00CA46A3" w:rsidRPr="00C463F1" w:rsidTr="0042195C">
        <w:tc>
          <w:tcPr>
            <w:tcW w:w="392" w:type="dxa"/>
          </w:tcPr>
          <w:p w:rsidR="00CA46A3" w:rsidRPr="00C463F1" w:rsidRDefault="00CA46A3" w:rsidP="001C276C">
            <w:pPr>
              <w:suppressAutoHyphens/>
              <w:spacing w:line="360" w:lineRule="auto"/>
              <w:jc w:val="center"/>
              <w:rPr>
                <w:rFonts w:ascii="Arial" w:eastAsia="Times New Roman" w:hAnsi="Arial" w:cs="Arial"/>
                <w:bCs/>
                <w:color w:val="000000" w:themeColor="text1"/>
                <w:sz w:val="24"/>
                <w:szCs w:val="24"/>
                <w:lang w:eastAsia="ar-SA"/>
              </w:rPr>
            </w:pPr>
          </w:p>
        </w:tc>
        <w:tc>
          <w:tcPr>
            <w:tcW w:w="425" w:type="dxa"/>
          </w:tcPr>
          <w:p w:rsidR="00CA46A3" w:rsidRPr="00C463F1" w:rsidRDefault="00CA46A3" w:rsidP="001C276C">
            <w:pPr>
              <w:suppressAutoHyphens/>
              <w:spacing w:line="360" w:lineRule="auto"/>
              <w:jc w:val="center"/>
              <w:rPr>
                <w:rFonts w:ascii="Arial" w:eastAsia="Times New Roman" w:hAnsi="Arial" w:cs="Arial"/>
                <w:bCs/>
                <w:color w:val="000000" w:themeColor="text1"/>
                <w:sz w:val="24"/>
                <w:szCs w:val="24"/>
                <w:lang w:eastAsia="ar-SA"/>
              </w:rPr>
            </w:pPr>
          </w:p>
        </w:tc>
        <w:tc>
          <w:tcPr>
            <w:tcW w:w="709" w:type="dxa"/>
          </w:tcPr>
          <w:p w:rsidR="00CA46A3" w:rsidRPr="00C463F1" w:rsidRDefault="00CA46A3" w:rsidP="001C276C">
            <w:pPr>
              <w:suppressAutoHyphens/>
              <w:spacing w:line="360" w:lineRule="auto"/>
              <w:rPr>
                <w:rFonts w:ascii="Arial" w:eastAsia="Times New Roman" w:hAnsi="Arial" w:cs="Arial"/>
                <w:bCs/>
                <w:color w:val="000000" w:themeColor="text1"/>
                <w:sz w:val="24"/>
                <w:szCs w:val="24"/>
                <w:lang w:eastAsia="ar-SA"/>
              </w:rPr>
            </w:pPr>
          </w:p>
        </w:tc>
        <w:tc>
          <w:tcPr>
            <w:tcW w:w="850" w:type="dxa"/>
          </w:tcPr>
          <w:p w:rsidR="00CA46A3" w:rsidRPr="001C276C" w:rsidRDefault="00CA46A3" w:rsidP="001C276C">
            <w:pPr>
              <w:suppressAutoHyphens/>
              <w:spacing w:line="360" w:lineRule="auto"/>
              <w:rPr>
                <w:rFonts w:ascii="Arial" w:eastAsia="Times New Roman" w:hAnsi="Arial" w:cs="Arial"/>
                <w:b/>
                <w:bCs/>
                <w:color w:val="000000" w:themeColor="text1"/>
                <w:sz w:val="24"/>
                <w:szCs w:val="24"/>
                <w:lang w:eastAsia="ar-SA"/>
              </w:rPr>
            </w:pPr>
            <w:r w:rsidRPr="001C276C">
              <w:rPr>
                <w:rFonts w:ascii="Arial" w:eastAsia="Times New Roman" w:hAnsi="Arial" w:cs="Arial"/>
                <w:b/>
                <w:bCs/>
                <w:color w:val="000000" w:themeColor="text1"/>
                <w:sz w:val="24"/>
                <w:szCs w:val="24"/>
                <w:lang w:eastAsia="ar-SA"/>
              </w:rPr>
              <w:t>4150</w:t>
            </w:r>
          </w:p>
        </w:tc>
        <w:tc>
          <w:tcPr>
            <w:tcW w:w="2127" w:type="dxa"/>
          </w:tcPr>
          <w:p w:rsidR="00CA46A3" w:rsidRPr="001C276C" w:rsidRDefault="00CA46A3" w:rsidP="001C276C">
            <w:pPr>
              <w:suppressAutoHyphens/>
              <w:spacing w:line="360" w:lineRule="auto"/>
              <w:rPr>
                <w:rFonts w:ascii="Arial" w:eastAsia="Times New Roman" w:hAnsi="Arial" w:cs="Arial"/>
                <w:b/>
                <w:bCs/>
                <w:color w:val="000000" w:themeColor="text1"/>
                <w:sz w:val="24"/>
                <w:szCs w:val="24"/>
                <w:lang w:eastAsia="ar-SA"/>
              </w:rPr>
            </w:pPr>
            <w:r w:rsidRPr="001C276C">
              <w:rPr>
                <w:rFonts w:ascii="Arial" w:eastAsia="Times New Roman" w:hAnsi="Arial" w:cs="Arial"/>
                <w:b/>
                <w:bCs/>
                <w:color w:val="000000" w:themeColor="text1"/>
                <w:sz w:val="24"/>
                <w:szCs w:val="24"/>
                <w:lang w:eastAsia="ar-SA"/>
              </w:rPr>
              <w:t>Praktyki, staże, obozy, wyjazdy i przyjazdy naukowo-</w:t>
            </w:r>
            <w:r w:rsidR="001C276C">
              <w:rPr>
                <w:rFonts w:ascii="Arial" w:eastAsia="Times New Roman" w:hAnsi="Arial" w:cs="Arial"/>
                <w:b/>
                <w:bCs/>
                <w:color w:val="000000" w:themeColor="text1"/>
                <w:sz w:val="24"/>
                <w:szCs w:val="24"/>
                <w:lang w:eastAsia="ar-SA"/>
              </w:rPr>
              <w:br/>
              <w:t>-</w:t>
            </w:r>
            <w:r w:rsidRPr="001C276C">
              <w:rPr>
                <w:rFonts w:ascii="Arial" w:eastAsia="Times New Roman" w:hAnsi="Arial" w:cs="Arial"/>
                <w:b/>
                <w:bCs/>
                <w:color w:val="000000" w:themeColor="text1"/>
                <w:sz w:val="24"/>
                <w:szCs w:val="24"/>
                <w:lang w:eastAsia="ar-SA"/>
              </w:rPr>
              <w:t>dydaktyczne</w:t>
            </w:r>
          </w:p>
        </w:tc>
        <w:tc>
          <w:tcPr>
            <w:tcW w:w="1559" w:type="dxa"/>
          </w:tcPr>
          <w:p w:rsidR="00CA46A3" w:rsidRPr="00C463F1" w:rsidRDefault="00CA46A3" w:rsidP="002B25EF">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A</w:t>
            </w:r>
          </w:p>
        </w:tc>
        <w:tc>
          <w:tcPr>
            <w:tcW w:w="4252" w:type="dxa"/>
          </w:tcPr>
          <w:p w:rsidR="00CA46A3" w:rsidRPr="001C276C" w:rsidRDefault="00CA46A3" w:rsidP="001C276C">
            <w:pPr>
              <w:suppressAutoHyphens/>
              <w:spacing w:line="360" w:lineRule="auto"/>
              <w:rPr>
                <w:rFonts w:ascii="Arial" w:eastAsia="Times New Roman" w:hAnsi="Arial" w:cs="Arial"/>
                <w:b/>
                <w:color w:val="000000" w:themeColor="text1"/>
                <w:sz w:val="24"/>
                <w:szCs w:val="24"/>
                <w:lang w:eastAsia="ar-SA"/>
              </w:rPr>
            </w:pPr>
            <w:r w:rsidRPr="001C276C">
              <w:rPr>
                <w:rFonts w:ascii="Arial" w:eastAsia="Times New Roman" w:hAnsi="Arial" w:cs="Arial"/>
                <w:b/>
                <w:bCs/>
                <w:color w:val="000000" w:themeColor="text1"/>
                <w:sz w:val="24"/>
                <w:szCs w:val="24"/>
                <w:lang w:eastAsia="ar-SA"/>
              </w:rPr>
              <w:t>w tym programy, plany oraz sprawozdania z ich wykonania;</w:t>
            </w:r>
          </w:p>
        </w:tc>
      </w:tr>
      <w:tr w:rsidR="00CA46A3" w:rsidRPr="00C463F1" w:rsidTr="0042195C">
        <w:trPr>
          <w:trHeight w:val="4486"/>
        </w:trPr>
        <w:tc>
          <w:tcPr>
            <w:tcW w:w="392" w:type="dxa"/>
            <w:tcBorders>
              <w:bottom w:val="single" w:sz="4" w:space="0" w:color="auto"/>
            </w:tcBorders>
          </w:tcPr>
          <w:p w:rsidR="00CA46A3" w:rsidRPr="00C463F1" w:rsidRDefault="00CA46A3" w:rsidP="001C276C">
            <w:pPr>
              <w:suppressAutoHyphens/>
              <w:spacing w:line="360" w:lineRule="auto"/>
              <w:jc w:val="center"/>
              <w:rPr>
                <w:rFonts w:ascii="Arial" w:eastAsia="Times New Roman" w:hAnsi="Arial" w:cs="Arial"/>
                <w:bCs/>
                <w:color w:val="000000" w:themeColor="text1"/>
                <w:sz w:val="24"/>
                <w:szCs w:val="24"/>
                <w:lang w:eastAsia="ar-SA"/>
              </w:rPr>
            </w:pPr>
          </w:p>
        </w:tc>
        <w:tc>
          <w:tcPr>
            <w:tcW w:w="425" w:type="dxa"/>
            <w:tcBorders>
              <w:bottom w:val="single" w:sz="4" w:space="0" w:color="auto"/>
            </w:tcBorders>
          </w:tcPr>
          <w:p w:rsidR="00CA46A3" w:rsidRPr="00C463F1" w:rsidRDefault="00CA46A3" w:rsidP="001C276C">
            <w:pPr>
              <w:suppressAutoHyphens/>
              <w:spacing w:line="360" w:lineRule="auto"/>
              <w:jc w:val="center"/>
              <w:rPr>
                <w:rFonts w:ascii="Arial" w:eastAsia="Times New Roman" w:hAnsi="Arial" w:cs="Arial"/>
                <w:bCs/>
                <w:color w:val="000000" w:themeColor="text1"/>
                <w:sz w:val="24"/>
                <w:szCs w:val="24"/>
                <w:lang w:eastAsia="ar-SA"/>
              </w:rPr>
            </w:pPr>
          </w:p>
        </w:tc>
        <w:tc>
          <w:tcPr>
            <w:tcW w:w="709" w:type="dxa"/>
            <w:tcBorders>
              <w:bottom w:val="single" w:sz="4" w:space="0" w:color="auto"/>
            </w:tcBorders>
          </w:tcPr>
          <w:p w:rsidR="00CA46A3" w:rsidRPr="00C463F1" w:rsidRDefault="00CA46A3" w:rsidP="001C276C">
            <w:pPr>
              <w:suppressAutoHyphens/>
              <w:spacing w:line="360" w:lineRule="auto"/>
              <w:rPr>
                <w:rFonts w:ascii="Arial" w:eastAsia="Times New Roman" w:hAnsi="Arial" w:cs="Arial"/>
                <w:bCs/>
                <w:color w:val="000000" w:themeColor="text1"/>
                <w:sz w:val="24"/>
                <w:szCs w:val="24"/>
                <w:lang w:eastAsia="ar-SA"/>
              </w:rPr>
            </w:pPr>
          </w:p>
        </w:tc>
        <w:tc>
          <w:tcPr>
            <w:tcW w:w="850" w:type="dxa"/>
            <w:tcBorders>
              <w:bottom w:val="single" w:sz="4" w:space="0" w:color="auto"/>
            </w:tcBorders>
          </w:tcPr>
          <w:p w:rsidR="00CA46A3" w:rsidRPr="001C276C" w:rsidRDefault="00CA46A3" w:rsidP="001C276C">
            <w:pPr>
              <w:suppressAutoHyphens/>
              <w:spacing w:line="360" w:lineRule="auto"/>
              <w:rPr>
                <w:rFonts w:ascii="Arial" w:eastAsia="Times New Roman" w:hAnsi="Arial" w:cs="Arial"/>
                <w:b/>
                <w:bCs/>
                <w:color w:val="000000" w:themeColor="text1"/>
                <w:sz w:val="24"/>
                <w:szCs w:val="24"/>
                <w:lang w:eastAsia="ar-SA"/>
              </w:rPr>
            </w:pPr>
            <w:r w:rsidRPr="001C276C">
              <w:rPr>
                <w:rFonts w:ascii="Arial" w:eastAsia="Times New Roman" w:hAnsi="Arial" w:cs="Arial"/>
                <w:b/>
                <w:bCs/>
                <w:color w:val="000000" w:themeColor="text1"/>
                <w:sz w:val="24"/>
                <w:szCs w:val="24"/>
                <w:lang w:eastAsia="ar-SA"/>
              </w:rPr>
              <w:t>4151</w:t>
            </w:r>
          </w:p>
        </w:tc>
        <w:tc>
          <w:tcPr>
            <w:tcW w:w="2127" w:type="dxa"/>
            <w:tcBorders>
              <w:bottom w:val="single" w:sz="4" w:space="0" w:color="auto"/>
            </w:tcBorders>
          </w:tcPr>
          <w:p w:rsidR="00CA46A3" w:rsidRPr="001C276C" w:rsidRDefault="00CA46A3" w:rsidP="001C276C">
            <w:pPr>
              <w:suppressAutoHyphens/>
              <w:spacing w:line="360" w:lineRule="auto"/>
              <w:rPr>
                <w:rFonts w:ascii="Arial" w:eastAsia="Times New Roman" w:hAnsi="Arial" w:cs="Arial"/>
                <w:b/>
                <w:bCs/>
                <w:color w:val="000000" w:themeColor="text1"/>
                <w:sz w:val="24"/>
                <w:szCs w:val="24"/>
                <w:lang w:eastAsia="ar-SA"/>
              </w:rPr>
            </w:pPr>
            <w:r w:rsidRPr="001C276C">
              <w:rPr>
                <w:rFonts w:ascii="Arial" w:eastAsia="Times New Roman" w:hAnsi="Arial" w:cs="Arial"/>
                <w:b/>
                <w:bCs/>
                <w:color w:val="000000" w:themeColor="text1"/>
                <w:sz w:val="24"/>
                <w:szCs w:val="24"/>
                <w:lang w:eastAsia="ar-SA"/>
              </w:rPr>
              <w:t>Obsługa administracyjna praktyk, staży, obozów, wyjazdów i przyjazdów naukowo-</w:t>
            </w:r>
            <w:r w:rsidR="001C276C">
              <w:rPr>
                <w:rFonts w:ascii="Arial" w:eastAsia="Times New Roman" w:hAnsi="Arial" w:cs="Arial"/>
                <w:b/>
                <w:bCs/>
                <w:color w:val="000000" w:themeColor="text1"/>
                <w:sz w:val="24"/>
                <w:szCs w:val="24"/>
                <w:lang w:eastAsia="ar-SA"/>
              </w:rPr>
              <w:br/>
              <w:t>-</w:t>
            </w:r>
            <w:r w:rsidRPr="001C276C">
              <w:rPr>
                <w:rFonts w:ascii="Arial" w:eastAsia="Times New Roman" w:hAnsi="Arial" w:cs="Arial"/>
                <w:b/>
                <w:bCs/>
                <w:color w:val="000000" w:themeColor="text1"/>
                <w:sz w:val="24"/>
                <w:szCs w:val="24"/>
                <w:lang w:eastAsia="ar-SA"/>
              </w:rPr>
              <w:t>dydaktycznych</w:t>
            </w:r>
          </w:p>
        </w:tc>
        <w:tc>
          <w:tcPr>
            <w:tcW w:w="1559" w:type="dxa"/>
            <w:tcBorders>
              <w:bottom w:val="single" w:sz="4" w:space="0" w:color="auto"/>
            </w:tcBorders>
          </w:tcPr>
          <w:p w:rsidR="00CA46A3" w:rsidRPr="001C276C" w:rsidRDefault="00CA46A3" w:rsidP="002B25EF">
            <w:pPr>
              <w:suppressAutoHyphens/>
              <w:spacing w:line="360" w:lineRule="auto"/>
              <w:jc w:val="center"/>
              <w:rPr>
                <w:rFonts w:ascii="Arial" w:eastAsia="Times New Roman" w:hAnsi="Arial" w:cs="Arial"/>
                <w:b/>
                <w:bCs/>
                <w:color w:val="000000" w:themeColor="text1"/>
                <w:sz w:val="24"/>
                <w:szCs w:val="24"/>
                <w:lang w:eastAsia="ar-SA"/>
              </w:rPr>
            </w:pPr>
            <w:r w:rsidRPr="001C276C">
              <w:rPr>
                <w:rFonts w:ascii="Arial" w:eastAsia="Times New Roman" w:hAnsi="Arial" w:cs="Arial"/>
                <w:b/>
                <w:bCs/>
                <w:color w:val="000000" w:themeColor="text1"/>
                <w:sz w:val="24"/>
                <w:szCs w:val="24"/>
                <w:lang w:eastAsia="ar-SA"/>
              </w:rPr>
              <w:t>B5</w:t>
            </w:r>
          </w:p>
        </w:tc>
        <w:tc>
          <w:tcPr>
            <w:tcW w:w="4252" w:type="dxa"/>
            <w:tcBorders>
              <w:bottom w:val="single" w:sz="4" w:space="0" w:color="auto"/>
            </w:tcBorders>
          </w:tcPr>
          <w:p w:rsidR="00CA46A3" w:rsidRPr="001C276C" w:rsidRDefault="00CA46A3" w:rsidP="001C276C">
            <w:pPr>
              <w:suppressAutoHyphens/>
              <w:spacing w:line="360" w:lineRule="auto"/>
              <w:rPr>
                <w:rFonts w:ascii="Arial" w:eastAsia="Times New Roman" w:hAnsi="Arial" w:cs="Arial"/>
                <w:b/>
                <w:color w:val="000000" w:themeColor="text1"/>
                <w:sz w:val="24"/>
                <w:szCs w:val="24"/>
                <w:lang w:eastAsia="ar-SA"/>
              </w:rPr>
            </w:pPr>
            <w:r w:rsidRPr="001C276C">
              <w:rPr>
                <w:rFonts w:ascii="Arial" w:eastAsia="Times New Roman" w:hAnsi="Arial" w:cs="Arial"/>
                <w:b/>
                <w:color w:val="000000" w:themeColor="text1"/>
                <w:sz w:val="24"/>
                <w:szCs w:val="24"/>
                <w:lang w:eastAsia="ar-SA"/>
              </w:rPr>
              <w:t>w tym zawieranie umów, porozumień w sprawie praktyk realizowanych w ramach programu studiów, dokumentacja składana przez studentów potwierdzająca odbycie praktyk, zwolnienia z odbywania praktyk;</w:t>
            </w:r>
          </w:p>
          <w:p w:rsidR="00CA46A3" w:rsidRPr="00C463F1" w:rsidRDefault="00CA46A3" w:rsidP="001C276C">
            <w:pPr>
              <w:suppressAutoHyphens/>
              <w:spacing w:line="360" w:lineRule="auto"/>
              <w:rPr>
                <w:rFonts w:ascii="Arial" w:eastAsia="Times New Roman" w:hAnsi="Arial" w:cs="Arial"/>
                <w:color w:val="000000" w:themeColor="text1"/>
                <w:sz w:val="24"/>
                <w:szCs w:val="24"/>
                <w:lang w:eastAsia="ar-SA"/>
              </w:rPr>
            </w:pPr>
            <w:r w:rsidRPr="001C276C">
              <w:rPr>
                <w:rFonts w:ascii="Arial" w:eastAsia="Times New Roman" w:hAnsi="Arial" w:cs="Arial"/>
                <w:b/>
                <w:color w:val="000000" w:themeColor="text1"/>
                <w:sz w:val="24"/>
                <w:szCs w:val="24"/>
                <w:lang w:eastAsia="ar-SA"/>
              </w:rPr>
              <w:t>dokumentacja manipulacyjna</w:t>
            </w:r>
            <w:r w:rsidR="001C276C">
              <w:rPr>
                <w:rFonts w:ascii="Arial" w:eastAsia="Times New Roman" w:hAnsi="Arial" w:cs="Arial"/>
                <w:b/>
                <w:color w:val="000000" w:themeColor="text1"/>
                <w:sz w:val="24"/>
                <w:szCs w:val="24"/>
                <w:lang w:eastAsia="ar-SA"/>
              </w:rPr>
              <w:t>,</w:t>
            </w:r>
            <w:r w:rsidR="001C276C">
              <w:rPr>
                <w:rFonts w:ascii="Arial" w:eastAsia="Times New Roman" w:hAnsi="Arial" w:cs="Arial"/>
                <w:b/>
                <w:color w:val="000000" w:themeColor="text1"/>
                <w:sz w:val="24"/>
                <w:szCs w:val="24"/>
                <w:lang w:eastAsia="ar-SA"/>
              </w:rPr>
              <w:br/>
            </w:r>
            <w:r w:rsidRPr="001C276C">
              <w:rPr>
                <w:rFonts w:ascii="Arial" w:eastAsia="Times New Roman" w:hAnsi="Arial" w:cs="Arial"/>
                <w:b/>
                <w:color w:val="000000" w:themeColor="text1"/>
                <w:sz w:val="24"/>
                <w:szCs w:val="24"/>
                <w:lang w:eastAsia="ar-SA"/>
              </w:rPr>
              <w:t>np. korespondencja z przewoźnikami, ustalanie terminów;</w:t>
            </w:r>
            <w:r w:rsidRPr="00C463F1">
              <w:rPr>
                <w:rFonts w:ascii="Arial" w:eastAsia="Times New Roman" w:hAnsi="Arial" w:cs="Arial"/>
                <w:color w:val="000000" w:themeColor="text1"/>
                <w:sz w:val="24"/>
                <w:szCs w:val="24"/>
                <w:lang w:eastAsia="ar-SA"/>
              </w:rPr>
              <w:t xml:space="preserve"> </w:t>
            </w:r>
          </w:p>
        </w:tc>
      </w:tr>
    </w:tbl>
    <w:p w:rsidR="001C276C" w:rsidRDefault="001C276C" w:rsidP="001C276C">
      <w:pPr>
        <w:suppressAutoHyphens/>
        <w:spacing w:before="360" w:after="0" w:line="360" w:lineRule="auto"/>
        <w:rPr>
          <w:rFonts w:ascii="Arial" w:eastAsia="Times New Roman" w:hAnsi="Arial" w:cs="Arial"/>
          <w:color w:val="000000" w:themeColor="text1"/>
          <w:sz w:val="24"/>
          <w:szCs w:val="24"/>
          <w:lang w:eastAsia="ar-SA"/>
        </w:rPr>
      </w:pPr>
    </w:p>
    <w:p w:rsidR="001C276C" w:rsidRDefault="001C276C">
      <w:pPr>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br w:type="page"/>
      </w:r>
    </w:p>
    <w:p w:rsidR="0042195C" w:rsidRDefault="0042195C" w:rsidP="001C276C">
      <w:pPr>
        <w:numPr>
          <w:ilvl w:val="0"/>
          <w:numId w:val="1"/>
        </w:numPr>
        <w:suppressAutoHyphens/>
        <w:spacing w:before="360" w:after="0" w:line="360" w:lineRule="auto"/>
        <w:ind w:left="426" w:hanging="426"/>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lastRenderedPageBreak/>
        <w:t xml:space="preserve">W klasie </w:t>
      </w:r>
      <w:r w:rsidRPr="00C463F1">
        <w:rPr>
          <w:rFonts w:ascii="Arial" w:eastAsia="Times New Roman" w:hAnsi="Arial" w:cs="Arial"/>
          <w:color w:val="000000" w:themeColor="text1"/>
          <w:sz w:val="24"/>
          <w:szCs w:val="24"/>
          <w:lang w:eastAsia="ar-SA"/>
        </w:rPr>
        <w:t>4</w:t>
      </w:r>
      <w:r>
        <w:rPr>
          <w:rFonts w:ascii="Arial" w:eastAsia="Times New Roman" w:hAnsi="Arial" w:cs="Arial"/>
          <w:color w:val="000000" w:themeColor="text1"/>
          <w:sz w:val="24"/>
          <w:szCs w:val="24"/>
          <w:lang w:eastAsia="ar-SA"/>
        </w:rPr>
        <w:t>24</w:t>
      </w:r>
      <w:r w:rsidRPr="00C463F1">
        <w:rPr>
          <w:rFonts w:ascii="Arial" w:eastAsia="Times New Roman" w:hAnsi="Arial" w:cs="Arial"/>
          <w:color w:val="000000" w:themeColor="text1"/>
          <w:sz w:val="24"/>
          <w:szCs w:val="24"/>
          <w:lang w:eastAsia="ar-SA"/>
        </w:rPr>
        <w:t xml:space="preserve"> (</w:t>
      </w:r>
      <w:r w:rsidRPr="00C463F1">
        <w:rPr>
          <w:rFonts w:ascii="Arial" w:eastAsia="Times New Roman" w:hAnsi="Arial" w:cs="Arial"/>
          <w:bCs/>
          <w:color w:val="000000" w:themeColor="text1"/>
          <w:sz w:val="24"/>
          <w:szCs w:val="24"/>
          <w:lang w:eastAsia="ar-SA"/>
        </w:rPr>
        <w:t>Konkursy oraz nagrody dla studentów i doktorantów</w:t>
      </w:r>
      <w:r w:rsidRPr="00C463F1">
        <w:rPr>
          <w:rFonts w:ascii="Arial" w:eastAsia="Times New Roman" w:hAnsi="Arial" w:cs="Arial"/>
          <w:color w:val="000000" w:themeColor="text1"/>
          <w:sz w:val="24"/>
          <w:szCs w:val="24"/>
          <w:lang w:eastAsia="ar-SA"/>
        </w:rPr>
        <w:t>)</w:t>
      </w:r>
      <w:r>
        <w:rPr>
          <w:rFonts w:ascii="Arial" w:eastAsia="Times New Roman" w:hAnsi="Arial" w:cs="Arial"/>
          <w:color w:val="000000" w:themeColor="text1"/>
          <w:sz w:val="24"/>
          <w:szCs w:val="24"/>
          <w:lang w:eastAsia="ar-SA"/>
        </w:rPr>
        <w:t xml:space="preserve"> zmianie ulega nazwa </w:t>
      </w:r>
      <w:r w:rsidRPr="00C463F1">
        <w:rPr>
          <w:rFonts w:ascii="Arial" w:eastAsia="Times New Roman" w:hAnsi="Arial" w:cs="Arial"/>
          <w:color w:val="000000" w:themeColor="text1"/>
          <w:sz w:val="24"/>
          <w:szCs w:val="24"/>
          <w:lang w:eastAsia="ar-SA"/>
        </w:rPr>
        <w:t>hasł</w:t>
      </w:r>
      <w:r>
        <w:rPr>
          <w:rFonts w:ascii="Arial" w:eastAsia="Times New Roman" w:hAnsi="Arial" w:cs="Arial"/>
          <w:color w:val="000000" w:themeColor="text1"/>
          <w:sz w:val="24"/>
          <w:szCs w:val="24"/>
          <w:lang w:eastAsia="ar-SA"/>
        </w:rPr>
        <w:t>a</w:t>
      </w:r>
      <w:r w:rsidRPr="00C463F1">
        <w:rPr>
          <w:rFonts w:ascii="Arial" w:eastAsia="Times New Roman" w:hAnsi="Arial" w:cs="Arial"/>
          <w:color w:val="000000" w:themeColor="text1"/>
          <w:sz w:val="24"/>
          <w:szCs w:val="24"/>
          <w:lang w:eastAsia="ar-SA"/>
        </w:rPr>
        <w:t xml:space="preserve"> klasyfikacyjne</w:t>
      </w:r>
      <w:r>
        <w:rPr>
          <w:rFonts w:ascii="Arial" w:eastAsia="Times New Roman" w:hAnsi="Arial" w:cs="Arial"/>
          <w:color w:val="000000" w:themeColor="text1"/>
          <w:sz w:val="24"/>
          <w:szCs w:val="24"/>
          <w:lang w:eastAsia="ar-SA"/>
        </w:rPr>
        <w:t>go:</w:t>
      </w:r>
    </w:p>
    <w:p w:rsidR="00744DFF" w:rsidRPr="00C463F1" w:rsidRDefault="00744DFF" w:rsidP="001C276C">
      <w:pPr>
        <w:suppressAutoHyphens/>
        <w:spacing w:before="120" w:after="120" w:line="360" w:lineRule="auto"/>
        <w:ind w:left="426"/>
        <w:rPr>
          <w:rFonts w:ascii="Arial" w:eastAsia="Times New Roman" w:hAnsi="Arial" w:cs="Arial"/>
          <w:i/>
          <w:color w:val="000000" w:themeColor="text1"/>
          <w:sz w:val="24"/>
          <w:szCs w:val="24"/>
          <w:lang w:eastAsia="ar-SA"/>
        </w:rPr>
      </w:pPr>
      <w:r w:rsidRPr="00C463F1">
        <w:rPr>
          <w:rFonts w:ascii="Arial" w:eastAsia="Times New Roman" w:hAnsi="Arial" w:cs="Arial"/>
          <w:i/>
          <w:color w:val="000000" w:themeColor="text1"/>
          <w:sz w:val="24"/>
          <w:szCs w:val="24"/>
          <w:lang w:eastAsia="ar-SA"/>
        </w:rPr>
        <w:t>Dotychczasowe brzmienie:</w:t>
      </w:r>
    </w:p>
    <w:tbl>
      <w:tblPr>
        <w:tblStyle w:val="Tabela-Siatka"/>
        <w:tblW w:w="10286" w:type="dxa"/>
        <w:jc w:val="center"/>
        <w:tblLook w:val="04A0" w:firstRow="1" w:lastRow="0" w:firstColumn="1" w:lastColumn="0" w:noHBand="0" w:noVBand="1"/>
      </w:tblPr>
      <w:tblGrid>
        <w:gridCol w:w="350"/>
        <w:gridCol w:w="399"/>
        <w:gridCol w:w="709"/>
        <w:gridCol w:w="850"/>
        <w:gridCol w:w="2127"/>
        <w:gridCol w:w="1613"/>
        <w:gridCol w:w="4238"/>
      </w:tblGrid>
      <w:tr w:rsidR="00744DFF" w:rsidRPr="00C463F1" w:rsidTr="0042195C">
        <w:trPr>
          <w:jc w:val="center"/>
        </w:trPr>
        <w:tc>
          <w:tcPr>
            <w:tcW w:w="2308" w:type="dxa"/>
            <w:gridSpan w:val="4"/>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Symbole klasyfikacyjne</w:t>
            </w:r>
          </w:p>
        </w:tc>
        <w:tc>
          <w:tcPr>
            <w:tcW w:w="2127" w:type="dxa"/>
            <w:vMerge w:val="restart"/>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Hasło klasyfikacyjne</w:t>
            </w:r>
          </w:p>
        </w:tc>
        <w:tc>
          <w:tcPr>
            <w:tcW w:w="1613" w:type="dxa"/>
            <w:vMerge w:val="restart"/>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Oznaczenie kategorii archiwalnej</w:t>
            </w:r>
          </w:p>
        </w:tc>
        <w:tc>
          <w:tcPr>
            <w:tcW w:w="4238" w:type="dxa"/>
            <w:vMerge w:val="restart"/>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Uwagi</w:t>
            </w:r>
          </w:p>
        </w:tc>
      </w:tr>
      <w:tr w:rsidR="00744DFF" w:rsidRPr="00C463F1" w:rsidTr="0042195C">
        <w:trPr>
          <w:trHeight w:val="304"/>
          <w:jc w:val="center"/>
        </w:trPr>
        <w:tc>
          <w:tcPr>
            <w:tcW w:w="350"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w:t>
            </w:r>
          </w:p>
        </w:tc>
        <w:tc>
          <w:tcPr>
            <w:tcW w:w="399"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w:t>
            </w:r>
          </w:p>
        </w:tc>
        <w:tc>
          <w:tcPr>
            <w:tcW w:w="709"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III</w:t>
            </w:r>
          </w:p>
        </w:tc>
        <w:tc>
          <w:tcPr>
            <w:tcW w:w="850"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IV</w:t>
            </w:r>
          </w:p>
        </w:tc>
        <w:tc>
          <w:tcPr>
            <w:tcW w:w="2127" w:type="dxa"/>
            <w:vMerge/>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p>
        </w:tc>
        <w:tc>
          <w:tcPr>
            <w:tcW w:w="1613" w:type="dxa"/>
            <w:vMerge/>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p>
        </w:tc>
        <w:tc>
          <w:tcPr>
            <w:tcW w:w="4238" w:type="dxa"/>
            <w:vMerge/>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p>
        </w:tc>
      </w:tr>
      <w:tr w:rsidR="00744DFF" w:rsidRPr="00C463F1" w:rsidTr="0042195C">
        <w:trPr>
          <w:trHeight w:val="227"/>
          <w:jc w:val="center"/>
        </w:trPr>
        <w:tc>
          <w:tcPr>
            <w:tcW w:w="350"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1</w:t>
            </w:r>
          </w:p>
        </w:tc>
        <w:tc>
          <w:tcPr>
            <w:tcW w:w="399"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2</w:t>
            </w:r>
          </w:p>
        </w:tc>
        <w:tc>
          <w:tcPr>
            <w:tcW w:w="709"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3</w:t>
            </w:r>
          </w:p>
        </w:tc>
        <w:tc>
          <w:tcPr>
            <w:tcW w:w="850"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4</w:t>
            </w:r>
          </w:p>
        </w:tc>
        <w:tc>
          <w:tcPr>
            <w:tcW w:w="2127"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5</w:t>
            </w:r>
          </w:p>
        </w:tc>
        <w:tc>
          <w:tcPr>
            <w:tcW w:w="1613" w:type="dxa"/>
          </w:tcPr>
          <w:p w:rsidR="00744DFF" w:rsidRPr="0042195C"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6</w:t>
            </w:r>
          </w:p>
        </w:tc>
        <w:tc>
          <w:tcPr>
            <w:tcW w:w="4238" w:type="dxa"/>
          </w:tcPr>
          <w:p w:rsidR="00744DFF" w:rsidRPr="00C463F1" w:rsidRDefault="00744DFF" w:rsidP="001C276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7</w:t>
            </w:r>
          </w:p>
        </w:tc>
      </w:tr>
      <w:tr w:rsidR="00744DFF" w:rsidRPr="00C463F1" w:rsidTr="0042195C">
        <w:trPr>
          <w:trHeight w:val="1508"/>
          <w:jc w:val="center"/>
        </w:trPr>
        <w:tc>
          <w:tcPr>
            <w:tcW w:w="350"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399"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709"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424</w:t>
            </w:r>
          </w:p>
        </w:tc>
        <w:tc>
          <w:tcPr>
            <w:tcW w:w="850"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p>
        </w:tc>
        <w:tc>
          <w:tcPr>
            <w:tcW w:w="2127" w:type="dxa"/>
          </w:tcPr>
          <w:p w:rsidR="00744DFF" w:rsidRPr="00C463F1" w:rsidRDefault="00744DFF" w:rsidP="0042195C">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Konkursy oraz nagrody dla studentów i doktorantów</w:t>
            </w:r>
          </w:p>
        </w:tc>
        <w:tc>
          <w:tcPr>
            <w:tcW w:w="1613" w:type="dxa"/>
          </w:tcPr>
          <w:p w:rsidR="00744DFF" w:rsidRPr="00C463F1" w:rsidRDefault="00744DFF" w:rsidP="001C276C">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A</w:t>
            </w:r>
          </w:p>
        </w:tc>
        <w:tc>
          <w:tcPr>
            <w:tcW w:w="4238" w:type="dxa"/>
          </w:tcPr>
          <w:p w:rsidR="00744DFF" w:rsidRPr="00C463F1" w:rsidRDefault="00744DFF" w:rsidP="001C276C">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 xml:space="preserve">dotyczy uczestników studiów </w:t>
            </w:r>
            <w:r w:rsidRPr="00C463F1">
              <w:rPr>
                <w:rFonts w:ascii="Arial" w:eastAsia="Times New Roman" w:hAnsi="Arial" w:cs="Arial"/>
                <w:color w:val="000000" w:themeColor="text1"/>
                <w:sz w:val="24"/>
                <w:szCs w:val="24"/>
                <w:lang w:eastAsia="ar-SA"/>
              </w:rPr>
              <w:br/>
              <w:t xml:space="preserve">I, II i III stopnia oraz pozostałych studiów i kursów; </w:t>
            </w:r>
          </w:p>
        </w:tc>
      </w:tr>
    </w:tbl>
    <w:p w:rsidR="00744DFF" w:rsidRPr="00C463F1" w:rsidRDefault="00744DFF" w:rsidP="0042195C">
      <w:pPr>
        <w:suppressAutoHyphens/>
        <w:spacing w:before="240" w:after="120" w:line="360" w:lineRule="auto"/>
        <w:ind w:left="426"/>
        <w:rPr>
          <w:rFonts w:ascii="Arial" w:eastAsia="Times New Roman" w:hAnsi="Arial" w:cs="Arial"/>
          <w:i/>
          <w:color w:val="000000" w:themeColor="text1"/>
          <w:sz w:val="24"/>
          <w:szCs w:val="24"/>
          <w:lang w:eastAsia="ar-SA"/>
        </w:rPr>
      </w:pPr>
      <w:r w:rsidRPr="00C463F1">
        <w:rPr>
          <w:rFonts w:ascii="Arial" w:eastAsia="Times New Roman" w:hAnsi="Arial" w:cs="Arial"/>
          <w:i/>
          <w:color w:val="000000" w:themeColor="text1"/>
          <w:sz w:val="24"/>
          <w:szCs w:val="24"/>
          <w:lang w:eastAsia="ar-SA"/>
        </w:rPr>
        <w:t>Nowe brzmienie:</w:t>
      </w:r>
    </w:p>
    <w:tbl>
      <w:tblPr>
        <w:tblStyle w:val="Tabela-Siatka"/>
        <w:tblW w:w="10348" w:type="dxa"/>
        <w:jc w:val="center"/>
        <w:tblLook w:val="04A0" w:firstRow="1" w:lastRow="0" w:firstColumn="1" w:lastColumn="0" w:noHBand="0" w:noVBand="1"/>
      </w:tblPr>
      <w:tblGrid>
        <w:gridCol w:w="426"/>
        <w:gridCol w:w="425"/>
        <w:gridCol w:w="709"/>
        <w:gridCol w:w="850"/>
        <w:gridCol w:w="2127"/>
        <w:gridCol w:w="1559"/>
        <w:gridCol w:w="4252"/>
      </w:tblGrid>
      <w:tr w:rsidR="00744DFF" w:rsidRPr="00C463F1" w:rsidTr="0042195C">
        <w:trPr>
          <w:jc w:val="center"/>
        </w:trPr>
        <w:tc>
          <w:tcPr>
            <w:tcW w:w="2410" w:type="dxa"/>
            <w:gridSpan w:val="4"/>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Symbole klasyfikacyjne</w:t>
            </w:r>
          </w:p>
        </w:tc>
        <w:tc>
          <w:tcPr>
            <w:tcW w:w="2127" w:type="dxa"/>
            <w:vMerge w:val="restart"/>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Hasło klasyfikacyjne</w:t>
            </w:r>
          </w:p>
        </w:tc>
        <w:tc>
          <w:tcPr>
            <w:tcW w:w="1559" w:type="dxa"/>
            <w:vMerge w:val="restart"/>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Oznaczenie kategorii archiwalnej</w:t>
            </w:r>
          </w:p>
        </w:tc>
        <w:tc>
          <w:tcPr>
            <w:tcW w:w="4252" w:type="dxa"/>
            <w:vMerge w:val="restart"/>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Uwagi</w:t>
            </w:r>
          </w:p>
        </w:tc>
      </w:tr>
      <w:tr w:rsidR="00744DFF" w:rsidRPr="00C463F1" w:rsidTr="0042195C">
        <w:trPr>
          <w:trHeight w:val="304"/>
          <w:jc w:val="center"/>
        </w:trPr>
        <w:tc>
          <w:tcPr>
            <w:tcW w:w="426"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w:t>
            </w:r>
          </w:p>
        </w:tc>
        <w:tc>
          <w:tcPr>
            <w:tcW w:w="425"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w:t>
            </w:r>
          </w:p>
        </w:tc>
        <w:tc>
          <w:tcPr>
            <w:tcW w:w="709"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III</w:t>
            </w:r>
          </w:p>
        </w:tc>
        <w:tc>
          <w:tcPr>
            <w:tcW w:w="850"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IV</w:t>
            </w:r>
          </w:p>
        </w:tc>
        <w:tc>
          <w:tcPr>
            <w:tcW w:w="2127" w:type="dxa"/>
            <w:vMerge/>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p>
        </w:tc>
        <w:tc>
          <w:tcPr>
            <w:tcW w:w="1559" w:type="dxa"/>
            <w:vMerge/>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p>
        </w:tc>
        <w:tc>
          <w:tcPr>
            <w:tcW w:w="4252" w:type="dxa"/>
            <w:vMerge/>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p>
        </w:tc>
      </w:tr>
      <w:tr w:rsidR="00744DFF" w:rsidRPr="00C463F1" w:rsidTr="0042195C">
        <w:trPr>
          <w:jc w:val="center"/>
        </w:trPr>
        <w:tc>
          <w:tcPr>
            <w:tcW w:w="426"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1</w:t>
            </w:r>
          </w:p>
        </w:tc>
        <w:tc>
          <w:tcPr>
            <w:tcW w:w="425"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2</w:t>
            </w:r>
          </w:p>
        </w:tc>
        <w:tc>
          <w:tcPr>
            <w:tcW w:w="709"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3</w:t>
            </w:r>
          </w:p>
        </w:tc>
        <w:tc>
          <w:tcPr>
            <w:tcW w:w="850"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4</w:t>
            </w:r>
          </w:p>
        </w:tc>
        <w:tc>
          <w:tcPr>
            <w:tcW w:w="2127"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5</w:t>
            </w:r>
          </w:p>
        </w:tc>
        <w:tc>
          <w:tcPr>
            <w:tcW w:w="1559"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6</w:t>
            </w:r>
          </w:p>
        </w:tc>
        <w:tc>
          <w:tcPr>
            <w:tcW w:w="4252" w:type="dxa"/>
          </w:tcPr>
          <w:p w:rsidR="00744DFF" w:rsidRPr="00C463F1" w:rsidRDefault="00744DFF" w:rsidP="0042195C">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7</w:t>
            </w:r>
          </w:p>
        </w:tc>
      </w:tr>
      <w:tr w:rsidR="00CA46A3" w:rsidRPr="00C463F1" w:rsidTr="0042195C">
        <w:trPr>
          <w:jc w:val="center"/>
        </w:trPr>
        <w:tc>
          <w:tcPr>
            <w:tcW w:w="426" w:type="dxa"/>
          </w:tcPr>
          <w:p w:rsidR="00CA46A3" w:rsidRPr="00C463F1" w:rsidRDefault="00CA46A3" w:rsidP="0042195C">
            <w:pPr>
              <w:suppressAutoHyphens/>
              <w:spacing w:line="360" w:lineRule="auto"/>
              <w:jc w:val="both"/>
              <w:rPr>
                <w:rFonts w:ascii="Arial" w:eastAsia="Times New Roman" w:hAnsi="Arial" w:cs="Arial"/>
                <w:bCs/>
                <w:color w:val="000000" w:themeColor="text1"/>
                <w:sz w:val="24"/>
                <w:szCs w:val="24"/>
                <w:lang w:eastAsia="ar-SA"/>
              </w:rPr>
            </w:pPr>
          </w:p>
        </w:tc>
        <w:tc>
          <w:tcPr>
            <w:tcW w:w="425" w:type="dxa"/>
          </w:tcPr>
          <w:p w:rsidR="00CA46A3" w:rsidRPr="00C463F1" w:rsidRDefault="00CA46A3" w:rsidP="0042195C">
            <w:pPr>
              <w:suppressAutoHyphens/>
              <w:spacing w:line="360" w:lineRule="auto"/>
              <w:jc w:val="both"/>
              <w:rPr>
                <w:rFonts w:ascii="Arial" w:eastAsia="Times New Roman" w:hAnsi="Arial" w:cs="Arial"/>
                <w:bCs/>
                <w:color w:val="000000" w:themeColor="text1"/>
                <w:sz w:val="24"/>
                <w:szCs w:val="24"/>
                <w:lang w:eastAsia="ar-SA"/>
              </w:rPr>
            </w:pPr>
          </w:p>
        </w:tc>
        <w:tc>
          <w:tcPr>
            <w:tcW w:w="709" w:type="dxa"/>
          </w:tcPr>
          <w:p w:rsidR="00CA46A3" w:rsidRPr="00C463F1" w:rsidRDefault="00CA46A3" w:rsidP="0042195C">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424</w:t>
            </w:r>
          </w:p>
        </w:tc>
        <w:tc>
          <w:tcPr>
            <w:tcW w:w="850" w:type="dxa"/>
          </w:tcPr>
          <w:p w:rsidR="00CA46A3" w:rsidRPr="00C463F1" w:rsidRDefault="00CA46A3" w:rsidP="0042195C">
            <w:pPr>
              <w:suppressAutoHyphens/>
              <w:spacing w:line="360" w:lineRule="auto"/>
              <w:rPr>
                <w:rFonts w:ascii="Arial" w:eastAsia="Times New Roman" w:hAnsi="Arial" w:cs="Arial"/>
                <w:bCs/>
                <w:color w:val="000000" w:themeColor="text1"/>
                <w:sz w:val="24"/>
                <w:szCs w:val="24"/>
                <w:lang w:eastAsia="ar-SA"/>
              </w:rPr>
            </w:pPr>
          </w:p>
        </w:tc>
        <w:tc>
          <w:tcPr>
            <w:tcW w:w="2127" w:type="dxa"/>
          </w:tcPr>
          <w:p w:rsidR="00CA46A3" w:rsidRPr="0042195C" w:rsidRDefault="00CA46A3" w:rsidP="0042195C">
            <w:pPr>
              <w:suppressAutoHyphens/>
              <w:spacing w:line="360" w:lineRule="auto"/>
              <w:rPr>
                <w:rFonts w:ascii="Arial" w:eastAsia="Times New Roman" w:hAnsi="Arial" w:cs="Arial"/>
                <w:b/>
                <w:bCs/>
                <w:color w:val="000000" w:themeColor="text1"/>
                <w:sz w:val="24"/>
                <w:szCs w:val="24"/>
                <w:lang w:eastAsia="ar-SA"/>
              </w:rPr>
            </w:pPr>
            <w:r w:rsidRPr="0042195C">
              <w:rPr>
                <w:rFonts w:ascii="Arial" w:eastAsia="Times New Roman" w:hAnsi="Arial" w:cs="Arial"/>
                <w:b/>
                <w:bCs/>
                <w:color w:val="000000" w:themeColor="text1"/>
                <w:sz w:val="24"/>
                <w:szCs w:val="24"/>
                <w:lang w:eastAsia="ar-SA"/>
              </w:rPr>
              <w:t>Konkursy, wyróżnienia oraz nagrody dla studentów i doktorantów</w:t>
            </w:r>
          </w:p>
        </w:tc>
        <w:tc>
          <w:tcPr>
            <w:tcW w:w="1559" w:type="dxa"/>
          </w:tcPr>
          <w:p w:rsidR="00CA46A3" w:rsidRPr="00C463F1" w:rsidRDefault="00CA46A3" w:rsidP="0042195C">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A</w:t>
            </w:r>
          </w:p>
        </w:tc>
        <w:tc>
          <w:tcPr>
            <w:tcW w:w="4252" w:type="dxa"/>
          </w:tcPr>
          <w:p w:rsidR="00CA46A3" w:rsidRPr="00C463F1" w:rsidRDefault="00CA46A3" w:rsidP="0042195C">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 xml:space="preserve">dotyczy uczestników studiów I, II i III stopnia oraz pozostałych studiów i kursów; </w:t>
            </w:r>
          </w:p>
        </w:tc>
      </w:tr>
    </w:tbl>
    <w:p w:rsidR="0042195C" w:rsidRPr="0042195C" w:rsidRDefault="0042195C" w:rsidP="0042195C">
      <w:pPr>
        <w:numPr>
          <w:ilvl w:val="0"/>
          <w:numId w:val="1"/>
        </w:numPr>
        <w:suppressAutoHyphens/>
        <w:spacing w:before="360" w:after="0" w:line="360" w:lineRule="auto"/>
        <w:ind w:left="426" w:hanging="426"/>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 xml:space="preserve">W klasie </w:t>
      </w:r>
      <w:r w:rsidRPr="00C463F1">
        <w:rPr>
          <w:rFonts w:ascii="Arial" w:eastAsia="Times New Roman" w:hAnsi="Arial" w:cs="Arial"/>
          <w:color w:val="000000" w:themeColor="text1"/>
          <w:sz w:val="24"/>
          <w:szCs w:val="24"/>
          <w:lang w:eastAsia="ar-SA"/>
        </w:rPr>
        <w:t>4</w:t>
      </w:r>
      <w:r>
        <w:rPr>
          <w:rFonts w:ascii="Arial" w:eastAsia="Times New Roman" w:hAnsi="Arial" w:cs="Arial"/>
          <w:color w:val="000000" w:themeColor="text1"/>
          <w:sz w:val="24"/>
          <w:szCs w:val="24"/>
          <w:lang w:eastAsia="ar-SA"/>
        </w:rPr>
        <w:t>6</w:t>
      </w:r>
      <w:r w:rsidRPr="00C463F1">
        <w:rPr>
          <w:rFonts w:ascii="Arial" w:eastAsia="Times New Roman" w:hAnsi="Arial" w:cs="Arial"/>
          <w:color w:val="000000" w:themeColor="text1"/>
          <w:sz w:val="24"/>
          <w:szCs w:val="24"/>
          <w:lang w:eastAsia="ar-SA"/>
        </w:rPr>
        <w:t xml:space="preserve"> (</w:t>
      </w:r>
      <w:r>
        <w:rPr>
          <w:rFonts w:ascii="Arial" w:eastAsia="Times New Roman" w:hAnsi="Arial" w:cs="Arial"/>
          <w:color w:val="000000" w:themeColor="text1"/>
          <w:sz w:val="24"/>
          <w:szCs w:val="24"/>
          <w:lang w:eastAsia="ar-SA"/>
        </w:rPr>
        <w:t>Prace dyplomowe</w:t>
      </w:r>
      <w:r w:rsidRPr="00C463F1">
        <w:rPr>
          <w:rFonts w:ascii="Arial" w:eastAsia="Times New Roman" w:hAnsi="Arial" w:cs="Arial"/>
          <w:color w:val="000000" w:themeColor="text1"/>
          <w:sz w:val="24"/>
          <w:szCs w:val="24"/>
          <w:lang w:eastAsia="ar-SA"/>
        </w:rPr>
        <w:t>)</w:t>
      </w:r>
      <w:r>
        <w:rPr>
          <w:rFonts w:ascii="Arial" w:eastAsia="Times New Roman" w:hAnsi="Arial" w:cs="Arial"/>
          <w:color w:val="000000" w:themeColor="text1"/>
          <w:sz w:val="24"/>
          <w:szCs w:val="24"/>
          <w:lang w:eastAsia="ar-SA"/>
        </w:rPr>
        <w:t xml:space="preserve"> zmianie ulega nazwa </w:t>
      </w:r>
      <w:r w:rsidRPr="00C463F1">
        <w:rPr>
          <w:rFonts w:ascii="Arial" w:eastAsia="Times New Roman" w:hAnsi="Arial" w:cs="Arial"/>
          <w:color w:val="000000" w:themeColor="text1"/>
          <w:sz w:val="24"/>
          <w:szCs w:val="24"/>
          <w:lang w:eastAsia="ar-SA"/>
        </w:rPr>
        <w:t>hasł</w:t>
      </w:r>
      <w:r>
        <w:rPr>
          <w:rFonts w:ascii="Arial" w:eastAsia="Times New Roman" w:hAnsi="Arial" w:cs="Arial"/>
          <w:color w:val="000000" w:themeColor="text1"/>
          <w:sz w:val="24"/>
          <w:szCs w:val="24"/>
          <w:lang w:eastAsia="ar-SA"/>
        </w:rPr>
        <w:t>a</w:t>
      </w:r>
      <w:r w:rsidRPr="00C463F1">
        <w:rPr>
          <w:rFonts w:ascii="Arial" w:eastAsia="Times New Roman" w:hAnsi="Arial" w:cs="Arial"/>
          <w:color w:val="000000" w:themeColor="text1"/>
          <w:sz w:val="24"/>
          <w:szCs w:val="24"/>
          <w:lang w:eastAsia="ar-SA"/>
        </w:rPr>
        <w:t xml:space="preserve"> klasyfikacyjne</w:t>
      </w:r>
      <w:r>
        <w:rPr>
          <w:rFonts w:ascii="Arial" w:eastAsia="Times New Roman" w:hAnsi="Arial" w:cs="Arial"/>
          <w:color w:val="000000" w:themeColor="text1"/>
          <w:sz w:val="24"/>
          <w:szCs w:val="24"/>
          <w:lang w:eastAsia="ar-SA"/>
        </w:rPr>
        <w:t xml:space="preserve">go wraz z treścią </w:t>
      </w:r>
      <w:r w:rsidRPr="00C463F1">
        <w:rPr>
          <w:rFonts w:ascii="Arial" w:eastAsia="Times New Roman" w:hAnsi="Arial" w:cs="Arial"/>
          <w:color w:val="000000" w:themeColor="text1"/>
          <w:sz w:val="24"/>
          <w:szCs w:val="24"/>
          <w:lang w:eastAsia="ar-SA"/>
        </w:rPr>
        <w:t>Uwag. Dodatkowo</w:t>
      </w:r>
      <w:r>
        <w:rPr>
          <w:rFonts w:ascii="Arial" w:eastAsia="Times New Roman" w:hAnsi="Arial" w:cs="Arial"/>
          <w:color w:val="000000" w:themeColor="text1"/>
          <w:sz w:val="24"/>
          <w:szCs w:val="24"/>
          <w:lang w:eastAsia="ar-SA"/>
        </w:rPr>
        <w:t>,</w:t>
      </w:r>
      <w:r w:rsidRPr="00C463F1">
        <w:rPr>
          <w:rFonts w:ascii="Arial" w:eastAsia="Times New Roman" w:hAnsi="Arial" w:cs="Arial"/>
          <w:color w:val="000000" w:themeColor="text1"/>
          <w:sz w:val="24"/>
          <w:szCs w:val="24"/>
          <w:lang w:eastAsia="ar-SA"/>
        </w:rPr>
        <w:t xml:space="preserve"> </w:t>
      </w:r>
      <w:r>
        <w:rPr>
          <w:rFonts w:ascii="Arial" w:eastAsia="Times New Roman" w:hAnsi="Arial" w:cs="Arial"/>
          <w:color w:val="000000" w:themeColor="text1"/>
          <w:sz w:val="24"/>
          <w:szCs w:val="24"/>
          <w:lang w:eastAsia="ar-SA"/>
        </w:rPr>
        <w:t xml:space="preserve">klasę 46 </w:t>
      </w:r>
      <w:r w:rsidRPr="00C463F1">
        <w:rPr>
          <w:rFonts w:ascii="Arial" w:eastAsia="Times New Roman" w:hAnsi="Arial" w:cs="Arial"/>
          <w:color w:val="000000" w:themeColor="text1"/>
          <w:sz w:val="24"/>
          <w:szCs w:val="24"/>
          <w:lang w:eastAsia="ar-SA"/>
        </w:rPr>
        <w:t>poszerza się o klas</w:t>
      </w:r>
      <w:r>
        <w:rPr>
          <w:rFonts w:ascii="Arial" w:eastAsia="Times New Roman" w:hAnsi="Arial" w:cs="Arial"/>
          <w:color w:val="000000" w:themeColor="text1"/>
          <w:sz w:val="24"/>
          <w:szCs w:val="24"/>
          <w:lang w:eastAsia="ar-SA"/>
        </w:rPr>
        <w:t>ę</w:t>
      </w:r>
      <w:r w:rsidRPr="00C463F1">
        <w:rPr>
          <w:rFonts w:ascii="Arial" w:eastAsia="Times New Roman" w:hAnsi="Arial" w:cs="Arial"/>
          <w:color w:val="000000" w:themeColor="text1"/>
          <w:sz w:val="24"/>
          <w:szCs w:val="24"/>
          <w:lang w:eastAsia="ar-SA"/>
        </w:rPr>
        <w:t xml:space="preserve"> </w:t>
      </w:r>
      <w:r>
        <w:rPr>
          <w:rFonts w:ascii="Arial" w:eastAsia="Times New Roman" w:hAnsi="Arial" w:cs="Arial"/>
          <w:color w:val="000000" w:themeColor="text1"/>
          <w:sz w:val="24"/>
          <w:szCs w:val="24"/>
          <w:lang w:eastAsia="ar-SA"/>
        </w:rPr>
        <w:t>trzeci</w:t>
      </w:r>
      <w:r w:rsidRPr="00C463F1">
        <w:rPr>
          <w:rFonts w:ascii="Arial" w:eastAsia="Times New Roman" w:hAnsi="Arial" w:cs="Arial"/>
          <w:color w:val="000000" w:themeColor="text1"/>
          <w:sz w:val="24"/>
          <w:szCs w:val="24"/>
          <w:lang w:eastAsia="ar-SA"/>
        </w:rPr>
        <w:t>ego rzędu</w:t>
      </w:r>
      <w:r>
        <w:rPr>
          <w:rFonts w:ascii="Arial" w:eastAsia="Times New Roman" w:hAnsi="Arial" w:cs="Arial"/>
          <w:color w:val="000000" w:themeColor="text1"/>
          <w:sz w:val="24"/>
          <w:szCs w:val="24"/>
          <w:lang w:eastAsia="ar-SA"/>
        </w:rPr>
        <w:t xml:space="preserve"> (462)</w:t>
      </w:r>
      <w:r w:rsidRPr="00C463F1">
        <w:rPr>
          <w:rFonts w:ascii="Arial" w:eastAsia="Times New Roman" w:hAnsi="Arial" w:cs="Arial"/>
          <w:color w:val="000000" w:themeColor="text1"/>
          <w:sz w:val="24"/>
          <w:szCs w:val="24"/>
          <w:lang w:eastAsia="ar-SA"/>
        </w:rPr>
        <w:t>:</w:t>
      </w:r>
    </w:p>
    <w:p w:rsidR="00744DFF" w:rsidRPr="00C463F1" w:rsidRDefault="00744DFF" w:rsidP="0042195C">
      <w:pPr>
        <w:suppressAutoHyphens/>
        <w:spacing w:before="120" w:after="120" w:line="360" w:lineRule="auto"/>
        <w:ind w:left="426"/>
        <w:rPr>
          <w:rFonts w:ascii="Arial" w:eastAsia="Times New Roman" w:hAnsi="Arial" w:cs="Arial"/>
          <w:i/>
          <w:color w:val="000000" w:themeColor="text1"/>
          <w:sz w:val="24"/>
          <w:szCs w:val="24"/>
          <w:lang w:eastAsia="ar-SA"/>
        </w:rPr>
      </w:pPr>
      <w:r w:rsidRPr="00C463F1">
        <w:rPr>
          <w:rFonts w:ascii="Arial" w:eastAsia="Times New Roman" w:hAnsi="Arial" w:cs="Arial"/>
          <w:i/>
          <w:color w:val="000000" w:themeColor="text1"/>
          <w:sz w:val="24"/>
          <w:szCs w:val="24"/>
          <w:lang w:eastAsia="ar-SA"/>
        </w:rPr>
        <w:t>Dotychczasowe brzmienie:</w:t>
      </w:r>
    </w:p>
    <w:tbl>
      <w:tblPr>
        <w:tblStyle w:val="Tabela-Siatka"/>
        <w:tblW w:w="10348" w:type="dxa"/>
        <w:tblInd w:w="-147" w:type="dxa"/>
        <w:tblLayout w:type="fixed"/>
        <w:tblLook w:val="04A0" w:firstRow="1" w:lastRow="0" w:firstColumn="1" w:lastColumn="0" w:noHBand="0" w:noVBand="1"/>
      </w:tblPr>
      <w:tblGrid>
        <w:gridCol w:w="426"/>
        <w:gridCol w:w="567"/>
        <w:gridCol w:w="709"/>
        <w:gridCol w:w="708"/>
        <w:gridCol w:w="2268"/>
        <w:gridCol w:w="1639"/>
        <w:gridCol w:w="4031"/>
      </w:tblGrid>
      <w:tr w:rsidR="00744DFF" w:rsidRPr="00C463F1" w:rsidTr="0055655F">
        <w:tc>
          <w:tcPr>
            <w:tcW w:w="2410" w:type="dxa"/>
            <w:gridSpan w:val="4"/>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Symbole klasyfikacyjne</w:t>
            </w:r>
          </w:p>
        </w:tc>
        <w:tc>
          <w:tcPr>
            <w:tcW w:w="2268"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Hasło klasyfikacyjne</w:t>
            </w:r>
          </w:p>
        </w:tc>
        <w:tc>
          <w:tcPr>
            <w:tcW w:w="1639"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Oznaczenie kategorii archiwalnej</w:t>
            </w:r>
          </w:p>
        </w:tc>
        <w:tc>
          <w:tcPr>
            <w:tcW w:w="4031"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Uwagi</w:t>
            </w:r>
          </w:p>
        </w:tc>
      </w:tr>
      <w:tr w:rsidR="00744DFF" w:rsidRPr="00C463F1" w:rsidTr="0055655F">
        <w:trPr>
          <w:trHeight w:val="304"/>
        </w:trPr>
        <w:tc>
          <w:tcPr>
            <w:tcW w:w="426"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w:t>
            </w:r>
          </w:p>
        </w:tc>
        <w:tc>
          <w:tcPr>
            <w:tcW w:w="567"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w:t>
            </w:r>
          </w:p>
        </w:tc>
        <w:tc>
          <w:tcPr>
            <w:tcW w:w="709"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III</w:t>
            </w:r>
          </w:p>
        </w:tc>
        <w:tc>
          <w:tcPr>
            <w:tcW w:w="70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IV</w:t>
            </w:r>
          </w:p>
        </w:tc>
        <w:tc>
          <w:tcPr>
            <w:tcW w:w="2268"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1639"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4031"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r>
      <w:tr w:rsidR="00744DFF" w:rsidRPr="00C463F1" w:rsidTr="0055655F">
        <w:tc>
          <w:tcPr>
            <w:tcW w:w="426"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1</w:t>
            </w:r>
          </w:p>
        </w:tc>
        <w:tc>
          <w:tcPr>
            <w:tcW w:w="567"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2</w:t>
            </w:r>
          </w:p>
        </w:tc>
        <w:tc>
          <w:tcPr>
            <w:tcW w:w="709"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3</w:t>
            </w:r>
          </w:p>
        </w:tc>
        <w:tc>
          <w:tcPr>
            <w:tcW w:w="70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4</w:t>
            </w:r>
          </w:p>
        </w:tc>
        <w:tc>
          <w:tcPr>
            <w:tcW w:w="226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5</w:t>
            </w:r>
          </w:p>
        </w:tc>
        <w:tc>
          <w:tcPr>
            <w:tcW w:w="1639"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6</w:t>
            </w:r>
          </w:p>
        </w:tc>
        <w:tc>
          <w:tcPr>
            <w:tcW w:w="4031"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7</w:t>
            </w:r>
          </w:p>
        </w:tc>
      </w:tr>
      <w:tr w:rsidR="00744DFF" w:rsidRPr="00C463F1" w:rsidTr="0055655F">
        <w:trPr>
          <w:trHeight w:val="810"/>
        </w:trPr>
        <w:tc>
          <w:tcPr>
            <w:tcW w:w="426"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567"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46</w:t>
            </w:r>
          </w:p>
        </w:tc>
        <w:tc>
          <w:tcPr>
            <w:tcW w:w="709"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708"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2268" w:type="dxa"/>
          </w:tcPr>
          <w:p w:rsidR="00744DFF" w:rsidRPr="00C463F1" w:rsidRDefault="00744DFF" w:rsidP="00C463F1">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Prace dyplomowe</w:t>
            </w:r>
          </w:p>
        </w:tc>
        <w:tc>
          <w:tcPr>
            <w:tcW w:w="1639"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4031"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prace dyplomowe studentów odkłada się do akt osobowych studentów;</w:t>
            </w:r>
          </w:p>
        </w:tc>
      </w:tr>
      <w:tr w:rsidR="00744DFF" w:rsidRPr="00C463F1" w:rsidTr="0055655F">
        <w:tc>
          <w:tcPr>
            <w:tcW w:w="426"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567"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709"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460</w:t>
            </w:r>
          </w:p>
        </w:tc>
        <w:tc>
          <w:tcPr>
            <w:tcW w:w="708"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2268" w:type="dxa"/>
          </w:tcPr>
          <w:p w:rsidR="00744DFF" w:rsidRPr="00C463F1" w:rsidRDefault="00744DFF" w:rsidP="00C463F1">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 xml:space="preserve">Ustalanie tematu </w:t>
            </w:r>
            <w:r w:rsidRPr="00C463F1">
              <w:rPr>
                <w:rFonts w:ascii="Arial" w:eastAsia="Times New Roman" w:hAnsi="Arial" w:cs="Arial"/>
                <w:bCs/>
                <w:color w:val="000000" w:themeColor="text1"/>
                <w:sz w:val="24"/>
                <w:szCs w:val="24"/>
                <w:lang w:eastAsia="ar-SA"/>
              </w:rPr>
              <w:lastRenderedPageBreak/>
              <w:t>pracy dyplomowej</w:t>
            </w:r>
          </w:p>
        </w:tc>
        <w:tc>
          <w:tcPr>
            <w:tcW w:w="1639"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lastRenderedPageBreak/>
              <w:t>BE5</w:t>
            </w:r>
          </w:p>
        </w:tc>
        <w:tc>
          <w:tcPr>
            <w:tcW w:w="4031"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 xml:space="preserve">w tym korespondencja dotycząca </w:t>
            </w:r>
            <w:r w:rsidRPr="00C463F1">
              <w:rPr>
                <w:rFonts w:ascii="Arial" w:eastAsia="Times New Roman" w:hAnsi="Arial" w:cs="Arial"/>
                <w:color w:val="000000" w:themeColor="text1"/>
                <w:sz w:val="24"/>
                <w:szCs w:val="24"/>
                <w:lang w:eastAsia="ar-SA"/>
              </w:rPr>
              <w:lastRenderedPageBreak/>
              <w:t>ustalania i zmiany tematu pracy dyplomowej;</w:t>
            </w:r>
          </w:p>
        </w:tc>
      </w:tr>
      <w:tr w:rsidR="00744DFF" w:rsidRPr="00C463F1" w:rsidTr="0055655F">
        <w:tc>
          <w:tcPr>
            <w:tcW w:w="426"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567"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709"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461</w:t>
            </w:r>
          </w:p>
        </w:tc>
        <w:tc>
          <w:tcPr>
            <w:tcW w:w="708"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p>
        </w:tc>
        <w:tc>
          <w:tcPr>
            <w:tcW w:w="2268" w:type="dxa"/>
          </w:tcPr>
          <w:p w:rsidR="00744DFF" w:rsidRPr="00C463F1" w:rsidRDefault="00744DFF" w:rsidP="00C463F1">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Wykazy prac dyplomowych</w:t>
            </w:r>
          </w:p>
        </w:tc>
        <w:tc>
          <w:tcPr>
            <w:tcW w:w="1639" w:type="dxa"/>
          </w:tcPr>
          <w:p w:rsidR="00744DFF" w:rsidRPr="00C463F1" w:rsidRDefault="00744DFF" w:rsidP="00C463F1">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A</w:t>
            </w:r>
          </w:p>
        </w:tc>
        <w:tc>
          <w:tcPr>
            <w:tcW w:w="4031" w:type="dxa"/>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p>
        </w:tc>
      </w:tr>
    </w:tbl>
    <w:p w:rsidR="00744DFF" w:rsidRPr="00C463F1" w:rsidRDefault="00744DFF" w:rsidP="009C01E2">
      <w:pPr>
        <w:suppressAutoHyphens/>
        <w:spacing w:before="240" w:after="120" w:line="360" w:lineRule="auto"/>
        <w:ind w:left="426"/>
        <w:rPr>
          <w:rFonts w:ascii="Arial" w:eastAsia="Times New Roman" w:hAnsi="Arial" w:cs="Arial"/>
          <w:i/>
          <w:color w:val="000000" w:themeColor="text1"/>
          <w:sz w:val="24"/>
          <w:szCs w:val="24"/>
          <w:lang w:eastAsia="ar-SA"/>
        </w:rPr>
      </w:pPr>
      <w:r w:rsidRPr="00C463F1">
        <w:rPr>
          <w:rFonts w:ascii="Arial" w:eastAsia="Times New Roman" w:hAnsi="Arial" w:cs="Arial"/>
          <w:i/>
          <w:color w:val="000000" w:themeColor="text1"/>
          <w:sz w:val="24"/>
          <w:szCs w:val="24"/>
          <w:lang w:eastAsia="ar-SA"/>
        </w:rPr>
        <w:t>Nowe brzmienie:</w:t>
      </w:r>
    </w:p>
    <w:tbl>
      <w:tblPr>
        <w:tblStyle w:val="Tabela-Siatka"/>
        <w:tblW w:w="10348" w:type="dxa"/>
        <w:tblInd w:w="108" w:type="dxa"/>
        <w:tblLayout w:type="fixed"/>
        <w:tblLook w:val="04A0" w:firstRow="1" w:lastRow="0" w:firstColumn="1" w:lastColumn="0" w:noHBand="0" w:noVBand="1"/>
      </w:tblPr>
      <w:tblGrid>
        <w:gridCol w:w="388"/>
        <w:gridCol w:w="605"/>
        <w:gridCol w:w="708"/>
        <w:gridCol w:w="567"/>
        <w:gridCol w:w="3261"/>
        <w:gridCol w:w="1559"/>
        <w:gridCol w:w="3260"/>
      </w:tblGrid>
      <w:tr w:rsidR="00744DFF" w:rsidRPr="00C463F1" w:rsidTr="009C01E2">
        <w:tc>
          <w:tcPr>
            <w:tcW w:w="2268" w:type="dxa"/>
            <w:gridSpan w:val="4"/>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Symbole klasyfikacyjne</w:t>
            </w:r>
          </w:p>
        </w:tc>
        <w:tc>
          <w:tcPr>
            <w:tcW w:w="3261" w:type="dxa"/>
            <w:vMerge w:val="restart"/>
          </w:tcPr>
          <w:p w:rsidR="00744DFF" w:rsidRPr="00C463F1" w:rsidRDefault="00744DFF"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Hasło klasyfikacyjne</w:t>
            </w:r>
          </w:p>
        </w:tc>
        <w:tc>
          <w:tcPr>
            <w:tcW w:w="1559"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bCs/>
                <w:color w:val="000000" w:themeColor="text1"/>
                <w:sz w:val="24"/>
                <w:szCs w:val="24"/>
                <w:lang w:eastAsia="ar-SA"/>
              </w:rPr>
              <w:t>Oznaczenie kategorii archiwalnej</w:t>
            </w:r>
          </w:p>
        </w:tc>
        <w:tc>
          <w:tcPr>
            <w:tcW w:w="3260" w:type="dxa"/>
            <w:vMerge w:val="restart"/>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Uwagi</w:t>
            </w:r>
          </w:p>
        </w:tc>
      </w:tr>
      <w:tr w:rsidR="00744DFF" w:rsidRPr="00C463F1" w:rsidTr="009C01E2">
        <w:trPr>
          <w:trHeight w:val="304"/>
        </w:trPr>
        <w:tc>
          <w:tcPr>
            <w:tcW w:w="38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w:t>
            </w:r>
          </w:p>
        </w:tc>
        <w:tc>
          <w:tcPr>
            <w:tcW w:w="605"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w:t>
            </w:r>
          </w:p>
        </w:tc>
        <w:tc>
          <w:tcPr>
            <w:tcW w:w="70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III</w:t>
            </w:r>
          </w:p>
        </w:tc>
        <w:tc>
          <w:tcPr>
            <w:tcW w:w="567"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IV</w:t>
            </w:r>
          </w:p>
        </w:tc>
        <w:tc>
          <w:tcPr>
            <w:tcW w:w="3261"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1559"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c>
          <w:tcPr>
            <w:tcW w:w="3260" w:type="dxa"/>
            <w:vMerge/>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p>
        </w:tc>
      </w:tr>
      <w:tr w:rsidR="00744DFF" w:rsidRPr="00C463F1" w:rsidTr="009C01E2">
        <w:tc>
          <w:tcPr>
            <w:tcW w:w="38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1</w:t>
            </w:r>
          </w:p>
        </w:tc>
        <w:tc>
          <w:tcPr>
            <w:tcW w:w="605"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2</w:t>
            </w:r>
          </w:p>
        </w:tc>
        <w:tc>
          <w:tcPr>
            <w:tcW w:w="708"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3</w:t>
            </w:r>
          </w:p>
        </w:tc>
        <w:tc>
          <w:tcPr>
            <w:tcW w:w="567"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4</w:t>
            </w:r>
          </w:p>
        </w:tc>
        <w:tc>
          <w:tcPr>
            <w:tcW w:w="3261"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5</w:t>
            </w:r>
          </w:p>
        </w:tc>
        <w:tc>
          <w:tcPr>
            <w:tcW w:w="1559"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6</w:t>
            </w:r>
          </w:p>
        </w:tc>
        <w:tc>
          <w:tcPr>
            <w:tcW w:w="3260" w:type="dxa"/>
          </w:tcPr>
          <w:p w:rsidR="00744DFF" w:rsidRPr="00C463F1" w:rsidRDefault="00744DFF" w:rsidP="00C463F1">
            <w:pPr>
              <w:suppressAutoHyphens/>
              <w:spacing w:line="360" w:lineRule="auto"/>
              <w:jc w:val="center"/>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7</w:t>
            </w:r>
          </w:p>
        </w:tc>
      </w:tr>
      <w:tr w:rsidR="00CA46A3" w:rsidRPr="00C463F1" w:rsidTr="009C01E2">
        <w:tc>
          <w:tcPr>
            <w:tcW w:w="388"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p>
        </w:tc>
        <w:tc>
          <w:tcPr>
            <w:tcW w:w="605"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46</w:t>
            </w:r>
          </w:p>
        </w:tc>
        <w:tc>
          <w:tcPr>
            <w:tcW w:w="708"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567"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3261" w:type="dxa"/>
          </w:tcPr>
          <w:p w:rsidR="00CA46A3" w:rsidRPr="009C01E2" w:rsidRDefault="00CA46A3" w:rsidP="00C463F1">
            <w:pPr>
              <w:suppressAutoHyphens/>
              <w:spacing w:line="360" w:lineRule="auto"/>
              <w:rPr>
                <w:rFonts w:ascii="Arial" w:eastAsia="Times New Roman" w:hAnsi="Arial" w:cs="Arial"/>
                <w:b/>
                <w:bCs/>
                <w:color w:val="000000" w:themeColor="text1"/>
                <w:sz w:val="24"/>
                <w:szCs w:val="24"/>
                <w:lang w:eastAsia="ar-SA"/>
              </w:rPr>
            </w:pPr>
            <w:r w:rsidRPr="009C01E2">
              <w:rPr>
                <w:rFonts w:ascii="Arial" w:eastAsia="Times New Roman" w:hAnsi="Arial" w:cs="Arial"/>
                <w:b/>
                <w:bCs/>
                <w:color w:val="000000" w:themeColor="text1"/>
                <w:sz w:val="24"/>
                <w:szCs w:val="24"/>
                <w:lang w:eastAsia="ar-SA"/>
              </w:rPr>
              <w:t>Prace dyplomowe, sprawy związane z obroną oraz egzaminami dyplomowymi</w:t>
            </w:r>
          </w:p>
        </w:tc>
        <w:tc>
          <w:tcPr>
            <w:tcW w:w="1559"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3260" w:type="dxa"/>
          </w:tcPr>
          <w:p w:rsidR="00CA46A3" w:rsidRPr="009C01E2" w:rsidRDefault="00CA46A3" w:rsidP="00C463F1">
            <w:pPr>
              <w:tabs>
                <w:tab w:val="left" w:pos="960"/>
              </w:tabs>
              <w:suppressAutoHyphens/>
              <w:spacing w:line="360" w:lineRule="auto"/>
              <w:rPr>
                <w:rFonts w:ascii="Arial" w:eastAsia="Times New Roman" w:hAnsi="Arial" w:cs="Arial"/>
                <w:b/>
                <w:sz w:val="24"/>
                <w:szCs w:val="24"/>
                <w:lang w:eastAsia="ar-SA"/>
              </w:rPr>
            </w:pPr>
            <w:r w:rsidRPr="009C01E2">
              <w:rPr>
                <w:rFonts w:ascii="Arial" w:eastAsia="Times New Roman" w:hAnsi="Arial" w:cs="Arial"/>
                <w:b/>
                <w:color w:val="000000" w:themeColor="text1"/>
                <w:sz w:val="24"/>
                <w:szCs w:val="24"/>
                <w:lang w:eastAsia="ar-SA"/>
              </w:rPr>
              <w:t>postępowanie z pracami dyplomowymi regulują odrębne przepisy;</w:t>
            </w:r>
          </w:p>
        </w:tc>
      </w:tr>
      <w:tr w:rsidR="00CA46A3" w:rsidRPr="00C463F1" w:rsidTr="009C01E2">
        <w:trPr>
          <w:trHeight w:val="1797"/>
        </w:trPr>
        <w:tc>
          <w:tcPr>
            <w:tcW w:w="388"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p>
        </w:tc>
        <w:tc>
          <w:tcPr>
            <w:tcW w:w="605"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p>
        </w:tc>
        <w:tc>
          <w:tcPr>
            <w:tcW w:w="708"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460</w:t>
            </w:r>
          </w:p>
        </w:tc>
        <w:tc>
          <w:tcPr>
            <w:tcW w:w="567"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3261"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Ustalanie tematu pracy dyplomowej</w:t>
            </w:r>
          </w:p>
        </w:tc>
        <w:tc>
          <w:tcPr>
            <w:tcW w:w="1559" w:type="dxa"/>
          </w:tcPr>
          <w:p w:rsidR="00CA46A3" w:rsidRPr="00C463F1" w:rsidRDefault="00CA46A3" w:rsidP="009C01E2">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BE5</w:t>
            </w:r>
          </w:p>
        </w:tc>
        <w:tc>
          <w:tcPr>
            <w:tcW w:w="3260" w:type="dxa"/>
          </w:tcPr>
          <w:p w:rsidR="00CA46A3" w:rsidRPr="00C463F1" w:rsidRDefault="00CA46A3" w:rsidP="00C463F1">
            <w:pPr>
              <w:suppressAutoHyphens/>
              <w:spacing w:line="360" w:lineRule="auto"/>
              <w:rPr>
                <w:rFonts w:ascii="Arial" w:eastAsia="Times New Roman" w:hAnsi="Arial" w:cs="Arial"/>
                <w:color w:val="000000" w:themeColor="text1"/>
                <w:sz w:val="24"/>
                <w:szCs w:val="24"/>
                <w:lang w:eastAsia="ar-SA"/>
              </w:rPr>
            </w:pPr>
            <w:r w:rsidRPr="00C463F1">
              <w:rPr>
                <w:rFonts w:ascii="Arial" w:eastAsia="Times New Roman" w:hAnsi="Arial" w:cs="Arial"/>
                <w:color w:val="000000" w:themeColor="text1"/>
                <w:sz w:val="24"/>
                <w:szCs w:val="24"/>
                <w:lang w:eastAsia="ar-SA"/>
              </w:rPr>
              <w:t>w tym korespondencja dotycząca ustalania i zmiany tematu pracy dyplomowej;</w:t>
            </w:r>
          </w:p>
        </w:tc>
      </w:tr>
      <w:tr w:rsidR="00CA46A3" w:rsidRPr="00C463F1" w:rsidTr="009C01E2">
        <w:tc>
          <w:tcPr>
            <w:tcW w:w="388"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p>
        </w:tc>
        <w:tc>
          <w:tcPr>
            <w:tcW w:w="605"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p>
        </w:tc>
        <w:tc>
          <w:tcPr>
            <w:tcW w:w="708"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r w:rsidRPr="00C463F1">
              <w:rPr>
                <w:rFonts w:ascii="Arial" w:eastAsia="Times New Roman" w:hAnsi="Arial" w:cs="Arial"/>
                <w:bCs/>
                <w:color w:val="000000" w:themeColor="text1"/>
                <w:sz w:val="24"/>
                <w:szCs w:val="24"/>
                <w:lang w:eastAsia="ar-SA"/>
              </w:rPr>
              <w:t>461</w:t>
            </w:r>
          </w:p>
        </w:tc>
        <w:tc>
          <w:tcPr>
            <w:tcW w:w="567"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p>
        </w:tc>
        <w:tc>
          <w:tcPr>
            <w:tcW w:w="3261"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r w:rsidRPr="00C463F1">
              <w:rPr>
                <w:rFonts w:ascii="Arial" w:eastAsia="Times New Roman" w:hAnsi="Arial" w:cs="Arial"/>
                <w:bCs/>
                <w:color w:val="000000" w:themeColor="text1"/>
                <w:sz w:val="24"/>
                <w:szCs w:val="24"/>
                <w:lang w:eastAsia="ar-SA"/>
              </w:rPr>
              <w:t>Wykazy prac dyplomowych</w:t>
            </w:r>
          </w:p>
        </w:tc>
        <w:tc>
          <w:tcPr>
            <w:tcW w:w="1559" w:type="dxa"/>
          </w:tcPr>
          <w:p w:rsidR="00CA46A3" w:rsidRPr="00C463F1" w:rsidRDefault="00CA46A3" w:rsidP="009C01E2">
            <w:pPr>
              <w:suppressAutoHyphens/>
              <w:spacing w:line="360" w:lineRule="auto"/>
              <w:jc w:val="center"/>
              <w:rPr>
                <w:rFonts w:ascii="Arial" w:eastAsia="Times New Roman" w:hAnsi="Arial" w:cs="Arial"/>
                <w:b/>
                <w:bCs/>
                <w:color w:val="000000" w:themeColor="text1"/>
                <w:sz w:val="24"/>
                <w:szCs w:val="24"/>
                <w:lang w:eastAsia="ar-SA"/>
              </w:rPr>
            </w:pPr>
            <w:r w:rsidRPr="00C463F1">
              <w:rPr>
                <w:rFonts w:ascii="Arial" w:eastAsia="Times New Roman" w:hAnsi="Arial" w:cs="Arial"/>
                <w:bCs/>
                <w:color w:val="000000" w:themeColor="text1"/>
                <w:sz w:val="24"/>
                <w:szCs w:val="24"/>
                <w:lang w:eastAsia="ar-SA"/>
              </w:rPr>
              <w:t>A</w:t>
            </w:r>
          </w:p>
        </w:tc>
        <w:tc>
          <w:tcPr>
            <w:tcW w:w="3260" w:type="dxa"/>
          </w:tcPr>
          <w:p w:rsidR="00CA46A3" w:rsidRPr="00C463F1" w:rsidRDefault="00CA46A3" w:rsidP="00C463F1">
            <w:pPr>
              <w:suppressAutoHyphens/>
              <w:spacing w:line="360" w:lineRule="auto"/>
              <w:rPr>
                <w:rFonts w:ascii="Arial" w:eastAsia="Times New Roman" w:hAnsi="Arial" w:cs="Arial"/>
                <w:b/>
                <w:color w:val="000000" w:themeColor="text1"/>
                <w:sz w:val="24"/>
                <w:szCs w:val="24"/>
                <w:lang w:eastAsia="ar-SA"/>
              </w:rPr>
            </w:pPr>
          </w:p>
        </w:tc>
      </w:tr>
      <w:tr w:rsidR="00CA46A3" w:rsidRPr="00C463F1" w:rsidTr="009C01E2">
        <w:tc>
          <w:tcPr>
            <w:tcW w:w="388"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p>
        </w:tc>
        <w:tc>
          <w:tcPr>
            <w:tcW w:w="605" w:type="dxa"/>
          </w:tcPr>
          <w:p w:rsidR="00CA46A3" w:rsidRPr="00C463F1" w:rsidRDefault="00CA46A3" w:rsidP="00C463F1">
            <w:pPr>
              <w:suppressAutoHyphens/>
              <w:spacing w:line="360" w:lineRule="auto"/>
              <w:rPr>
                <w:rFonts w:ascii="Arial" w:eastAsia="Times New Roman" w:hAnsi="Arial" w:cs="Arial"/>
                <w:b/>
                <w:bCs/>
                <w:color w:val="000000" w:themeColor="text1"/>
                <w:sz w:val="24"/>
                <w:szCs w:val="24"/>
                <w:lang w:eastAsia="ar-SA"/>
              </w:rPr>
            </w:pPr>
          </w:p>
        </w:tc>
        <w:tc>
          <w:tcPr>
            <w:tcW w:w="708" w:type="dxa"/>
          </w:tcPr>
          <w:p w:rsidR="00CA46A3" w:rsidRPr="009C01E2" w:rsidRDefault="00CA46A3" w:rsidP="00C463F1">
            <w:pPr>
              <w:suppressAutoHyphens/>
              <w:spacing w:line="360" w:lineRule="auto"/>
              <w:rPr>
                <w:rFonts w:ascii="Arial" w:eastAsia="Times New Roman" w:hAnsi="Arial" w:cs="Arial"/>
                <w:b/>
                <w:bCs/>
                <w:color w:val="000000" w:themeColor="text1"/>
                <w:sz w:val="24"/>
                <w:szCs w:val="24"/>
                <w:lang w:eastAsia="ar-SA"/>
              </w:rPr>
            </w:pPr>
            <w:r w:rsidRPr="009C01E2">
              <w:rPr>
                <w:rFonts w:ascii="Arial" w:eastAsia="Times New Roman" w:hAnsi="Arial" w:cs="Arial"/>
                <w:b/>
                <w:bCs/>
                <w:color w:val="000000" w:themeColor="text1"/>
                <w:sz w:val="24"/>
                <w:szCs w:val="24"/>
                <w:lang w:eastAsia="ar-SA"/>
              </w:rPr>
              <w:t>462</w:t>
            </w:r>
          </w:p>
        </w:tc>
        <w:tc>
          <w:tcPr>
            <w:tcW w:w="567" w:type="dxa"/>
          </w:tcPr>
          <w:p w:rsidR="00CA46A3" w:rsidRPr="00C463F1" w:rsidRDefault="00CA46A3" w:rsidP="00C463F1">
            <w:pPr>
              <w:suppressAutoHyphens/>
              <w:spacing w:line="360" w:lineRule="auto"/>
              <w:rPr>
                <w:rFonts w:ascii="Arial" w:eastAsia="Times New Roman" w:hAnsi="Arial" w:cs="Arial"/>
                <w:bCs/>
                <w:color w:val="000000" w:themeColor="text1"/>
                <w:sz w:val="24"/>
                <w:szCs w:val="24"/>
                <w:lang w:eastAsia="ar-SA"/>
              </w:rPr>
            </w:pPr>
          </w:p>
        </w:tc>
        <w:tc>
          <w:tcPr>
            <w:tcW w:w="3261" w:type="dxa"/>
          </w:tcPr>
          <w:p w:rsidR="00CA46A3" w:rsidRPr="009C01E2" w:rsidRDefault="00CA46A3" w:rsidP="00C463F1">
            <w:pPr>
              <w:suppressAutoHyphens/>
              <w:spacing w:line="360" w:lineRule="auto"/>
              <w:rPr>
                <w:rFonts w:ascii="Arial" w:eastAsia="Times New Roman" w:hAnsi="Arial" w:cs="Arial"/>
                <w:b/>
                <w:bCs/>
                <w:color w:val="000000" w:themeColor="text1"/>
                <w:sz w:val="24"/>
                <w:szCs w:val="24"/>
                <w:lang w:eastAsia="ar-SA"/>
              </w:rPr>
            </w:pPr>
            <w:r w:rsidRPr="009C01E2">
              <w:rPr>
                <w:rFonts w:ascii="Arial" w:eastAsia="Times New Roman" w:hAnsi="Arial" w:cs="Arial"/>
                <w:b/>
                <w:bCs/>
                <w:color w:val="000000" w:themeColor="text1"/>
                <w:sz w:val="24"/>
                <w:szCs w:val="24"/>
                <w:lang w:eastAsia="ar-SA"/>
              </w:rPr>
              <w:t>Organizacja egzaminu dyplomowego oraz obrony pracy dyplomowej</w:t>
            </w:r>
          </w:p>
        </w:tc>
        <w:tc>
          <w:tcPr>
            <w:tcW w:w="1559" w:type="dxa"/>
          </w:tcPr>
          <w:p w:rsidR="00CA46A3" w:rsidRPr="00C463F1" w:rsidRDefault="00CA46A3" w:rsidP="009C01E2">
            <w:pPr>
              <w:suppressAutoHyphens/>
              <w:spacing w:line="360" w:lineRule="auto"/>
              <w:jc w:val="center"/>
              <w:rPr>
                <w:rFonts w:ascii="Arial" w:eastAsia="Times New Roman" w:hAnsi="Arial" w:cs="Arial"/>
                <w:bCs/>
                <w:color w:val="000000" w:themeColor="text1"/>
                <w:sz w:val="24"/>
                <w:szCs w:val="24"/>
                <w:lang w:eastAsia="ar-SA"/>
              </w:rPr>
            </w:pPr>
            <w:r w:rsidRPr="00C463F1">
              <w:rPr>
                <w:rFonts w:ascii="Arial" w:eastAsia="Times New Roman" w:hAnsi="Arial" w:cs="Arial"/>
                <w:bCs/>
                <w:color w:val="000000" w:themeColor="text1"/>
                <w:sz w:val="24"/>
                <w:szCs w:val="24"/>
                <w:lang w:eastAsia="ar-SA"/>
              </w:rPr>
              <w:t>BE5</w:t>
            </w:r>
          </w:p>
        </w:tc>
        <w:tc>
          <w:tcPr>
            <w:tcW w:w="3260" w:type="dxa"/>
          </w:tcPr>
          <w:p w:rsidR="00CA46A3" w:rsidRPr="00C463F1" w:rsidRDefault="00CA46A3" w:rsidP="00C463F1">
            <w:pPr>
              <w:suppressAutoHyphens/>
              <w:spacing w:line="360" w:lineRule="auto"/>
              <w:rPr>
                <w:rFonts w:ascii="Arial" w:eastAsia="Times New Roman" w:hAnsi="Arial" w:cs="Arial"/>
                <w:b/>
                <w:color w:val="000000" w:themeColor="text1"/>
                <w:sz w:val="24"/>
                <w:szCs w:val="24"/>
                <w:lang w:eastAsia="ar-SA"/>
              </w:rPr>
            </w:pPr>
          </w:p>
        </w:tc>
      </w:tr>
    </w:tbl>
    <w:p w:rsidR="00744DFF" w:rsidRPr="00C463F1" w:rsidRDefault="00744DFF" w:rsidP="002B25EF">
      <w:pPr>
        <w:suppressAutoHyphens/>
        <w:spacing w:before="360" w:after="0" w:line="360" w:lineRule="auto"/>
        <w:jc w:val="center"/>
        <w:rPr>
          <w:rFonts w:ascii="Arial" w:eastAsia="Times New Roman" w:hAnsi="Arial" w:cs="Arial"/>
          <w:sz w:val="24"/>
          <w:szCs w:val="24"/>
          <w:lang w:eastAsia="ar-SA"/>
        </w:rPr>
      </w:pPr>
      <w:r w:rsidRPr="00C463F1">
        <w:rPr>
          <w:rFonts w:ascii="Arial" w:eastAsia="Times New Roman" w:hAnsi="Arial" w:cs="Arial"/>
          <w:sz w:val="24"/>
          <w:szCs w:val="24"/>
          <w:lang w:eastAsia="ar-SA"/>
        </w:rPr>
        <w:t>§ 2</w:t>
      </w:r>
    </w:p>
    <w:p w:rsidR="00677153" w:rsidRPr="00C463F1" w:rsidRDefault="00677153" w:rsidP="002B25EF">
      <w:pPr>
        <w:suppressAutoHyphens/>
        <w:spacing w:after="0" w:line="360" w:lineRule="auto"/>
        <w:rPr>
          <w:rFonts w:ascii="Arial" w:eastAsia="Times New Roman" w:hAnsi="Arial" w:cs="Arial"/>
          <w:sz w:val="24"/>
          <w:szCs w:val="24"/>
          <w:lang w:eastAsia="ar-SA"/>
        </w:rPr>
      </w:pPr>
      <w:r w:rsidRPr="00C463F1">
        <w:rPr>
          <w:rFonts w:ascii="Arial" w:eastAsia="Times New Roman" w:hAnsi="Arial" w:cs="Arial"/>
          <w:sz w:val="24"/>
          <w:szCs w:val="24"/>
          <w:lang w:eastAsia="ar-SA"/>
        </w:rPr>
        <w:t>Zmiany</w:t>
      </w:r>
      <w:r w:rsidR="002B25EF">
        <w:rPr>
          <w:rFonts w:ascii="Arial" w:eastAsia="Times New Roman" w:hAnsi="Arial" w:cs="Arial"/>
          <w:sz w:val="24"/>
          <w:szCs w:val="24"/>
          <w:lang w:eastAsia="ar-SA"/>
        </w:rPr>
        <w:t>,</w:t>
      </w:r>
      <w:r w:rsidRPr="00C463F1">
        <w:rPr>
          <w:rFonts w:ascii="Arial" w:eastAsia="Times New Roman" w:hAnsi="Arial" w:cs="Arial"/>
          <w:sz w:val="24"/>
          <w:szCs w:val="24"/>
          <w:lang w:eastAsia="ar-SA"/>
        </w:rPr>
        <w:t xml:space="preserve"> o których mowa w </w:t>
      </w:r>
      <w:r w:rsidR="002B25EF">
        <w:rPr>
          <w:rFonts w:ascii="Arial" w:eastAsia="Times New Roman" w:hAnsi="Arial" w:cs="Arial"/>
          <w:sz w:val="24"/>
          <w:szCs w:val="24"/>
          <w:lang w:eastAsia="ar-SA"/>
        </w:rPr>
        <w:t xml:space="preserve">§ 1 </w:t>
      </w:r>
      <w:r w:rsidR="00C901DC" w:rsidRPr="00C463F1">
        <w:rPr>
          <w:rFonts w:ascii="Arial" w:eastAsia="Times New Roman" w:hAnsi="Arial" w:cs="Arial"/>
          <w:sz w:val="24"/>
          <w:szCs w:val="24"/>
          <w:lang w:eastAsia="ar-SA"/>
        </w:rPr>
        <w:t>ust</w:t>
      </w:r>
      <w:r w:rsidR="002B25EF">
        <w:rPr>
          <w:rFonts w:ascii="Arial" w:eastAsia="Times New Roman" w:hAnsi="Arial" w:cs="Arial"/>
          <w:sz w:val="24"/>
          <w:szCs w:val="24"/>
          <w:lang w:eastAsia="ar-SA"/>
        </w:rPr>
        <w:t>.</w:t>
      </w:r>
      <w:r w:rsidRPr="00C463F1">
        <w:rPr>
          <w:rFonts w:ascii="Arial" w:eastAsia="Times New Roman" w:hAnsi="Arial" w:cs="Arial"/>
          <w:sz w:val="24"/>
          <w:szCs w:val="24"/>
          <w:lang w:eastAsia="ar-SA"/>
        </w:rPr>
        <w:t xml:space="preserve"> 1, 4, 5 wchodzą w życie z dniem 1 października 2022 roku.</w:t>
      </w:r>
    </w:p>
    <w:p w:rsidR="00677153" w:rsidRPr="00C463F1" w:rsidRDefault="00677153" w:rsidP="002B25EF">
      <w:pPr>
        <w:suppressAutoHyphens/>
        <w:spacing w:after="0" w:line="360" w:lineRule="auto"/>
        <w:jc w:val="center"/>
        <w:rPr>
          <w:rFonts w:ascii="Arial" w:eastAsia="Times New Roman" w:hAnsi="Arial" w:cs="Arial"/>
          <w:sz w:val="24"/>
          <w:szCs w:val="24"/>
          <w:lang w:eastAsia="ar-SA"/>
        </w:rPr>
      </w:pPr>
      <w:r w:rsidRPr="00C463F1">
        <w:rPr>
          <w:rFonts w:ascii="Arial" w:eastAsia="Times New Roman" w:hAnsi="Arial" w:cs="Arial"/>
          <w:sz w:val="24"/>
          <w:szCs w:val="24"/>
          <w:lang w:eastAsia="ar-SA"/>
        </w:rPr>
        <w:t>§ 3</w:t>
      </w:r>
    </w:p>
    <w:p w:rsidR="00677153" w:rsidRPr="00C463F1" w:rsidRDefault="00677153" w:rsidP="002B25EF">
      <w:pPr>
        <w:suppressAutoHyphens/>
        <w:spacing w:after="0" w:line="360" w:lineRule="auto"/>
        <w:jc w:val="both"/>
        <w:rPr>
          <w:rFonts w:ascii="Arial" w:eastAsia="Times New Roman" w:hAnsi="Arial" w:cs="Arial"/>
          <w:sz w:val="24"/>
          <w:szCs w:val="24"/>
          <w:lang w:eastAsia="ar-SA"/>
        </w:rPr>
      </w:pPr>
      <w:r w:rsidRPr="00C463F1">
        <w:rPr>
          <w:rFonts w:ascii="Arial" w:eastAsia="Times New Roman" w:hAnsi="Arial" w:cs="Arial"/>
          <w:sz w:val="24"/>
          <w:szCs w:val="24"/>
          <w:lang w:eastAsia="ar-SA"/>
        </w:rPr>
        <w:t>Zmiany</w:t>
      </w:r>
      <w:r w:rsidR="002B25EF">
        <w:rPr>
          <w:rFonts w:ascii="Arial" w:eastAsia="Times New Roman" w:hAnsi="Arial" w:cs="Arial"/>
          <w:sz w:val="24"/>
          <w:szCs w:val="24"/>
          <w:lang w:eastAsia="ar-SA"/>
        </w:rPr>
        <w:t>,</w:t>
      </w:r>
      <w:r w:rsidRPr="00C463F1">
        <w:rPr>
          <w:rFonts w:ascii="Arial" w:eastAsia="Times New Roman" w:hAnsi="Arial" w:cs="Arial"/>
          <w:sz w:val="24"/>
          <w:szCs w:val="24"/>
          <w:lang w:eastAsia="ar-SA"/>
        </w:rPr>
        <w:t xml:space="preserve"> o których mowa w </w:t>
      </w:r>
      <w:r w:rsidR="002B25EF">
        <w:rPr>
          <w:rFonts w:ascii="Arial" w:eastAsia="Times New Roman" w:hAnsi="Arial" w:cs="Arial"/>
          <w:sz w:val="24"/>
          <w:szCs w:val="24"/>
          <w:lang w:eastAsia="ar-SA"/>
        </w:rPr>
        <w:t xml:space="preserve">§ 1 </w:t>
      </w:r>
      <w:r w:rsidR="00C901DC" w:rsidRPr="00C463F1">
        <w:rPr>
          <w:rFonts w:ascii="Arial" w:eastAsia="Times New Roman" w:hAnsi="Arial" w:cs="Arial"/>
          <w:sz w:val="24"/>
          <w:szCs w:val="24"/>
          <w:lang w:eastAsia="ar-SA"/>
        </w:rPr>
        <w:t>ust</w:t>
      </w:r>
      <w:r w:rsidR="002B25EF">
        <w:rPr>
          <w:rFonts w:ascii="Arial" w:eastAsia="Times New Roman" w:hAnsi="Arial" w:cs="Arial"/>
          <w:sz w:val="24"/>
          <w:szCs w:val="24"/>
          <w:lang w:eastAsia="ar-SA"/>
        </w:rPr>
        <w:t>.</w:t>
      </w:r>
      <w:r w:rsidRPr="00C463F1">
        <w:rPr>
          <w:rFonts w:ascii="Arial" w:eastAsia="Times New Roman" w:hAnsi="Arial" w:cs="Arial"/>
          <w:sz w:val="24"/>
          <w:szCs w:val="24"/>
          <w:lang w:eastAsia="ar-SA"/>
        </w:rPr>
        <w:t xml:space="preserve"> 2 i 3 wchodzą w życ</w:t>
      </w:r>
      <w:r w:rsidR="004E5D3F" w:rsidRPr="00C463F1">
        <w:rPr>
          <w:rFonts w:ascii="Arial" w:eastAsia="Times New Roman" w:hAnsi="Arial" w:cs="Arial"/>
          <w:sz w:val="24"/>
          <w:szCs w:val="24"/>
          <w:lang w:eastAsia="ar-SA"/>
        </w:rPr>
        <w:t>ie z dniem 1</w:t>
      </w:r>
      <w:r w:rsidR="002B25EF">
        <w:rPr>
          <w:rFonts w:ascii="Arial" w:eastAsia="Times New Roman" w:hAnsi="Arial" w:cs="Arial"/>
          <w:sz w:val="24"/>
          <w:szCs w:val="24"/>
          <w:lang w:eastAsia="ar-SA"/>
        </w:rPr>
        <w:t xml:space="preserve"> </w:t>
      </w:r>
      <w:r w:rsidR="00F143A0" w:rsidRPr="00C463F1">
        <w:rPr>
          <w:rFonts w:ascii="Arial" w:eastAsia="Times New Roman" w:hAnsi="Arial" w:cs="Arial"/>
          <w:sz w:val="24"/>
          <w:szCs w:val="24"/>
          <w:lang w:eastAsia="ar-SA"/>
        </w:rPr>
        <w:t>stycznia 2023 roku.</w:t>
      </w:r>
    </w:p>
    <w:p w:rsidR="00677153" w:rsidRPr="00C463F1" w:rsidRDefault="00677153" w:rsidP="002B25EF">
      <w:pPr>
        <w:suppressAutoHyphens/>
        <w:spacing w:after="0" w:line="360" w:lineRule="auto"/>
        <w:jc w:val="center"/>
        <w:rPr>
          <w:rFonts w:ascii="Arial" w:eastAsia="Times New Roman" w:hAnsi="Arial" w:cs="Arial"/>
          <w:sz w:val="24"/>
          <w:szCs w:val="24"/>
          <w:lang w:eastAsia="ar-SA"/>
        </w:rPr>
      </w:pPr>
      <w:r w:rsidRPr="00C463F1">
        <w:rPr>
          <w:rFonts w:ascii="Arial" w:eastAsia="Times New Roman" w:hAnsi="Arial" w:cs="Arial"/>
          <w:sz w:val="24"/>
          <w:szCs w:val="24"/>
          <w:lang w:eastAsia="ar-SA"/>
        </w:rPr>
        <w:t>§ 4</w:t>
      </w:r>
    </w:p>
    <w:p w:rsidR="00744DFF" w:rsidRPr="00C463F1" w:rsidRDefault="00744DFF" w:rsidP="002B25EF">
      <w:pPr>
        <w:suppressAutoHyphens/>
        <w:spacing w:after="0" w:line="360" w:lineRule="auto"/>
        <w:jc w:val="both"/>
        <w:rPr>
          <w:rFonts w:ascii="Arial" w:eastAsia="Times New Roman" w:hAnsi="Arial" w:cs="Arial"/>
          <w:bCs/>
          <w:sz w:val="24"/>
          <w:szCs w:val="24"/>
          <w:lang w:eastAsia="ar-SA"/>
        </w:rPr>
      </w:pPr>
      <w:r w:rsidRPr="00C463F1">
        <w:rPr>
          <w:rFonts w:ascii="Arial" w:eastAsia="Times New Roman" w:hAnsi="Arial" w:cs="Arial"/>
          <w:sz w:val="24"/>
          <w:szCs w:val="24"/>
          <w:lang w:eastAsia="ar-SA"/>
        </w:rPr>
        <w:t xml:space="preserve">Pozostałe postanowienia </w:t>
      </w:r>
      <w:r w:rsidR="002B25EF">
        <w:rPr>
          <w:rFonts w:ascii="Arial" w:eastAsia="Times New Roman" w:hAnsi="Arial" w:cs="Arial"/>
          <w:sz w:val="24"/>
          <w:szCs w:val="24"/>
          <w:lang w:eastAsia="ar-SA"/>
        </w:rPr>
        <w:t>wyżej cytowanego zarządzenia</w:t>
      </w:r>
      <w:r w:rsidRPr="00C463F1">
        <w:rPr>
          <w:rFonts w:ascii="Arial" w:eastAsia="Times New Roman" w:hAnsi="Arial" w:cs="Arial"/>
          <w:bCs/>
          <w:sz w:val="24"/>
          <w:szCs w:val="24"/>
          <w:lang w:eastAsia="ar-SA"/>
        </w:rPr>
        <w:t xml:space="preserve"> pozostają w mocy.</w:t>
      </w:r>
    </w:p>
    <w:p w:rsidR="00A17E3C" w:rsidRPr="00C463F1" w:rsidRDefault="00A17E3C" w:rsidP="002B25EF">
      <w:pPr>
        <w:suppressAutoHyphens/>
        <w:spacing w:after="0" w:line="360" w:lineRule="auto"/>
        <w:jc w:val="center"/>
        <w:rPr>
          <w:rFonts w:ascii="Arial" w:eastAsia="Times New Roman" w:hAnsi="Arial" w:cs="Arial"/>
          <w:sz w:val="24"/>
          <w:szCs w:val="24"/>
          <w:lang w:eastAsia="ar-SA"/>
        </w:rPr>
      </w:pPr>
      <w:r w:rsidRPr="00C463F1">
        <w:rPr>
          <w:rFonts w:ascii="Arial" w:eastAsia="Times New Roman" w:hAnsi="Arial" w:cs="Arial"/>
          <w:sz w:val="24"/>
          <w:szCs w:val="24"/>
          <w:lang w:eastAsia="ar-SA"/>
        </w:rPr>
        <w:t>§ 5</w:t>
      </w:r>
    </w:p>
    <w:p w:rsidR="00E17157" w:rsidRDefault="00A17E3C" w:rsidP="002B25EF">
      <w:pPr>
        <w:suppressAutoHyphens/>
        <w:spacing w:after="360" w:line="360" w:lineRule="auto"/>
        <w:jc w:val="both"/>
        <w:rPr>
          <w:rFonts w:ascii="Arial" w:eastAsia="Times New Roman" w:hAnsi="Arial" w:cs="Arial"/>
          <w:sz w:val="24"/>
          <w:szCs w:val="24"/>
          <w:lang w:eastAsia="ar-SA"/>
        </w:rPr>
      </w:pPr>
      <w:r w:rsidRPr="00C463F1">
        <w:rPr>
          <w:rFonts w:ascii="Arial" w:eastAsia="Times New Roman" w:hAnsi="Arial" w:cs="Arial"/>
          <w:sz w:val="24"/>
          <w:szCs w:val="24"/>
          <w:lang w:eastAsia="ar-SA"/>
        </w:rPr>
        <w:t xml:space="preserve">Zarządzenie wchodzi w życie z dniem </w:t>
      </w:r>
      <w:r w:rsidR="002B25EF">
        <w:rPr>
          <w:rFonts w:ascii="Arial" w:eastAsia="Times New Roman" w:hAnsi="Arial" w:cs="Arial"/>
          <w:sz w:val="24"/>
          <w:szCs w:val="24"/>
          <w:lang w:eastAsia="ar-SA"/>
        </w:rPr>
        <w:t>podpisania</w:t>
      </w:r>
      <w:r w:rsidRPr="00C463F1">
        <w:rPr>
          <w:rFonts w:ascii="Arial" w:eastAsia="Times New Roman" w:hAnsi="Arial" w:cs="Arial"/>
          <w:sz w:val="24"/>
          <w:szCs w:val="24"/>
          <w:lang w:eastAsia="ar-SA"/>
        </w:rPr>
        <w:t>.</w:t>
      </w:r>
    </w:p>
    <w:p w:rsidR="002B25EF" w:rsidRPr="00AE61DB" w:rsidRDefault="002B25EF" w:rsidP="002B25EF">
      <w:pPr>
        <w:tabs>
          <w:tab w:val="left" w:pos="4253"/>
        </w:tabs>
        <w:spacing w:after="0" w:line="360" w:lineRule="auto"/>
        <w:jc w:val="center"/>
        <w:rPr>
          <w:rFonts w:ascii="Arial" w:eastAsia="Times New Roman" w:hAnsi="Arial" w:cs="Arial"/>
          <w:sz w:val="24"/>
          <w:szCs w:val="24"/>
          <w:lang w:eastAsia="pl-PL"/>
        </w:rPr>
      </w:pPr>
      <w:r w:rsidRPr="00AE61DB">
        <w:rPr>
          <w:rFonts w:ascii="Arial" w:eastAsia="Times New Roman" w:hAnsi="Arial" w:cs="Arial"/>
          <w:sz w:val="24"/>
          <w:szCs w:val="24"/>
          <w:lang w:eastAsia="pl-PL"/>
        </w:rPr>
        <w:tab/>
      </w:r>
      <w:r>
        <w:rPr>
          <w:rFonts w:ascii="Arial" w:eastAsia="Times New Roman" w:hAnsi="Arial" w:cs="Arial"/>
          <w:sz w:val="24"/>
          <w:szCs w:val="24"/>
          <w:lang w:eastAsia="pl-PL"/>
        </w:rPr>
        <w:tab/>
      </w:r>
      <w:r w:rsidRPr="00AE61DB">
        <w:rPr>
          <w:rFonts w:ascii="Arial" w:eastAsia="Times New Roman" w:hAnsi="Arial" w:cs="Arial"/>
          <w:sz w:val="24"/>
          <w:szCs w:val="24"/>
          <w:lang w:eastAsia="pl-PL"/>
        </w:rPr>
        <w:t>Rektor</w:t>
      </w:r>
    </w:p>
    <w:p w:rsidR="002B25EF" w:rsidRPr="00AE61DB" w:rsidRDefault="002B25EF" w:rsidP="002B25EF">
      <w:pPr>
        <w:tabs>
          <w:tab w:val="left" w:pos="4253"/>
        </w:tabs>
        <w:spacing w:after="480" w:line="360" w:lineRule="auto"/>
        <w:jc w:val="center"/>
        <w:rPr>
          <w:rFonts w:ascii="Arial" w:eastAsia="Times New Roman" w:hAnsi="Arial" w:cs="Arial"/>
          <w:sz w:val="24"/>
          <w:szCs w:val="24"/>
          <w:lang w:eastAsia="pl-PL"/>
        </w:rPr>
      </w:pPr>
      <w:r w:rsidRPr="00AE61DB">
        <w:rPr>
          <w:rFonts w:ascii="Arial" w:eastAsia="Times New Roman" w:hAnsi="Arial" w:cs="Arial"/>
          <w:sz w:val="24"/>
          <w:szCs w:val="24"/>
          <w:lang w:eastAsia="pl-PL"/>
        </w:rPr>
        <w:tab/>
      </w:r>
      <w:r w:rsidRPr="00AE61DB">
        <w:rPr>
          <w:rFonts w:ascii="Arial" w:eastAsia="Times New Roman" w:hAnsi="Arial" w:cs="Arial"/>
          <w:sz w:val="24"/>
          <w:szCs w:val="24"/>
          <w:lang w:eastAsia="pl-PL"/>
        </w:rPr>
        <w:tab/>
        <w:t>Politechniki Częstochowskiej</w:t>
      </w:r>
    </w:p>
    <w:p w:rsidR="002B25EF" w:rsidRPr="002B25EF" w:rsidRDefault="002B25EF" w:rsidP="002B25EF">
      <w:pPr>
        <w:spacing w:after="480" w:line="360" w:lineRule="auto"/>
        <w:jc w:val="center"/>
        <w:rPr>
          <w:rFonts w:ascii="Arial" w:eastAsia="Times New Roman" w:hAnsi="Arial" w:cs="Arial"/>
          <w:sz w:val="24"/>
          <w:szCs w:val="24"/>
          <w:lang w:val="en-US" w:eastAsia="pl-PL"/>
        </w:rPr>
      </w:pPr>
      <w:r w:rsidRPr="00AE61DB">
        <w:rPr>
          <w:rFonts w:ascii="Arial" w:eastAsia="Times New Roman" w:hAnsi="Arial" w:cs="Arial"/>
          <w:sz w:val="24"/>
          <w:szCs w:val="24"/>
          <w:lang w:eastAsia="pl-PL"/>
        </w:rPr>
        <w:tab/>
      </w:r>
      <w:r w:rsidRPr="00AE61DB">
        <w:rPr>
          <w:rFonts w:ascii="Arial" w:eastAsia="Times New Roman" w:hAnsi="Arial" w:cs="Arial"/>
          <w:sz w:val="24"/>
          <w:szCs w:val="24"/>
          <w:lang w:eastAsia="pl-PL"/>
        </w:rPr>
        <w:tab/>
      </w:r>
      <w:r w:rsidRPr="00AE61DB">
        <w:rPr>
          <w:rFonts w:ascii="Arial" w:eastAsia="Times New Roman" w:hAnsi="Arial" w:cs="Arial"/>
          <w:sz w:val="24"/>
          <w:szCs w:val="24"/>
          <w:lang w:eastAsia="pl-PL"/>
        </w:rPr>
        <w:tab/>
      </w:r>
      <w:r w:rsidRPr="00AE61DB">
        <w:rPr>
          <w:rFonts w:ascii="Arial" w:eastAsia="Times New Roman" w:hAnsi="Arial" w:cs="Arial"/>
          <w:sz w:val="24"/>
          <w:szCs w:val="24"/>
          <w:lang w:eastAsia="pl-PL"/>
        </w:rPr>
        <w:tab/>
      </w:r>
      <w:r w:rsidRPr="00AE61DB">
        <w:rPr>
          <w:rFonts w:ascii="Arial" w:eastAsia="Times New Roman" w:hAnsi="Arial" w:cs="Arial"/>
          <w:sz w:val="24"/>
          <w:szCs w:val="24"/>
          <w:lang w:eastAsia="pl-PL"/>
        </w:rPr>
        <w:tab/>
      </w:r>
      <w:r w:rsidRPr="00AE61DB">
        <w:rPr>
          <w:rFonts w:ascii="Arial" w:eastAsia="Times New Roman" w:hAnsi="Arial" w:cs="Arial"/>
          <w:sz w:val="24"/>
          <w:szCs w:val="24"/>
          <w:lang w:eastAsia="pl-PL"/>
        </w:rPr>
        <w:tab/>
      </w:r>
      <w:r w:rsidRPr="00AE61DB">
        <w:rPr>
          <w:rFonts w:ascii="Arial" w:eastAsia="Times New Roman" w:hAnsi="Arial" w:cs="Arial"/>
          <w:sz w:val="24"/>
          <w:szCs w:val="24"/>
          <w:lang w:eastAsia="pl-PL"/>
        </w:rPr>
        <w:tab/>
        <w:t>Prof. dr hab. inż. Norbert Sczygiol</w:t>
      </w:r>
    </w:p>
    <w:sectPr w:rsidR="002B25EF" w:rsidRPr="002B25EF" w:rsidSect="00C463F1">
      <w:footerReference w:type="default" r:id="rId8"/>
      <w:pgSz w:w="11906" w:h="16838"/>
      <w:pgMar w:top="993" w:right="849" w:bottom="993"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26A" w:rsidRDefault="000B026A">
      <w:pPr>
        <w:spacing w:after="0" w:line="240" w:lineRule="auto"/>
      </w:pPr>
      <w:r>
        <w:separator/>
      </w:r>
    </w:p>
  </w:endnote>
  <w:endnote w:type="continuationSeparator" w:id="0">
    <w:p w:rsidR="000B026A" w:rsidRDefault="000B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860967"/>
      <w:docPartObj>
        <w:docPartGallery w:val="Page Numbers (Bottom of Page)"/>
        <w:docPartUnique/>
      </w:docPartObj>
    </w:sdtPr>
    <w:sdtEndPr>
      <w:rPr>
        <w:rFonts w:ascii="Arial" w:hAnsi="Arial" w:cs="Arial"/>
      </w:rPr>
    </w:sdtEndPr>
    <w:sdtContent>
      <w:p w:rsidR="00C90A21" w:rsidRPr="001C276C" w:rsidRDefault="00744DFF" w:rsidP="00C463F1">
        <w:pPr>
          <w:pStyle w:val="Stopka"/>
          <w:jc w:val="center"/>
          <w:rPr>
            <w:rFonts w:ascii="Arial" w:hAnsi="Arial" w:cs="Arial"/>
          </w:rPr>
        </w:pPr>
        <w:r w:rsidRPr="001C276C">
          <w:rPr>
            <w:rFonts w:ascii="Arial" w:hAnsi="Arial" w:cs="Arial"/>
          </w:rPr>
          <w:fldChar w:fldCharType="begin"/>
        </w:r>
        <w:r w:rsidRPr="001C276C">
          <w:rPr>
            <w:rFonts w:ascii="Arial" w:hAnsi="Arial" w:cs="Arial"/>
          </w:rPr>
          <w:instrText xml:space="preserve"> PAGE   \* MERGEFORMAT </w:instrText>
        </w:r>
        <w:r w:rsidRPr="001C276C">
          <w:rPr>
            <w:rFonts w:ascii="Arial" w:hAnsi="Arial" w:cs="Arial"/>
          </w:rPr>
          <w:fldChar w:fldCharType="separate"/>
        </w:r>
        <w:r w:rsidR="007867E3">
          <w:rPr>
            <w:rFonts w:ascii="Arial" w:hAnsi="Arial" w:cs="Arial"/>
            <w:noProof/>
          </w:rPr>
          <w:t>4</w:t>
        </w:r>
        <w:r w:rsidRPr="001C276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26A" w:rsidRDefault="000B026A">
      <w:pPr>
        <w:spacing w:after="0" w:line="240" w:lineRule="auto"/>
      </w:pPr>
      <w:r>
        <w:separator/>
      </w:r>
    </w:p>
  </w:footnote>
  <w:footnote w:type="continuationSeparator" w:id="0">
    <w:p w:rsidR="000B026A" w:rsidRDefault="000B0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81F10"/>
    <w:multiLevelType w:val="hybridMultilevel"/>
    <w:tmpl w:val="1DEAE728"/>
    <w:lvl w:ilvl="0" w:tplc="9F12E1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2E1F5B"/>
    <w:multiLevelType w:val="hybridMultilevel"/>
    <w:tmpl w:val="443880D4"/>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E9D"/>
    <w:rsid w:val="000B026A"/>
    <w:rsid w:val="001C276C"/>
    <w:rsid w:val="002B25EF"/>
    <w:rsid w:val="00390FF9"/>
    <w:rsid w:val="003A4395"/>
    <w:rsid w:val="0042195C"/>
    <w:rsid w:val="004E5D3F"/>
    <w:rsid w:val="00511E9D"/>
    <w:rsid w:val="0055655F"/>
    <w:rsid w:val="00590CF7"/>
    <w:rsid w:val="00650F44"/>
    <w:rsid w:val="00677153"/>
    <w:rsid w:val="0074174B"/>
    <w:rsid w:val="00744DFF"/>
    <w:rsid w:val="007867E3"/>
    <w:rsid w:val="008A0370"/>
    <w:rsid w:val="008F2290"/>
    <w:rsid w:val="00901BDA"/>
    <w:rsid w:val="00911AC1"/>
    <w:rsid w:val="009C01E2"/>
    <w:rsid w:val="00A00A19"/>
    <w:rsid w:val="00A17E3C"/>
    <w:rsid w:val="00BC4EC5"/>
    <w:rsid w:val="00C463F1"/>
    <w:rsid w:val="00C50192"/>
    <w:rsid w:val="00C901DC"/>
    <w:rsid w:val="00CA46A3"/>
    <w:rsid w:val="00CF7C0F"/>
    <w:rsid w:val="00E17157"/>
    <w:rsid w:val="00F03568"/>
    <w:rsid w:val="00F143A0"/>
    <w:rsid w:val="00F20603"/>
    <w:rsid w:val="00F6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1A4D1-FC3A-448D-BC2E-2C3C98A4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0F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44DF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744DFF"/>
    <w:rPr>
      <w:rFonts w:ascii="Times New Roman" w:eastAsia="Times New Roman" w:hAnsi="Times New Roman" w:cs="Times New Roman"/>
      <w:sz w:val="24"/>
      <w:szCs w:val="24"/>
      <w:lang w:eastAsia="ar-SA"/>
    </w:rPr>
  </w:style>
  <w:style w:type="table" w:styleId="Tabela-Siatka">
    <w:name w:val="Table Grid"/>
    <w:basedOn w:val="Standardowy"/>
    <w:uiPriority w:val="59"/>
    <w:rsid w:val="0074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41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74B"/>
    <w:rPr>
      <w:rFonts w:ascii="Tahoma" w:hAnsi="Tahoma" w:cs="Tahoma"/>
      <w:sz w:val="16"/>
      <w:szCs w:val="16"/>
    </w:rPr>
  </w:style>
  <w:style w:type="paragraph" w:styleId="Nagwek">
    <w:name w:val="header"/>
    <w:basedOn w:val="Normalny"/>
    <w:link w:val="NagwekZnak"/>
    <w:uiPriority w:val="99"/>
    <w:unhideWhenUsed/>
    <w:rsid w:val="00C463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3F1"/>
  </w:style>
  <w:style w:type="table" w:customStyle="1" w:styleId="Tabela-Siatka1">
    <w:name w:val="Tabela - Siatka1"/>
    <w:basedOn w:val="Standardowy"/>
    <w:next w:val="Tabela-Siatka"/>
    <w:uiPriority w:val="59"/>
    <w:rsid w:val="00F6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0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32A8-DC37-4CB0-9A90-253B1E76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1097</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Bogusława Figa</dc:creator>
  <cp:lastModifiedBy>Katarzyna Wąsowicz</cp:lastModifiedBy>
  <cp:revision>3</cp:revision>
  <cp:lastPrinted>2022-09-19T09:18:00Z</cp:lastPrinted>
  <dcterms:created xsi:type="dcterms:W3CDTF">2022-09-19T09:00:00Z</dcterms:created>
  <dcterms:modified xsi:type="dcterms:W3CDTF">2022-09-19T09:18:00Z</dcterms:modified>
</cp:coreProperties>
</file>