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4BC5" w14:textId="7AF95FF3" w:rsidR="00A47EFC" w:rsidRPr="00F522AA" w:rsidRDefault="00CB59A3" w:rsidP="00AD2B7B">
      <w:pPr>
        <w:spacing w:after="600" w:line="360" w:lineRule="auto"/>
        <w:jc w:val="right"/>
        <w:rPr>
          <w:rFonts w:ascii="Arial" w:hAnsi="Arial" w:cs="Arial"/>
        </w:rPr>
      </w:pPr>
      <w:bookmarkStart w:id="0" w:name="Xf51e2a6bf26b20ec39a1fef35e4f6b840e0444a"/>
      <w:bookmarkStart w:id="1" w:name="_GoBack"/>
      <w:bookmarkEnd w:id="1"/>
      <w:proofErr w:type="spellStart"/>
      <w:r w:rsidRPr="00F522AA">
        <w:rPr>
          <w:rFonts w:ascii="Arial" w:hAnsi="Arial" w:cs="Arial"/>
        </w:rPr>
        <w:t>Zał</w:t>
      </w:r>
      <w:proofErr w:type="spellEnd"/>
      <w:r w:rsidRPr="00F522AA">
        <w:rPr>
          <w:rFonts w:ascii="Arial" w:hAnsi="Arial" w:cs="Arial"/>
        </w:rPr>
        <w:t xml:space="preserve">. do </w:t>
      </w:r>
      <w:r w:rsidR="00CF3C29">
        <w:rPr>
          <w:rFonts w:ascii="Arial" w:hAnsi="Arial" w:cs="Arial"/>
        </w:rPr>
        <w:t>ZARZĄDZENIA</w:t>
      </w:r>
      <w:r w:rsidRPr="00F522AA">
        <w:rPr>
          <w:rFonts w:ascii="Arial" w:hAnsi="Arial" w:cs="Arial"/>
        </w:rPr>
        <w:t xml:space="preserve"> </w:t>
      </w:r>
      <w:r w:rsidR="00CF3C29">
        <w:rPr>
          <w:rFonts w:ascii="Arial" w:hAnsi="Arial" w:cs="Arial"/>
        </w:rPr>
        <w:t>NR</w:t>
      </w:r>
      <w:r w:rsidRPr="00F522AA">
        <w:rPr>
          <w:rFonts w:ascii="Arial" w:hAnsi="Arial" w:cs="Arial"/>
        </w:rPr>
        <w:t xml:space="preserve"> 132/2025 Rektora </w:t>
      </w:r>
      <w:r w:rsidR="00CF3C29">
        <w:rPr>
          <w:rFonts w:ascii="Arial" w:hAnsi="Arial" w:cs="Arial"/>
        </w:rPr>
        <w:t>PCz</w:t>
      </w:r>
    </w:p>
    <w:p w14:paraId="3DF1DC1F" w14:textId="7132667A" w:rsidR="009B2147" w:rsidRDefault="00576E36" w:rsidP="00AD2B7B">
      <w:pPr>
        <w:pStyle w:val="Nagwek1"/>
        <w:spacing w:before="0" w:after="360" w:line="360" w:lineRule="auto"/>
        <w:jc w:val="center"/>
        <w:rPr>
          <w:rFonts w:cs="Arial"/>
          <w:caps w:val="0"/>
          <w:sz w:val="24"/>
          <w:szCs w:val="24"/>
          <w:lang w:val="pl-PL"/>
        </w:rPr>
      </w:pPr>
      <w:r w:rsidRPr="008D0BD1">
        <w:rPr>
          <w:rFonts w:cs="Arial"/>
          <w:sz w:val="24"/>
          <w:szCs w:val="24"/>
          <w:lang w:val="pl-PL"/>
        </w:rPr>
        <w:t>R</w:t>
      </w:r>
      <w:r w:rsidR="00A47EFC">
        <w:rPr>
          <w:rFonts w:cs="Arial"/>
          <w:caps w:val="0"/>
          <w:sz w:val="24"/>
          <w:szCs w:val="24"/>
          <w:lang w:val="pl-PL"/>
        </w:rPr>
        <w:t>egulamin</w:t>
      </w:r>
      <w:r w:rsidR="00A47EFC" w:rsidRPr="008D0BD1">
        <w:rPr>
          <w:rFonts w:cs="Arial"/>
          <w:caps w:val="0"/>
          <w:sz w:val="24"/>
          <w:szCs w:val="24"/>
          <w:lang w:val="pl-PL"/>
        </w:rPr>
        <w:t xml:space="preserve"> realizacji programu </w:t>
      </w:r>
      <w:r w:rsidR="00A47EFC">
        <w:rPr>
          <w:rFonts w:cs="Arial"/>
          <w:caps w:val="0"/>
          <w:sz w:val="24"/>
          <w:szCs w:val="24"/>
          <w:lang w:val="pl-PL"/>
        </w:rPr>
        <w:t>E</w:t>
      </w:r>
      <w:r w:rsidR="00A47EFC" w:rsidRPr="008D0BD1">
        <w:rPr>
          <w:rFonts w:cs="Arial"/>
          <w:caps w:val="0"/>
          <w:sz w:val="24"/>
          <w:szCs w:val="24"/>
          <w:lang w:val="pl-PL"/>
        </w:rPr>
        <w:t xml:space="preserve">rasmus+ akcja 1 </w:t>
      </w:r>
      <w:r w:rsidR="00276AD3">
        <w:rPr>
          <w:rFonts w:cs="Arial"/>
          <w:caps w:val="0"/>
          <w:sz w:val="24"/>
          <w:szCs w:val="24"/>
          <w:lang w:val="pl-PL"/>
        </w:rPr>
        <w:br/>
      </w:r>
      <w:r w:rsidR="00A47EFC" w:rsidRPr="008D0BD1">
        <w:rPr>
          <w:rFonts w:cs="Arial"/>
          <w:caps w:val="0"/>
          <w:sz w:val="24"/>
          <w:szCs w:val="24"/>
          <w:lang w:val="pl-PL"/>
        </w:rPr>
        <w:t xml:space="preserve">w </w:t>
      </w:r>
      <w:r w:rsidR="00A47EFC">
        <w:rPr>
          <w:rFonts w:cs="Arial"/>
          <w:caps w:val="0"/>
          <w:sz w:val="24"/>
          <w:szCs w:val="24"/>
          <w:lang w:val="pl-PL"/>
        </w:rPr>
        <w:t>P</w:t>
      </w:r>
      <w:r w:rsidR="00A47EFC" w:rsidRPr="008D0BD1">
        <w:rPr>
          <w:rFonts w:cs="Arial"/>
          <w:caps w:val="0"/>
          <w:sz w:val="24"/>
          <w:szCs w:val="24"/>
          <w:lang w:val="pl-PL"/>
        </w:rPr>
        <w:t xml:space="preserve">olitechnice </w:t>
      </w:r>
      <w:r w:rsidR="00DE4A52">
        <w:rPr>
          <w:rFonts w:cs="Arial"/>
          <w:caps w:val="0"/>
          <w:sz w:val="24"/>
          <w:szCs w:val="24"/>
          <w:lang w:val="pl-PL"/>
        </w:rPr>
        <w:t>C</w:t>
      </w:r>
      <w:r w:rsidR="00A47EFC" w:rsidRPr="008D0BD1">
        <w:rPr>
          <w:rFonts w:cs="Arial"/>
          <w:caps w:val="0"/>
          <w:sz w:val="24"/>
          <w:szCs w:val="24"/>
          <w:lang w:val="pl-PL"/>
        </w:rPr>
        <w:t>zęstochowskiej</w:t>
      </w:r>
      <w:bookmarkStart w:id="2" w:name="słownik"/>
    </w:p>
    <w:p w14:paraId="3CDA1FE3" w14:textId="3DB72164" w:rsidR="0058613C" w:rsidRPr="0058613C" w:rsidRDefault="0058613C" w:rsidP="00AD2B7B">
      <w:pPr>
        <w:pStyle w:val="Tekstpodstawowy"/>
        <w:spacing w:before="0" w:after="0" w:line="360" w:lineRule="auto"/>
        <w:jc w:val="both"/>
        <w:rPr>
          <w:rFonts w:ascii="Arial" w:hAnsi="Arial" w:cs="Arial"/>
          <w:b/>
          <w:lang w:val="pl-PL"/>
        </w:rPr>
      </w:pPr>
      <w:r w:rsidRPr="0058613C">
        <w:rPr>
          <w:rFonts w:ascii="Arial" w:hAnsi="Arial" w:cs="Arial"/>
          <w:b/>
          <w:lang w:val="pl-PL"/>
        </w:rPr>
        <w:t>Słownik:</w:t>
      </w:r>
    </w:p>
    <w:p w14:paraId="38B0FA20" w14:textId="45E1C7A6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BIP</w:t>
      </w:r>
      <w:r w:rsidRPr="008D0BD1">
        <w:rPr>
          <w:rFonts w:ascii="Arial" w:hAnsi="Arial" w:cs="Arial"/>
          <w:lang w:val="pl-PL"/>
        </w:rPr>
        <w:t xml:space="preserve"> – (ang. </w:t>
      </w:r>
      <w:r w:rsidRPr="008D0BD1">
        <w:rPr>
          <w:rFonts w:ascii="Arial" w:hAnsi="Arial" w:cs="Arial"/>
        </w:rPr>
        <w:t>Blended Intensive Program</w:t>
      </w:r>
      <w:r w:rsidRPr="008D0BD1">
        <w:rPr>
          <w:rFonts w:ascii="Arial" w:hAnsi="Arial" w:cs="Arial"/>
          <w:lang w:val="pl-PL"/>
        </w:rPr>
        <w:t>) mobilność krótkoterminowa – mieszane kursy intensywne</w:t>
      </w:r>
      <w:r w:rsidR="008A259A">
        <w:rPr>
          <w:rFonts w:ascii="Arial" w:hAnsi="Arial" w:cs="Arial"/>
          <w:lang w:val="pl-PL"/>
        </w:rPr>
        <w:t>;</w:t>
      </w:r>
    </w:p>
    <w:p w14:paraId="5A0CF592" w14:textId="4E6CE12B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8D0BD1">
        <w:rPr>
          <w:rFonts w:ascii="Arial" w:hAnsi="Arial" w:cs="Arial"/>
          <w:b/>
          <w:bCs/>
          <w:lang w:val="pl-PL"/>
        </w:rPr>
        <w:t>CA</w:t>
      </w:r>
      <w:r w:rsidRPr="008D0BD1">
        <w:rPr>
          <w:rFonts w:ascii="Arial" w:hAnsi="Arial" w:cs="Arial"/>
          <w:lang w:val="pl-PL"/>
        </w:rPr>
        <w:t xml:space="preserve"> </w:t>
      </w:r>
      <w:r w:rsidR="004C0D7B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zaświadczenie o zrealizowaniu mobilności przez Uczestnika opatrzone datami dziennymi jej rozpoczęcia i zakończenia (ang. </w:t>
      </w:r>
      <w:r w:rsidRPr="008D0BD1">
        <w:rPr>
          <w:rFonts w:ascii="Arial" w:hAnsi="Arial" w:cs="Arial"/>
        </w:rPr>
        <w:t xml:space="preserve">Certificate of Attendance) </w:t>
      </w:r>
      <w:r w:rsidRPr="008D0BD1">
        <w:rPr>
          <w:rFonts w:ascii="Arial" w:hAnsi="Arial" w:cs="Arial"/>
          <w:lang w:val="pl-PL"/>
        </w:rPr>
        <w:t>lub</w:t>
      </w:r>
      <w:r w:rsidRPr="008D0BD1">
        <w:rPr>
          <w:rFonts w:ascii="Arial" w:hAnsi="Arial" w:cs="Arial"/>
        </w:rPr>
        <w:t xml:space="preserve"> (ang. Letter of Confirmation)</w:t>
      </w:r>
      <w:r w:rsidR="00277BF9">
        <w:rPr>
          <w:rFonts w:ascii="Arial" w:hAnsi="Arial" w:cs="Arial"/>
        </w:rPr>
        <w:t>;</w:t>
      </w:r>
    </w:p>
    <w:p w14:paraId="52052D5E" w14:textId="006DB2C6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8D0BD1">
        <w:rPr>
          <w:rFonts w:ascii="Arial" w:hAnsi="Arial" w:cs="Arial"/>
          <w:b/>
          <w:bCs/>
          <w:lang w:val="pl-PL"/>
        </w:rPr>
        <w:t>CHtoLA</w:t>
      </w:r>
      <w:r w:rsidRPr="008D0BD1">
        <w:rPr>
          <w:rFonts w:ascii="Arial" w:hAnsi="Arial" w:cs="Arial"/>
          <w:lang w:val="pl-PL"/>
        </w:rPr>
        <w:t xml:space="preserve"> </w:t>
      </w:r>
      <w:r w:rsidR="00277BF9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zmiany do LA dotyczącym wyjazdów na studia (ang. </w:t>
      </w:r>
      <w:r w:rsidRPr="008D0BD1">
        <w:rPr>
          <w:rFonts w:ascii="Arial" w:hAnsi="Arial" w:cs="Arial"/>
        </w:rPr>
        <w:t>Changes to Learning Agreement</w:t>
      </w:r>
      <w:r w:rsidR="00EA40E0" w:rsidRPr="008D0BD1">
        <w:rPr>
          <w:rFonts w:ascii="Arial" w:hAnsi="Arial" w:cs="Arial"/>
        </w:rPr>
        <w:t>/During Mobility Changes</w:t>
      </w:r>
      <w:r w:rsidRPr="008D0BD1">
        <w:rPr>
          <w:rFonts w:ascii="Arial" w:hAnsi="Arial" w:cs="Arial"/>
        </w:rPr>
        <w:t>)</w:t>
      </w:r>
      <w:r w:rsidR="00277BF9">
        <w:rPr>
          <w:rFonts w:ascii="Arial" w:hAnsi="Arial" w:cs="Arial"/>
        </w:rPr>
        <w:t>;</w:t>
      </w:r>
    </w:p>
    <w:p w14:paraId="5614DB14" w14:textId="05F43D98" w:rsidR="00D03E1A" w:rsidRPr="00C70DA0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b/>
          <w:bCs/>
          <w:lang w:val="pl-PL"/>
        </w:rPr>
        <w:t>CSZ</w:t>
      </w:r>
      <w:r w:rsidRPr="00C70DA0">
        <w:rPr>
          <w:rFonts w:ascii="Arial" w:hAnsi="Arial" w:cs="Arial"/>
          <w:lang w:val="pl-PL"/>
        </w:rPr>
        <w:t xml:space="preserve"> </w:t>
      </w:r>
      <w:r w:rsidR="00277BF9">
        <w:rPr>
          <w:rFonts w:ascii="Arial" w:hAnsi="Arial" w:cs="Arial"/>
          <w:lang w:val="pl-PL"/>
        </w:rPr>
        <w:t>–</w:t>
      </w:r>
      <w:r w:rsidRPr="00C70DA0">
        <w:rPr>
          <w:rFonts w:ascii="Arial" w:hAnsi="Arial" w:cs="Arial"/>
          <w:lang w:val="pl-PL"/>
        </w:rPr>
        <w:t xml:space="preserve"> Centrum Studentów Zagranicznych</w:t>
      </w:r>
      <w:r w:rsidR="00277BF9">
        <w:rPr>
          <w:rFonts w:ascii="Arial" w:hAnsi="Arial" w:cs="Arial"/>
          <w:lang w:val="pl-PL"/>
        </w:rPr>
        <w:t>;</w:t>
      </w:r>
    </w:p>
    <w:p w14:paraId="60740121" w14:textId="4CC44BE7" w:rsidR="004D477D" w:rsidRPr="00C70DA0" w:rsidRDefault="004D477D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bookmarkStart w:id="3" w:name="_Hlk212621291"/>
      <w:r w:rsidRPr="00C70DA0">
        <w:rPr>
          <w:rFonts w:ascii="Arial" w:hAnsi="Arial" w:cs="Arial"/>
          <w:b/>
          <w:bCs/>
          <w:lang w:val="pl-PL"/>
        </w:rPr>
        <w:t>Dziekan</w:t>
      </w:r>
      <w:r w:rsidRPr="00C70DA0">
        <w:rPr>
          <w:rFonts w:ascii="Arial" w:hAnsi="Arial" w:cs="Arial"/>
          <w:bCs/>
          <w:lang w:val="pl-PL"/>
        </w:rPr>
        <w:t xml:space="preserve"> –</w:t>
      </w:r>
      <w:r w:rsidRPr="00277BF9">
        <w:rPr>
          <w:rFonts w:ascii="Arial" w:hAnsi="Arial" w:cs="Arial"/>
          <w:bCs/>
          <w:lang w:val="pl-PL"/>
        </w:rPr>
        <w:t xml:space="preserve"> </w:t>
      </w:r>
      <w:r w:rsidRPr="00C70DA0">
        <w:rPr>
          <w:rFonts w:ascii="Arial" w:hAnsi="Arial" w:cs="Arial"/>
          <w:bCs/>
          <w:lang w:val="pl-PL"/>
        </w:rPr>
        <w:t>dziekan danego wydziału lub osoba upoważniona do realizacji obowiązków dziekana we wskazanym zakresie (zgodnie z zasadami delegacji obowiązków obowiązującymi w P</w:t>
      </w:r>
      <w:r w:rsidR="008060BC">
        <w:rPr>
          <w:rFonts w:ascii="Arial" w:hAnsi="Arial" w:cs="Arial"/>
          <w:bCs/>
          <w:lang w:val="pl-PL"/>
        </w:rPr>
        <w:t>olitechnice Częstochowskiej</w:t>
      </w:r>
      <w:r w:rsidRPr="00C70DA0">
        <w:rPr>
          <w:rFonts w:ascii="Arial" w:hAnsi="Arial" w:cs="Arial"/>
          <w:bCs/>
          <w:lang w:val="pl-PL"/>
        </w:rPr>
        <w:t>)</w:t>
      </w:r>
      <w:r w:rsidR="006F1113" w:rsidRPr="00C70DA0">
        <w:rPr>
          <w:rFonts w:ascii="Arial" w:hAnsi="Arial" w:cs="Arial"/>
          <w:bCs/>
          <w:lang w:val="pl-PL"/>
        </w:rPr>
        <w:t xml:space="preserve">. </w:t>
      </w:r>
      <w:r w:rsidR="001324F6" w:rsidRPr="00C70DA0">
        <w:rPr>
          <w:rFonts w:ascii="Arial" w:hAnsi="Arial" w:cs="Arial"/>
          <w:bCs/>
          <w:lang w:val="pl-PL"/>
        </w:rPr>
        <w:t>W odniesieniu do jednostek wskazanych w strukturze uczelni innych niż wydział – kierownik danej jednostki, a</w:t>
      </w:r>
      <w:r w:rsidR="008060BC">
        <w:rPr>
          <w:rFonts w:ascii="Arial" w:hAnsi="Arial" w:cs="Arial"/>
          <w:bCs/>
          <w:lang w:val="pl-PL"/>
        </w:rPr>
        <w:t> </w:t>
      </w:r>
      <w:r w:rsidR="001324F6" w:rsidRPr="00C70DA0">
        <w:rPr>
          <w:rFonts w:ascii="Arial" w:hAnsi="Arial" w:cs="Arial"/>
          <w:bCs/>
          <w:lang w:val="pl-PL"/>
        </w:rPr>
        <w:t>w</w:t>
      </w:r>
      <w:r w:rsidR="008060BC">
        <w:rPr>
          <w:rFonts w:ascii="Arial" w:hAnsi="Arial" w:cs="Arial"/>
          <w:bCs/>
          <w:lang w:val="pl-PL"/>
        </w:rPr>
        <w:t> </w:t>
      </w:r>
      <w:r w:rsidR="001324F6" w:rsidRPr="00C70DA0">
        <w:rPr>
          <w:rFonts w:ascii="Arial" w:hAnsi="Arial" w:cs="Arial"/>
          <w:bCs/>
          <w:lang w:val="pl-PL"/>
        </w:rPr>
        <w:t>odniesieniu do kierowników takich jednostek – bezpośredni przełożony</w:t>
      </w:r>
      <w:r w:rsidR="00277BF9">
        <w:rPr>
          <w:rFonts w:ascii="Arial" w:hAnsi="Arial" w:cs="Arial"/>
          <w:bCs/>
          <w:lang w:val="pl-PL"/>
        </w:rPr>
        <w:t>;</w:t>
      </w:r>
    </w:p>
    <w:bookmarkEnd w:id="3"/>
    <w:p w14:paraId="79716D6D" w14:textId="7F0E1DE3" w:rsidR="00D03E1A" w:rsidRPr="00C70DA0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C70DA0">
        <w:rPr>
          <w:rFonts w:ascii="Arial" w:hAnsi="Arial" w:cs="Arial"/>
          <w:b/>
          <w:bCs/>
        </w:rPr>
        <w:t>EWP</w:t>
      </w:r>
      <w:r w:rsidRPr="005665AF">
        <w:rPr>
          <w:rFonts w:ascii="Arial" w:hAnsi="Arial" w:cs="Arial"/>
          <w:bCs/>
        </w:rPr>
        <w:t xml:space="preserve"> </w:t>
      </w:r>
      <w:r w:rsidR="005665AF">
        <w:rPr>
          <w:rFonts w:ascii="Arial" w:hAnsi="Arial" w:cs="Arial"/>
        </w:rPr>
        <w:t>–</w:t>
      </w:r>
      <w:r w:rsidRPr="00C70DA0">
        <w:rPr>
          <w:rFonts w:ascii="Arial" w:hAnsi="Arial" w:cs="Arial"/>
        </w:rPr>
        <w:t xml:space="preserve"> (ang. Erasmus Without Paper) – </w:t>
      </w:r>
      <w:r w:rsidR="009124E3" w:rsidRPr="00C70DA0">
        <w:rPr>
          <w:rFonts w:ascii="Arial" w:hAnsi="Arial" w:cs="Arial"/>
          <w:lang w:val="pl-PL"/>
        </w:rPr>
        <w:t>cyfrowa sieć i infrastruktura wspierająca elektroniczną wymianę dokumentów i danych między uczelniami w ramach programu Erasmus+, zastępująca tradycyjny obieg dokumentów papierowych</w:t>
      </w:r>
      <w:r w:rsidR="005665AF">
        <w:rPr>
          <w:rFonts w:ascii="Arial" w:hAnsi="Arial" w:cs="Arial"/>
          <w:lang w:val="pl-PL"/>
        </w:rPr>
        <w:t>;</w:t>
      </w:r>
    </w:p>
    <w:p w14:paraId="541254FA" w14:textId="69CC7D3D" w:rsidR="001324F6" w:rsidRPr="00C70DA0" w:rsidRDefault="001324F6" w:rsidP="00AD2B7B">
      <w:pPr>
        <w:pStyle w:val="Compact"/>
        <w:numPr>
          <w:ilvl w:val="0"/>
          <w:numId w:val="1"/>
        </w:numPr>
        <w:spacing w:before="0" w:after="0" w:line="360" w:lineRule="auto"/>
        <w:ind w:left="425" w:hanging="425"/>
        <w:jc w:val="both"/>
        <w:rPr>
          <w:rFonts w:ascii="Arial" w:hAnsi="Arial" w:cs="Arial"/>
          <w:lang w:val="pl-PL"/>
        </w:rPr>
      </w:pPr>
      <w:bookmarkStart w:id="4" w:name="_Hlk212621298"/>
      <w:r w:rsidRPr="00C70DA0">
        <w:rPr>
          <w:rFonts w:ascii="Arial" w:hAnsi="Arial" w:cs="Arial"/>
          <w:b/>
          <w:bCs/>
          <w:lang w:val="pl-PL"/>
        </w:rPr>
        <w:t>Kierownik katedry</w:t>
      </w:r>
      <w:r w:rsidRPr="00C70DA0">
        <w:rPr>
          <w:rFonts w:ascii="Arial" w:hAnsi="Arial" w:cs="Arial"/>
          <w:lang w:val="pl-PL"/>
        </w:rPr>
        <w:t xml:space="preserve"> – w odniesieniu do dokumentów pracowników zatrudnionych w</w:t>
      </w:r>
      <w:r w:rsidR="005665AF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 xml:space="preserve">ramach struktur wydziałów – kierownik danej katedry. W odniesieniu do dokumentów osób pracujących w ramach jednostek uczelni niebędących częścią struktur wydziałów </w:t>
      </w:r>
      <w:r w:rsidR="005665AF">
        <w:rPr>
          <w:rFonts w:ascii="Arial" w:hAnsi="Arial" w:cs="Arial"/>
          <w:lang w:val="pl-PL"/>
        </w:rPr>
        <w:br/>
      </w:r>
      <w:r w:rsidRPr="00C70DA0">
        <w:rPr>
          <w:rFonts w:ascii="Arial" w:hAnsi="Arial" w:cs="Arial"/>
          <w:lang w:val="pl-PL"/>
        </w:rPr>
        <w:t>– bezpośredni przełożony lub kierownik danej jednostki</w:t>
      </w:r>
      <w:r w:rsidR="005665AF">
        <w:rPr>
          <w:rFonts w:ascii="Arial" w:hAnsi="Arial" w:cs="Arial"/>
          <w:lang w:val="pl-PL"/>
        </w:rPr>
        <w:t>;</w:t>
      </w:r>
    </w:p>
    <w:bookmarkEnd w:id="4"/>
    <w:p w14:paraId="650B3B6A" w14:textId="14837640" w:rsidR="00D03E1A" w:rsidRPr="00C70DA0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5" w:hanging="425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b/>
          <w:bCs/>
          <w:lang w:val="pl-PL"/>
        </w:rPr>
        <w:t>Komisja</w:t>
      </w:r>
      <w:r w:rsidRPr="00C70DA0">
        <w:rPr>
          <w:rFonts w:ascii="Arial" w:hAnsi="Arial" w:cs="Arial"/>
          <w:lang w:val="pl-PL"/>
        </w:rPr>
        <w:t xml:space="preserve"> </w:t>
      </w:r>
      <w:r w:rsidR="005665AF">
        <w:rPr>
          <w:rFonts w:ascii="Arial" w:hAnsi="Arial" w:cs="Arial"/>
          <w:lang w:val="pl-PL"/>
        </w:rPr>
        <w:t>–</w:t>
      </w:r>
      <w:r w:rsidRPr="00C70DA0">
        <w:rPr>
          <w:rFonts w:ascii="Arial" w:hAnsi="Arial" w:cs="Arial"/>
          <w:lang w:val="pl-PL"/>
        </w:rPr>
        <w:t xml:space="preserve"> Uczelniana Komisja Programu</w:t>
      </w:r>
      <w:r w:rsidR="005665AF">
        <w:rPr>
          <w:rFonts w:ascii="Arial" w:hAnsi="Arial" w:cs="Arial"/>
          <w:lang w:val="pl-PL"/>
        </w:rPr>
        <w:t>;</w:t>
      </w:r>
    </w:p>
    <w:p w14:paraId="24C24FED" w14:textId="4A5B9335" w:rsidR="00D03E1A" w:rsidRPr="00C70DA0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5" w:hanging="425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b/>
          <w:bCs/>
          <w:lang w:val="pl-PL"/>
        </w:rPr>
        <w:t>KU</w:t>
      </w:r>
      <w:r w:rsidRPr="00C70DA0">
        <w:rPr>
          <w:rFonts w:ascii="Arial" w:hAnsi="Arial" w:cs="Arial"/>
          <w:lang w:val="pl-PL"/>
        </w:rPr>
        <w:t xml:space="preserve"> </w:t>
      </w:r>
      <w:r w:rsidR="005665AF">
        <w:rPr>
          <w:rFonts w:ascii="Arial" w:hAnsi="Arial" w:cs="Arial"/>
          <w:lang w:val="pl-PL"/>
        </w:rPr>
        <w:t>–</w:t>
      </w:r>
      <w:r w:rsidRPr="00C70DA0">
        <w:rPr>
          <w:rFonts w:ascii="Arial" w:hAnsi="Arial" w:cs="Arial"/>
          <w:lang w:val="pl-PL"/>
        </w:rPr>
        <w:t xml:space="preserve"> Koordynator Uczelniany Programu</w:t>
      </w:r>
      <w:r w:rsidR="005665AF">
        <w:rPr>
          <w:rFonts w:ascii="Arial" w:hAnsi="Arial" w:cs="Arial"/>
          <w:lang w:val="pl-PL"/>
        </w:rPr>
        <w:t>;</w:t>
      </w:r>
    </w:p>
    <w:p w14:paraId="4D80F583" w14:textId="79BECCC8" w:rsidR="00D03E1A" w:rsidRPr="00C70DA0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5" w:hanging="425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b/>
          <w:bCs/>
          <w:lang w:val="pl-PL"/>
        </w:rPr>
        <w:t>KW</w:t>
      </w:r>
      <w:r w:rsidRPr="00C70DA0">
        <w:rPr>
          <w:rFonts w:ascii="Arial" w:hAnsi="Arial" w:cs="Arial"/>
          <w:lang w:val="pl-PL"/>
        </w:rPr>
        <w:t xml:space="preserve"> </w:t>
      </w:r>
      <w:r w:rsidR="005665AF">
        <w:rPr>
          <w:rFonts w:ascii="Arial" w:hAnsi="Arial" w:cs="Arial"/>
          <w:lang w:val="pl-PL"/>
        </w:rPr>
        <w:t>–</w:t>
      </w:r>
      <w:r w:rsidRPr="00C70DA0">
        <w:rPr>
          <w:rFonts w:ascii="Arial" w:hAnsi="Arial" w:cs="Arial"/>
          <w:lang w:val="pl-PL"/>
        </w:rPr>
        <w:t xml:space="preserve"> Koordynator Wydziałowy Programu</w:t>
      </w:r>
      <w:r w:rsidR="005665AF">
        <w:rPr>
          <w:rFonts w:ascii="Arial" w:hAnsi="Arial" w:cs="Arial"/>
          <w:lang w:val="pl-PL"/>
        </w:rPr>
        <w:t>;</w:t>
      </w:r>
    </w:p>
    <w:p w14:paraId="586F53EB" w14:textId="53EBCED0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5" w:hanging="425"/>
        <w:jc w:val="both"/>
        <w:rPr>
          <w:rFonts w:ascii="Arial" w:hAnsi="Arial" w:cs="Arial"/>
        </w:rPr>
      </w:pPr>
      <w:r w:rsidRPr="008D0BD1">
        <w:rPr>
          <w:rFonts w:ascii="Arial" w:hAnsi="Arial" w:cs="Arial"/>
          <w:b/>
          <w:bCs/>
          <w:lang w:val="pl-PL"/>
        </w:rPr>
        <w:t>LA</w:t>
      </w:r>
      <w:r w:rsidRPr="008D0BD1">
        <w:rPr>
          <w:rFonts w:ascii="Arial" w:hAnsi="Arial" w:cs="Arial"/>
          <w:lang w:val="pl-PL"/>
        </w:rPr>
        <w:t xml:space="preserve"> </w:t>
      </w:r>
      <w:r w:rsidR="00612009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porozumienie o programie studiów (ang. </w:t>
      </w:r>
      <w:r w:rsidRPr="008D0BD1">
        <w:rPr>
          <w:rFonts w:ascii="Arial" w:hAnsi="Arial" w:cs="Arial"/>
        </w:rPr>
        <w:t>Learning Agreement for Studies</w:t>
      </w:r>
      <w:r w:rsidRPr="008D0BD1">
        <w:rPr>
          <w:rFonts w:ascii="Arial" w:hAnsi="Arial" w:cs="Arial"/>
          <w:lang w:val="pl-PL"/>
        </w:rPr>
        <w:t xml:space="preserve">) lub porozumienie o programie praktyk (ang. </w:t>
      </w:r>
      <w:r w:rsidRPr="008D0BD1">
        <w:rPr>
          <w:rFonts w:ascii="Arial" w:hAnsi="Arial" w:cs="Arial"/>
        </w:rPr>
        <w:t>Learning Agreement for Traineeships)</w:t>
      </w:r>
      <w:r w:rsidR="00A830B1">
        <w:rPr>
          <w:rFonts w:ascii="Arial" w:hAnsi="Arial" w:cs="Arial"/>
        </w:rPr>
        <w:t>;</w:t>
      </w:r>
    </w:p>
    <w:p w14:paraId="64166498" w14:textId="16FA6B84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NA</w:t>
      </w:r>
      <w:r w:rsidRPr="008D0BD1">
        <w:rPr>
          <w:rFonts w:ascii="Arial" w:hAnsi="Arial" w:cs="Arial"/>
          <w:lang w:val="pl-PL"/>
        </w:rPr>
        <w:t xml:space="preserve"> </w:t>
      </w:r>
      <w:r w:rsidR="00612009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Agencja Narodowa Programu Erasmus+ Fundacja Rozwoju Systemu Edukacji</w:t>
      </w:r>
      <w:r w:rsidR="00781D77">
        <w:rPr>
          <w:rFonts w:ascii="Arial" w:hAnsi="Arial" w:cs="Arial"/>
          <w:lang w:val="pl-PL"/>
        </w:rPr>
        <w:t>;</w:t>
      </w:r>
    </w:p>
    <w:p w14:paraId="20DAD75D" w14:textId="608600F1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OLS</w:t>
      </w:r>
      <w:r w:rsidRPr="008D0BD1">
        <w:rPr>
          <w:rFonts w:ascii="Arial" w:hAnsi="Arial" w:cs="Arial"/>
          <w:lang w:val="pl-PL"/>
        </w:rPr>
        <w:t xml:space="preserve"> </w:t>
      </w:r>
      <w:r w:rsidR="00781D77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(ang. Online </w:t>
      </w:r>
      <w:r w:rsidRPr="008D0BD1">
        <w:rPr>
          <w:rFonts w:ascii="Arial" w:hAnsi="Arial" w:cs="Arial"/>
        </w:rPr>
        <w:t>Linguistic Support</w:t>
      </w:r>
      <w:r w:rsidRPr="008D0BD1">
        <w:rPr>
          <w:rFonts w:ascii="Arial" w:hAnsi="Arial" w:cs="Arial"/>
          <w:lang w:val="pl-PL"/>
        </w:rPr>
        <w:t>) – narzędzie oceny kompetencji językowych i</w:t>
      </w:r>
      <w:r w:rsidR="00781D7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doskonalenia znajomości języków obcych dla uczestników mobilności długoterminowej w Programie</w:t>
      </w:r>
      <w:r w:rsidR="00781D77">
        <w:rPr>
          <w:rFonts w:ascii="Arial" w:hAnsi="Arial" w:cs="Arial"/>
          <w:lang w:val="pl-PL"/>
        </w:rPr>
        <w:t>;</w:t>
      </w:r>
    </w:p>
    <w:p w14:paraId="4FE98957" w14:textId="0633B14B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PCz</w:t>
      </w:r>
      <w:r w:rsidRPr="008D0BD1">
        <w:rPr>
          <w:rFonts w:ascii="Arial" w:hAnsi="Arial" w:cs="Arial"/>
          <w:lang w:val="pl-PL"/>
        </w:rPr>
        <w:t xml:space="preserve"> </w:t>
      </w:r>
      <w:r w:rsidR="00781D77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Politechnika Częstochowska</w:t>
      </w:r>
      <w:r w:rsidR="00781D77">
        <w:rPr>
          <w:rFonts w:ascii="Arial" w:hAnsi="Arial" w:cs="Arial"/>
          <w:lang w:val="pl-PL"/>
        </w:rPr>
        <w:t>;</w:t>
      </w:r>
    </w:p>
    <w:p w14:paraId="7F2916B2" w14:textId="77777777" w:rsidR="004043BA" w:rsidRDefault="004043B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b/>
          <w:bCs/>
          <w:lang w:val="pl-PL"/>
        </w:rPr>
        <w:sectPr w:rsidR="004043BA" w:rsidSect="0075586C">
          <w:footerReference w:type="default" r:id="rId8"/>
          <w:footnotePr>
            <w:numRestart w:val="eachSect"/>
          </w:footnotePr>
          <w:pgSz w:w="11906" w:h="16838" w:code="9"/>
          <w:pgMar w:top="567" w:right="1077" w:bottom="993" w:left="1077" w:header="0" w:footer="567" w:gutter="0"/>
          <w:cols w:space="708"/>
          <w:docGrid w:linePitch="326"/>
        </w:sectPr>
      </w:pPr>
    </w:p>
    <w:p w14:paraId="42585C49" w14:textId="5DD994AA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lastRenderedPageBreak/>
        <w:t>Program</w:t>
      </w:r>
      <w:r w:rsidRPr="008D0BD1">
        <w:rPr>
          <w:rFonts w:ascii="Arial" w:hAnsi="Arial" w:cs="Arial"/>
          <w:lang w:val="pl-PL"/>
        </w:rPr>
        <w:t xml:space="preserve"> </w:t>
      </w:r>
      <w:r w:rsidR="00781D77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Program Erasmus+ Akcja 1 Działanie KA131 „Mobilność studentów i</w:t>
      </w:r>
      <w:r w:rsidR="00781D7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pracowników uczelni między krajami programu”</w:t>
      </w:r>
      <w:r w:rsidR="00781D77">
        <w:rPr>
          <w:rFonts w:ascii="Arial" w:hAnsi="Arial" w:cs="Arial"/>
          <w:lang w:val="pl-PL"/>
        </w:rPr>
        <w:t>;</w:t>
      </w:r>
    </w:p>
    <w:p w14:paraId="029668DB" w14:textId="19EF9EF9" w:rsidR="009B2147" w:rsidRPr="008D0BD1" w:rsidRDefault="00576E36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Regulamin</w:t>
      </w:r>
      <w:r w:rsidRPr="008D0BD1">
        <w:rPr>
          <w:rFonts w:ascii="Arial" w:hAnsi="Arial" w:cs="Arial"/>
          <w:lang w:val="pl-PL"/>
        </w:rPr>
        <w:t xml:space="preserve"> </w:t>
      </w:r>
      <w:r w:rsidR="00781D77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R</w:t>
      </w:r>
      <w:r w:rsidR="00781D77">
        <w:rPr>
          <w:rFonts w:ascii="Arial" w:hAnsi="Arial" w:cs="Arial"/>
          <w:lang w:val="pl-PL"/>
        </w:rPr>
        <w:t>egulamin</w:t>
      </w:r>
      <w:r w:rsidRPr="008D0BD1">
        <w:rPr>
          <w:rFonts w:ascii="Arial" w:hAnsi="Arial" w:cs="Arial"/>
          <w:lang w:val="pl-PL"/>
        </w:rPr>
        <w:t xml:space="preserve"> </w:t>
      </w:r>
      <w:r w:rsidR="00781D77">
        <w:rPr>
          <w:rFonts w:ascii="Arial" w:hAnsi="Arial" w:cs="Arial"/>
          <w:lang w:val="pl-PL"/>
        </w:rPr>
        <w:t>realizacji</w:t>
      </w:r>
      <w:r w:rsidRPr="008D0BD1">
        <w:rPr>
          <w:rFonts w:ascii="Arial" w:hAnsi="Arial" w:cs="Arial"/>
          <w:lang w:val="pl-PL"/>
        </w:rPr>
        <w:t xml:space="preserve"> </w:t>
      </w:r>
      <w:r w:rsidR="00781D77">
        <w:rPr>
          <w:rFonts w:ascii="Arial" w:hAnsi="Arial" w:cs="Arial"/>
          <w:lang w:val="pl-PL"/>
        </w:rPr>
        <w:t>programu</w:t>
      </w:r>
      <w:r w:rsidRPr="008D0BD1">
        <w:rPr>
          <w:rFonts w:ascii="Arial" w:hAnsi="Arial" w:cs="Arial"/>
          <w:lang w:val="pl-PL"/>
        </w:rPr>
        <w:t xml:space="preserve"> E</w:t>
      </w:r>
      <w:r w:rsidR="00DA5197">
        <w:rPr>
          <w:rFonts w:ascii="Arial" w:hAnsi="Arial" w:cs="Arial"/>
          <w:lang w:val="pl-PL"/>
        </w:rPr>
        <w:t>rasmus</w:t>
      </w:r>
      <w:r w:rsidRPr="008D0BD1">
        <w:rPr>
          <w:rFonts w:ascii="Arial" w:hAnsi="Arial" w:cs="Arial"/>
          <w:lang w:val="pl-PL"/>
        </w:rPr>
        <w:t>+ A</w:t>
      </w:r>
      <w:r w:rsidR="00DA5197">
        <w:rPr>
          <w:rFonts w:ascii="Arial" w:hAnsi="Arial" w:cs="Arial"/>
          <w:lang w:val="pl-PL"/>
        </w:rPr>
        <w:t>kcja</w:t>
      </w:r>
      <w:r w:rsidRPr="008D0BD1">
        <w:rPr>
          <w:rFonts w:ascii="Arial" w:hAnsi="Arial" w:cs="Arial"/>
          <w:lang w:val="pl-PL"/>
        </w:rPr>
        <w:t xml:space="preserve"> 1 w Politechnice Częstochowskiej</w:t>
      </w:r>
      <w:r w:rsidR="00DA5197">
        <w:rPr>
          <w:rFonts w:ascii="Arial" w:hAnsi="Arial" w:cs="Arial"/>
          <w:lang w:val="pl-PL"/>
        </w:rPr>
        <w:t>;</w:t>
      </w:r>
    </w:p>
    <w:p w14:paraId="7F699BEC" w14:textId="2BF2F5D1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SMS</w:t>
      </w:r>
      <w:r w:rsidRPr="008D0BD1">
        <w:rPr>
          <w:rFonts w:ascii="Arial" w:hAnsi="Arial" w:cs="Arial"/>
          <w:lang w:val="pl-PL"/>
        </w:rPr>
        <w:t xml:space="preserve"> </w:t>
      </w:r>
      <w:r w:rsidR="00DA5197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mobilność studencka na studia w ramach Programu</w:t>
      </w:r>
      <w:r w:rsidR="00781D77">
        <w:rPr>
          <w:rFonts w:ascii="Arial" w:hAnsi="Arial" w:cs="Arial"/>
          <w:lang w:val="pl-PL"/>
        </w:rPr>
        <w:t>;</w:t>
      </w:r>
    </w:p>
    <w:p w14:paraId="4A63ED39" w14:textId="7F219FEF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SMT</w:t>
      </w:r>
      <w:r w:rsidRPr="008D0BD1">
        <w:rPr>
          <w:rFonts w:ascii="Arial" w:hAnsi="Arial" w:cs="Arial"/>
          <w:lang w:val="pl-PL"/>
        </w:rPr>
        <w:t xml:space="preserve"> </w:t>
      </w:r>
      <w:r w:rsidR="00DA5197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mobilność studencka/absolwencka na praktyki w ramach Programu</w:t>
      </w:r>
      <w:r w:rsidR="00DA5197">
        <w:rPr>
          <w:rFonts w:ascii="Arial" w:hAnsi="Arial" w:cs="Arial"/>
          <w:lang w:val="pl-PL"/>
        </w:rPr>
        <w:t>;</w:t>
      </w:r>
    </w:p>
    <w:p w14:paraId="240692A6" w14:textId="0865EC3E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ST</w:t>
      </w:r>
      <w:r w:rsidRPr="00DA5197">
        <w:rPr>
          <w:rFonts w:ascii="Arial" w:hAnsi="Arial" w:cs="Arial"/>
          <w:bCs/>
          <w:lang w:val="pl-PL"/>
        </w:rPr>
        <w:t xml:space="preserve"> </w:t>
      </w:r>
      <w:r w:rsidR="00DA5197">
        <w:rPr>
          <w:rFonts w:ascii="Arial" w:hAnsi="Arial" w:cs="Arial"/>
          <w:bCs/>
          <w:lang w:val="pl-PL"/>
        </w:rPr>
        <w:t>–</w:t>
      </w:r>
      <w:r w:rsidRPr="00DA5197">
        <w:rPr>
          <w:rFonts w:ascii="Arial" w:hAnsi="Arial" w:cs="Arial"/>
          <w:bCs/>
          <w:lang w:val="pl-PL"/>
        </w:rPr>
        <w:t xml:space="preserve"> </w:t>
      </w:r>
      <w:r w:rsidR="009124E3" w:rsidRPr="008D0BD1">
        <w:rPr>
          <w:rFonts w:ascii="Arial" w:hAnsi="Arial" w:cs="Arial"/>
          <w:lang w:val="pl-PL"/>
        </w:rPr>
        <w:t>mobilność pracowników PCz realizowana w ramach Programu</w:t>
      </w:r>
      <w:r w:rsidR="00DA5197">
        <w:rPr>
          <w:rFonts w:ascii="Arial" w:hAnsi="Arial" w:cs="Arial"/>
          <w:lang w:val="pl-PL"/>
        </w:rPr>
        <w:t>;</w:t>
      </w:r>
    </w:p>
    <w:p w14:paraId="03689DA1" w14:textId="006B9001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STA</w:t>
      </w:r>
      <w:r w:rsidRPr="008D0BD1">
        <w:rPr>
          <w:rFonts w:ascii="Arial" w:hAnsi="Arial" w:cs="Arial"/>
          <w:lang w:val="pl-PL"/>
        </w:rPr>
        <w:t xml:space="preserve"> </w:t>
      </w:r>
      <w:r w:rsidR="00A6427C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mobilność nauczycieli akademickich w celu prowadzenia zająć dydaktycznych w</w:t>
      </w:r>
      <w:r w:rsidR="00A6427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Programu</w:t>
      </w:r>
      <w:r w:rsidR="00A6427C">
        <w:rPr>
          <w:rFonts w:ascii="Arial" w:hAnsi="Arial" w:cs="Arial"/>
          <w:lang w:val="pl-PL"/>
        </w:rPr>
        <w:t>;</w:t>
      </w:r>
    </w:p>
    <w:p w14:paraId="6949009E" w14:textId="7447C571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STT</w:t>
      </w:r>
      <w:r w:rsidRPr="008D0BD1">
        <w:rPr>
          <w:rFonts w:ascii="Arial" w:hAnsi="Arial" w:cs="Arial"/>
          <w:lang w:val="pl-PL"/>
        </w:rPr>
        <w:t xml:space="preserve"> </w:t>
      </w:r>
      <w:r w:rsidR="00A6427C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mobilność pracowników PCz w celu odbycia szkolenia w instytucji zagranicznej w</w:t>
      </w:r>
      <w:r w:rsidR="00A6427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Programu</w:t>
      </w:r>
      <w:r w:rsidR="00A6427C">
        <w:rPr>
          <w:rFonts w:ascii="Arial" w:hAnsi="Arial" w:cs="Arial"/>
          <w:lang w:val="pl-PL"/>
        </w:rPr>
        <w:t>;</w:t>
      </w:r>
    </w:p>
    <w:p w14:paraId="1B63D25E" w14:textId="1CFA7E05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TA</w:t>
      </w:r>
      <w:r w:rsidRPr="008D0BD1">
        <w:rPr>
          <w:rFonts w:ascii="Arial" w:hAnsi="Arial" w:cs="Arial"/>
          <w:lang w:val="pl-PL"/>
        </w:rPr>
        <w:t xml:space="preserve"> </w:t>
      </w:r>
      <w:r w:rsidR="00A6427C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(ang. Staff Mobility for </w:t>
      </w:r>
      <w:r w:rsidRPr="008D0BD1">
        <w:rPr>
          <w:rFonts w:ascii="Arial" w:hAnsi="Arial" w:cs="Arial"/>
        </w:rPr>
        <w:t>Teaching Mobility Agreement</w:t>
      </w:r>
      <w:r w:rsidRPr="008D0BD1">
        <w:rPr>
          <w:rFonts w:ascii="Arial" w:hAnsi="Arial" w:cs="Arial"/>
          <w:lang w:val="pl-PL"/>
        </w:rPr>
        <w:t>) – indywidualny program nauczania w przypadku STA/(ang. Staff Mobility for Training Agreement) – indywidualny program szkolenia w przypadku STT</w:t>
      </w:r>
      <w:r w:rsidR="00A6427C">
        <w:rPr>
          <w:rFonts w:ascii="Arial" w:hAnsi="Arial" w:cs="Arial"/>
          <w:lang w:val="pl-PL"/>
        </w:rPr>
        <w:t>;</w:t>
      </w:r>
    </w:p>
    <w:p w14:paraId="0CE5149F" w14:textId="447CF009" w:rsidR="00D03E1A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TR</w:t>
      </w:r>
      <w:r w:rsidRPr="008D0BD1">
        <w:rPr>
          <w:rFonts w:ascii="Arial" w:hAnsi="Arial" w:cs="Arial"/>
          <w:lang w:val="pl-PL"/>
        </w:rPr>
        <w:t xml:space="preserve"> </w:t>
      </w:r>
      <w:r w:rsidR="00A358E1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(ang. </w:t>
      </w:r>
      <w:r w:rsidRPr="008D0BD1">
        <w:rPr>
          <w:rFonts w:ascii="Arial" w:hAnsi="Arial" w:cs="Arial"/>
        </w:rPr>
        <w:t>Transcript of Records</w:t>
      </w:r>
      <w:r w:rsidRPr="008D0BD1">
        <w:rPr>
          <w:rFonts w:ascii="Arial" w:hAnsi="Arial" w:cs="Arial"/>
          <w:lang w:val="pl-PL"/>
        </w:rPr>
        <w:t>) wykaz zaliczeń w przypadku SMS/zaświadczenie odbytej praktyki w przypadku SMT</w:t>
      </w:r>
      <w:r w:rsidR="00A358E1">
        <w:rPr>
          <w:rFonts w:ascii="Arial" w:hAnsi="Arial" w:cs="Arial"/>
          <w:lang w:val="pl-PL"/>
        </w:rPr>
        <w:t>;</w:t>
      </w:r>
    </w:p>
    <w:p w14:paraId="5F127026" w14:textId="7FEFE1DA" w:rsidR="009B2147" w:rsidRPr="008D0BD1" w:rsidRDefault="00576E36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Uczestnik</w:t>
      </w:r>
      <w:r w:rsidRPr="008D0BD1">
        <w:rPr>
          <w:rFonts w:ascii="Arial" w:hAnsi="Arial" w:cs="Arial"/>
          <w:lang w:val="pl-PL"/>
        </w:rPr>
        <w:t xml:space="preserve"> </w:t>
      </w:r>
      <w:r w:rsidR="00A358E1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</w:t>
      </w:r>
      <w:r w:rsidR="00FD0E3D">
        <w:rPr>
          <w:rFonts w:ascii="Arial" w:hAnsi="Arial" w:cs="Arial"/>
          <w:lang w:val="pl-PL"/>
        </w:rPr>
        <w:t>osoba realizująca mobilność SMS, SMT, STA, STT, BIP w ramach Programu w instytucji zagranicznej;</w:t>
      </w:r>
    </w:p>
    <w:p w14:paraId="0EA988C6" w14:textId="206DFE29" w:rsidR="00D03E1A" w:rsidRPr="008D0BD1" w:rsidRDefault="00D03E1A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UE</w:t>
      </w:r>
      <w:r w:rsidRPr="004A6668">
        <w:rPr>
          <w:rFonts w:ascii="Arial" w:hAnsi="Arial" w:cs="Arial"/>
          <w:bCs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– Unia Europejska</w:t>
      </w:r>
      <w:r w:rsidR="00124D80">
        <w:rPr>
          <w:rFonts w:ascii="Arial" w:hAnsi="Arial" w:cs="Arial"/>
          <w:lang w:val="pl-PL"/>
        </w:rPr>
        <w:t>;</w:t>
      </w:r>
    </w:p>
    <w:p w14:paraId="3903001D" w14:textId="700F9F3B" w:rsidR="009B2147" w:rsidRPr="00CB59A3" w:rsidRDefault="00576E36" w:rsidP="00AD2B7B">
      <w:pPr>
        <w:pStyle w:val="Compact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b/>
          <w:bCs/>
          <w:lang w:val="pl-PL"/>
        </w:rPr>
        <w:t>Umowa</w:t>
      </w:r>
      <w:r w:rsidRPr="008D0BD1">
        <w:rPr>
          <w:rFonts w:ascii="Arial" w:hAnsi="Arial" w:cs="Arial"/>
          <w:lang w:val="pl-PL"/>
        </w:rPr>
        <w:t xml:space="preserve"> </w:t>
      </w:r>
      <w:r w:rsidR="00124D80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umowa finansowa PCz-Uczestnik</w:t>
      </w:r>
      <w:r w:rsidR="00124D80">
        <w:rPr>
          <w:rFonts w:ascii="Arial" w:hAnsi="Arial" w:cs="Arial"/>
          <w:lang w:val="pl-PL"/>
        </w:rPr>
        <w:t>.</w:t>
      </w:r>
    </w:p>
    <w:p w14:paraId="1E01DD1D" w14:textId="77777777" w:rsidR="004043BA" w:rsidRDefault="004043BA" w:rsidP="00AD2B7B">
      <w:pPr>
        <w:spacing w:after="0" w:line="360" w:lineRule="auto"/>
        <w:rPr>
          <w:rFonts w:ascii="Arial" w:eastAsiaTheme="majorEastAsia" w:hAnsi="Arial" w:cs="Arial"/>
          <w:b/>
          <w:caps/>
          <w:lang w:val="pl-PL"/>
        </w:rPr>
      </w:pPr>
      <w:bookmarkStart w:id="5" w:name="część-pierwsza"/>
      <w:bookmarkEnd w:id="2"/>
      <w:r>
        <w:rPr>
          <w:rFonts w:cs="Arial"/>
          <w:lang w:val="pl-PL"/>
        </w:rPr>
        <w:br w:type="page"/>
      </w:r>
    </w:p>
    <w:p w14:paraId="12DFB271" w14:textId="1B5465A8" w:rsidR="006528CF" w:rsidRPr="008D0BD1" w:rsidRDefault="009E1820" w:rsidP="00AD2B7B">
      <w:pPr>
        <w:pStyle w:val="Nagwek2"/>
        <w:spacing w:before="0" w:after="0" w:line="360" w:lineRule="auto"/>
        <w:jc w:val="both"/>
        <w:rPr>
          <w:rFonts w:cs="Arial"/>
          <w:sz w:val="24"/>
          <w:szCs w:val="24"/>
          <w:lang w:val="pl-PL"/>
        </w:rPr>
      </w:pPr>
      <w:r w:rsidRPr="008D0BD1">
        <w:rPr>
          <w:rFonts w:cs="Arial"/>
          <w:caps w:val="0"/>
          <w:sz w:val="24"/>
          <w:szCs w:val="24"/>
          <w:lang w:val="pl-PL"/>
        </w:rPr>
        <w:lastRenderedPageBreak/>
        <w:t>Część pierwsza</w:t>
      </w:r>
      <w:bookmarkStart w:id="6" w:name="section"/>
      <w:bookmarkStart w:id="7" w:name="ogólne-zasady-funkcjonowania-programu"/>
      <w:bookmarkEnd w:id="5"/>
    </w:p>
    <w:p w14:paraId="53A503E8" w14:textId="424DCF78" w:rsidR="006528CF" w:rsidRPr="008D0BD1" w:rsidRDefault="009E1820" w:rsidP="00AD2B7B">
      <w:pPr>
        <w:pStyle w:val="Nagwek3"/>
        <w:spacing w:before="0" w:after="0" w:line="360" w:lineRule="auto"/>
        <w:ind w:left="567" w:hanging="207"/>
        <w:jc w:val="both"/>
        <w:rPr>
          <w:rFonts w:cs="Arial"/>
          <w:sz w:val="24"/>
          <w:szCs w:val="24"/>
        </w:rPr>
      </w:pPr>
      <w:r w:rsidRPr="008D0BD1">
        <w:rPr>
          <w:rFonts w:cs="Arial"/>
          <w:caps w:val="0"/>
          <w:sz w:val="24"/>
          <w:szCs w:val="24"/>
        </w:rPr>
        <w:t>Ogólne zasady funkcjonowania programu</w:t>
      </w:r>
    </w:p>
    <w:p w14:paraId="787E7A18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Program w PCz działa w oparciu o zasady równości oraz braku dyskryminacji ze względu na płeć, religię, kolor skóry, poziom zamożności, pochodzenie społeczne, poglądy polityczne i narodowość wszystkich osób biorących w nim udział. Osoby nieuznające wyżej przedstawionych zasad nie mogą uczestniczyć w realizacji Programu w PCz.</w:t>
      </w:r>
    </w:p>
    <w:p w14:paraId="271EF4BD" w14:textId="64A401CB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>Nadzór nad realizacją Programu w PCz w zakresie kompetencji określonych w</w:t>
      </w:r>
      <w:r w:rsidR="002F054D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Regulaminie </w:t>
      </w:r>
      <w:r w:rsidR="002F054D">
        <w:rPr>
          <w:rFonts w:ascii="Arial" w:hAnsi="Arial" w:cs="Arial"/>
          <w:lang w:val="pl-PL"/>
        </w:rPr>
        <w:t>o</w:t>
      </w:r>
      <w:r w:rsidRPr="008D0BD1">
        <w:rPr>
          <w:rFonts w:ascii="Arial" w:hAnsi="Arial" w:cs="Arial"/>
          <w:lang w:val="pl-PL"/>
        </w:rPr>
        <w:t xml:space="preserve">rganizacyjnym Politechniki Częstochowskiej sprawuje </w:t>
      </w:r>
      <w:r w:rsidR="004D4EA3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</w:t>
      </w:r>
      <w:r w:rsidR="004D4EA3">
        <w:rPr>
          <w:rFonts w:ascii="Arial" w:hAnsi="Arial" w:cs="Arial"/>
        </w:rPr>
        <w:t>r</w:t>
      </w:r>
      <w:r w:rsidRPr="008D0BD1">
        <w:rPr>
          <w:rFonts w:ascii="Arial" w:hAnsi="Arial" w:cs="Arial"/>
        </w:rPr>
        <w:t>ozwoju.</w:t>
      </w:r>
    </w:p>
    <w:p w14:paraId="699FC09D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 budżetu Programu mogą być finansowane wyłącznie takie działania, które spełniają wszystkie wymogi formalne Programu.</w:t>
      </w:r>
    </w:p>
    <w:p w14:paraId="30AD2B97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Finansowanie Programu prowadzone jest w ramach zawieranej corocznie umowy z NA, w granicach przewidzianych w niej limitów.</w:t>
      </w:r>
    </w:p>
    <w:p w14:paraId="43888ACC" w14:textId="58C54440" w:rsidR="00AB1E3A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8" w:name="_Ref198478093"/>
      <w:r w:rsidRPr="008D0BD1">
        <w:rPr>
          <w:rFonts w:ascii="Arial" w:hAnsi="Arial" w:cs="Arial"/>
          <w:lang w:val="pl-PL"/>
        </w:rPr>
        <w:t xml:space="preserve">Działalność dotycząca realizacji mobilności prowadzona jest w PCz w </w:t>
      </w:r>
      <w:r w:rsidR="00F35D9F" w:rsidRPr="008D0BD1">
        <w:rPr>
          <w:rFonts w:ascii="Arial" w:hAnsi="Arial" w:cs="Arial"/>
          <w:lang w:val="pl-PL"/>
        </w:rPr>
        <w:t>ramach następujących</w:t>
      </w:r>
      <w:r w:rsidRPr="008D0BD1">
        <w:rPr>
          <w:rFonts w:ascii="Arial" w:hAnsi="Arial" w:cs="Arial"/>
          <w:lang w:val="pl-PL"/>
        </w:rPr>
        <w:t xml:space="preserve"> kategorii:</w:t>
      </w:r>
      <w:bookmarkEnd w:id="8"/>
    </w:p>
    <w:p w14:paraId="7F0B34F0" w14:textId="1A62EEFD" w:rsidR="00AB1E3A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SMS </w:t>
      </w:r>
      <w:r w:rsidR="004D4EA3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wymiana studentów mi</w:t>
      </w:r>
      <w:r w:rsidR="002B2379" w:rsidRPr="008D0BD1">
        <w:rPr>
          <w:rFonts w:ascii="Arial" w:hAnsi="Arial" w:cs="Arial"/>
          <w:lang w:val="pl-PL"/>
        </w:rPr>
        <w:t>ę</w:t>
      </w:r>
      <w:r w:rsidRPr="008D0BD1">
        <w:rPr>
          <w:rFonts w:ascii="Arial" w:hAnsi="Arial" w:cs="Arial"/>
          <w:lang w:val="pl-PL"/>
        </w:rPr>
        <w:t>dzy uczelniami partnerskimi w celu odbycia części studiów w uczelni zagranicznej,</w:t>
      </w:r>
    </w:p>
    <w:p w14:paraId="7B7EACF8" w14:textId="1000699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SM</w:t>
      </w:r>
      <w:r w:rsidR="00A62D35" w:rsidRPr="008D0BD1">
        <w:rPr>
          <w:rFonts w:ascii="Arial" w:hAnsi="Arial" w:cs="Arial"/>
          <w:lang w:val="pl-PL"/>
        </w:rPr>
        <w:t>T</w:t>
      </w:r>
      <w:r w:rsidRPr="008D0BD1">
        <w:rPr>
          <w:rFonts w:ascii="Arial" w:hAnsi="Arial" w:cs="Arial"/>
          <w:lang w:val="pl-PL"/>
        </w:rPr>
        <w:t xml:space="preserve"> </w:t>
      </w:r>
      <w:r w:rsidR="004D4EA3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wyjazd studentów lub absolwentów na praktyki za granicą/przyjęcie zagranicznych studentów na praktyki w PCz,</w:t>
      </w:r>
    </w:p>
    <w:p w14:paraId="45BE9357" w14:textId="64C9D23F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STA </w:t>
      </w:r>
      <w:r w:rsidR="004D4EA3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wymiana nauczycieli między uczelniami partnerskimi w celu prowadzenia zajęć dydaktycznych w uczelni zagranicznej,</w:t>
      </w:r>
    </w:p>
    <w:p w14:paraId="3B274427" w14:textId="7622B6EB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STT </w:t>
      </w:r>
      <w:r w:rsidR="004D4EA3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wymiana pracowników w celu odbycia szkolenia w instytucji zagranicznej</w:t>
      </w:r>
      <w:r w:rsidR="005B1582">
        <w:rPr>
          <w:rFonts w:ascii="Arial" w:hAnsi="Arial" w:cs="Arial"/>
          <w:lang w:val="pl-PL"/>
        </w:rPr>
        <w:t>,</w:t>
      </w:r>
    </w:p>
    <w:p w14:paraId="7526D316" w14:textId="62071B6A" w:rsidR="00A62D35" w:rsidRPr="008D0BD1" w:rsidRDefault="00A62D35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BIP</w:t>
      </w:r>
      <w:r w:rsidR="00216C6C" w:rsidRPr="008D0BD1">
        <w:rPr>
          <w:rFonts w:ascii="Arial" w:hAnsi="Arial" w:cs="Arial"/>
          <w:lang w:val="pl-PL"/>
        </w:rPr>
        <w:t xml:space="preserve"> </w:t>
      </w:r>
      <w:r w:rsidR="004D4EA3">
        <w:rPr>
          <w:rFonts w:ascii="Arial" w:hAnsi="Arial" w:cs="Arial"/>
          <w:lang w:val="pl-PL"/>
        </w:rPr>
        <w:t>–</w:t>
      </w:r>
      <w:r w:rsidR="00216C6C" w:rsidRPr="008D0BD1">
        <w:rPr>
          <w:rFonts w:ascii="Arial" w:hAnsi="Arial" w:cs="Arial"/>
          <w:lang w:val="pl-PL"/>
        </w:rPr>
        <w:t xml:space="preserve"> mieszane kursy intensywne – krótko</w:t>
      </w:r>
      <w:r w:rsidR="00237C35" w:rsidRPr="008D0BD1">
        <w:rPr>
          <w:rFonts w:ascii="Arial" w:hAnsi="Arial" w:cs="Arial"/>
          <w:lang w:val="pl-PL"/>
        </w:rPr>
        <w:t>terminowa</w:t>
      </w:r>
      <w:r w:rsidR="00216C6C" w:rsidRPr="008D0BD1">
        <w:rPr>
          <w:rFonts w:ascii="Arial" w:hAnsi="Arial" w:cs="Arial"/>
          <w:lang w:val="pl-PL"/>
        </w:rPr>
        <w:t xml:space="preserve"> mobilność fizyczna z</w:t>
      </w:r>
      <w:r w:rsidR="001F6695">
        <w:rPr>
          <w:rFonts w:ascii="Arial" w:hAnsi="Arial" w:cs="Arial"/>
          <w:lang w:val="pl-PL"/>
        </w:rPr>
        <w:t> </w:t>
      </w:r>
      <w:r w:rsidR="00216C6C" w:rsidRPr="008D0BD1">
        <w:rPr>
          <w:rFonts w:ascii="Arial" w:hAnsi="Arial" w:cs="Arial"/>
          <w:lang w:val="pl-PL"/>
        </w:rPr>
        <w:t>obowiązkowym komponentem wirtualnym realizowana przez studentów</w:t>
      </w:r>
      <w:r w:rsidR="00DF33E1" w:rsidRPr="008D0BD1">
        <w:rPr>
          <w:rFonts w:ascii="Arial" w:hAnsi="Arial" w:cs="Arial"/>
          <w:lang w:val="pl-PL"/>
        </w:rPr>
        <w:t>/</w:t>
      </w:r>
      <w:r w:rsidR="00216C6C" w:rsidRPr="008D0BD1">
        <w:rPr>
          <w:rFonts w:ascii="Arial" w:hAnsi="Arial" w:cs="Arial"/>
          <w:lang w:val="pl-PL"/>
        </w:rPr>
        <w:t>kadrę PCz</w:t>
      </w:r>
      <w:r w:rsidR="005B1582">
        <w:rPr>
          <w:rFonts w:ascii="Arial" w:hAnsi="Arial" w:cs="Arial"/>
          <w:lang w:val="pl-PL"/>
        </w:rPr>
        <w:t>.</w:t>
      </w:r>
    </w:p>
    <w:p w14:paraId="12C9C6A2" w14:textId="6EEE004C" w:rsidR="00965B79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Działania </w:t>
      </w:r>
      <w:r w:rsidR="00965B79" w:rsidRPr="008D0BD1">
        <w:rPr>
          <w:rFonts w:ascii="Arial" w:hAnsi="Arial" w:cs="Arial"/>
          <w:lang w:val="pl-PL"/>
        </w:rPr>
        <w:t xml:space="preserve">wskazane w pkt. </w:t>
      </w:r>
      <w:r w:rsidR="00965B79" w:rsidRPr="008D0BD1">
        <w:rPr>
          <w:rFonts w:ascii="Arial" w:hAnsi="Arial" w:cs="Arial"/>
          <w:lang w:val="pl-PL"/>
        </w:rPr>
        <w:fldChar w:fldCharType="begin"/>
      </w:r>
      <w:r w:rsidR="00965B79" w:rsidRPr="008D0BD1">
        <w:rPr>
          <w:rFonts w:ascii="Arial" w:hAnsi="Arial" w:cs="Arial"/>
          <w:lang w:val="pl-PL"/>
        </w:rPr>
        <w:instrText xml:space="preserve"> REF _Ref198478093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965B79" w:rsidRPr="008D0BD1">
        <w:rPr>
          <w:rFonts w:ascii="Arial" w:hAnsi="Arial" w:cs="Arial"/>
          <w:lang w:val="pl-PL"/>
        </w:rPr>
      </w:r>
      <w:r w:rsidR="00965B79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</w:t>
      </w:r>
      <w:r w:rsidR="00965B79" w:rsidRPr="008D0BD1">
        <w:rPr>
          <w:rFonts w:ascii="Arial" w:hAnsi="Arial" w:cs="Arial"/>
          <w:lang w:val="pl-PL"/>
        </w:rPr>
        <w:fldChar w:fldCharType="end"/>
      </w:r>
      <w:r w:rsidR="00965B79"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t xml:space="preserve">dotyczące mobilności </w:t>
      </w:r>
      <w:r w:rsidR="00965B79" w:rsidRPr="008D0BD1">
        <w:rPr>
          <w:rFonts w:ascii="Arial" w:hAnsi="Arial" w:cs="Arial"/>
          <w:lang w:val="pl-PL"/>
        </w:rPr>
        <w:t xml:space="preserve">realizowanych z uczelniami partnerskimi w ramach Programu KA131, </w:t>
      </w:r>
      <w:r w:rsidRPr="008D0BD1">
        <w:rPr>
          <w:rFonts w:ascii="Arial" w:hAnsi="Arial" w:cs="Arial"/>
          <w:lang w:val="pl-PL"/>
        </w:rPr>
        <w:t>prowadzone mogą być wyłącznie z</w:t>
      </w:r>
      <w:r w:rsidR="004D4EA3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uczelniami, z którymi </w:t>
      </w:r>
      <w:r w:rsidR="00854247" w:rsidRPr="008D0BD1">
        <w:rPr>
          <w:rFonts w:ascii="Arial" w:hAnsi="Arial" w:cs="Arial"/>
          <w:lang w:val="pl-PL"/>
        </w:rPr>
        <w:t xml:space="preserve">PCz </w:t>
      </w:r>
      <w:r w:rsidRPr="008D0BD1">
        <w:rPr>
          <w:rFonts w:ascii="Arial" w:hAnsi="Arial" w:cs="Arial"/>
          <w:lang w:val="pl-PL"/>
        </w:rPr>
        <w:t xml:space="preserve">uprzednio zawarła porozumienia (umowy dwustronne) regulujące zakres </w:t>
      </w:r>
      <w:r w:rsidR="00854247" w:rsidRPr="008D0BD1">
        <w:rPr>
          <w:rFonts w:ascii="Arial" w:hAnsi="Arial" w:cs="Arial"/>
          <w:lang w:val="pl-PL"/>
        </w:rPr>
        <w:t xml:space="preserve">danej kategorii </w:t>
      </w:r>
      <w:r w:rsidRPr="008D0BD1">
        <w:rPr>
          <w:rFonts w:ascii="Arial" w:hAnsi="Arial" w:cs="Arial"/>
          <w:lang w:val="pl-PL"/>
        </w:rPr>
        <w:t>wymiany w ramach Programu.</w:t>
      </w:r>
    </w:p>
    <w:p w14:paraId="1FAAF7D0" w14:textId="77777777" w:rsidR="007C49EB" w:rsidRPr="008D0BD1" w:rsidRDefault="00F35D9F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9" w:name="_Hlk205537230"/>
      <w:r w:rsidRPr="008D0BD1">
        <w:rPr>
          <w:rFonts w:ascii="Arial" w:hAnsi="Arial" w:cs="Arial"/>
          <w:lang w:val="pl-PL"/>
        </w:rPr>
        <w:t>Mobilności uczestników Programu mogą być realizowane wyłącznie do instytucji znajdujących się w krajach innych niż</w:t>
      </w:r>
      <w:r w:rsidR="007C49EB" w:rsidRPr="008D0BD1">
        <w:rPr>
          <w:rFonts w:ascii="Arial" w:hAnsi="Arial" w:cs="Arial"/>
          <w:lang w:val="pl-PL"/>
        </w:rPr>
        <w:t>:</w:t>
      </w:r>
    </w:p>
    <w:p w14:paraId="49D1AE5C" w14:textId="6F157A2A" w:rsidR="00F35D9F" w:rsidRPr="008D0BD1" w:rsidRDefault="00F35D9F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kraj </w:t>
      </w:r>
      <w:r w:rsidR="00EC293D" w:rsidRPr="008D0BD1">
        <w:rPr>
          <w:rFonts w:ascii="Arial" w:hAnsi="Arial" w:cs="Arial"/>
          <w:lang w:val="pl-PL"/>
        </w:rPr>
        <w:t>miejsca urodzenia uczestnika,</w:t>
      </w:r>
    </w:p>
    <w:p w14:paraId="5C0E1F09" w14:textId="5E64E690" w:rsidR="007C49EB" w:rsidRPr="008D0BD1" w:rsidRDefault="007C49EB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kraj obywatelstwa uczestnika,</w:t>
      </w:r>
    </w:p>
    <w:p w14:paraId="78AE29A5" w14:textId="5E5A487A" w:rsidR="005062EE" w:rsidRPr="008D0BD1" w:rsidRDefault="007C49EB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kraj zamieszkania uczestnika</w:t>
      </w:r>
      <w:bookmarkStart w:id="10" w:name="_Hlk205537238"/>
      <w:bookmarkEnd w:id="9"/>
      <w:r w:rsidR="005B1582">
        <w:rPr>
          <w:rFonts w:ascii="Arial" w:hAnsi="Arial" w:cs="Arial"/>
          <w:lang w:val="pl-PL"/>
        </w:rPr>
        <w:t>,</w:t>
      </w:r>
    </w:p>
    <w:p w14:paraId="5C5B6600" w14:textId="0DFDFAA0" w:rsidR="00F35D9F" w:rsidRPr="008D0BD1" w:rsidRDefault="005062EE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kraj, w </w:t>
      </w:r>
      <w:r w:rsidR="00F35D9F" w:rsidRPr="008D0BD1">
        <w:rPr>
          <w:rFonts w:ascii="Arial" w:hAnsi="Arial" w:cs="Arial"/>
          <w:lang w:val="pl-PL"/>
        </w:rPr>
        <w:t>którym ukończyli oni poprzedni etap/stopień swojej edukacji.</w:t>
      </w:r>
      <w:bookmarkEnd w:id="10"/>
    </w:p>
    <w:p w14:paraId="4F066EDE" w14:textId="426961C8" w:rsidR="009B2147" w:rsidRPr="008D0BD1" w:rsidRDefault="009E1820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</w:rPr>
      </w:pPr>
      <w:bookmarkStart w:id="11" w:name="section-1"/>
      <w:bookmarkStart w:id="12" w:name="koordynatorzy-programu"/>
      <w:bookmarkEnd w:id="6"/>
      <w:bookmarkEnd w:id="7"/>
      <w:r w:rsidRPr="008D0BD1">
        <w:rPr>
          <w:rFonts w:cs="Arial"/>
          <w:caps w:val="0"/>
          <w:sz w:val="24"/>
          <w:szCs w:val="24"/>
        </w:rPr>
        <w:t>Koordynatorzy programu</w:t>
      </w:r>
    </w:p>
    <w:p w14:paraId="44D828A5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Koordynator Uczelniany (KU) odpowiedzialny jest za bezpośrednią realizację Programu w Politechnice Częstochowskiej w ramach udostępnionych przez PCz zasobów i środków.</w:t>
      </w:r>
    </w:p>
    <w:p w14:paraId="339C0E4B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3" w:name="_Hlk205537291"/>
      <w:r w:rsidRPr="008D0BD1">
        <w:rPr>
          <w:rFonts w:ascii="Arial" w:hAnsi="Arial" w:cs="Arial"/>
          <w:lang w:val="pl-PL"/>
        </w:rPr>
        <w:t>Zakres działalności KU obejmuje w szczególności:</w:t>
      </w:r>
    </w:p>
    <w:bookmarkEnd w:id="13"/>
    <w:p w14:paraId="04DD309C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przygotowanie raportów oraz sprawozdań z realizacji Programu na szczeblu centralnym,</w:t>
      </w:r>
    </w:p>
    <w:p w14:paraId="349E9096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prowadzenie dokumentacji Programu na szczeblu centralnym, w tym akt spraw osób biorących udział w Programie,</w:t>
      </w:r>
    </w:p>
    <w:p w14:paraId="1285E6A3" w14:textId="77777777" w:rsidR="00485A0A" w:rsidRPr="008D0BD1" w:rsidRDefault="00485A0A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kontakty z uczelniami zagranicznymi,</w:t>
      </w:r>
    </w:p>
    <w:p w14:paraId="421DA202" w14:textId="3BA58AF7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bookmarkStart w:id="14" w:name="_Hlk205537297"/>
      <w:r w:rsidRPr="008D0BD1">
        <w:rPr>
          <w:rFonts w:ascii="Arial" w:hAnsi="Arial" w:cs="Arial"/>
          <w:lang w:val="pl-PL"/>
        </w:rPr>
        <w:t>przygotowanie</w:t>
      </w:r>
      <w:r w:rsidR="00746545"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t xml:space="preserve">weryfikację </w:t>
      </w:r>
      <w:r w:rsidR="00A24314" w:rsidRPr="008D0BD1">
        <w:rPr>
          <w:rFonts w:ascii="Arial" w:hAnsi="Arial" w:cs="Arial"/>
          <w:lang w:val="pl-PL"/>
        </w:rPr>
        <w:t xml:space="preserve">oraz zatwierdzanie </w:t>
      </w:r>
      <w:r w:rsidRPr="008D0BD1">
        <w:rPr>
          <w:rFonts w:ascii="Arial" w:hAnsi="Arial" w:cs="Arial"/>
          <w:lang w:val="pl-PL"/>
        </w:rPr>
        <w:t>umów bilateralnych</w:t>
      </w:r>
      <w:r w:rsidR="00746545" w:rsidRPr="008D0BD1">
        <w:rPr>
          <w:rFonts w:ascii="Arial" w:hAnsi="Arial" w:cs="Arial"/>
          <w:lang w:val="pl-PL"/>
        </w:rPr>
        <w:t xml:space="preserve"> w</w:t>
      </w:r>
      <w:r w:rsidR="00BE7221">
        <w:rPr>
          <w:rFonts w:ascii="Arial" w:hAnsi="Arial" w:cs="Arial"/>
          <w:lang w:val="pl-PL"/>
        </w:rPr>
        <w:t> </w:t>
      </w:r>
      <w:r w:rsidR="00746545" w:rsidRPr="00C70DA0">
        <w:rPr>
          <w:rFonts w:ascii="Arial" w:hAnsi="Arial" w:cs="Arial"/>
          <w:lang w:val="pl-PL"/>
        </w:rPr>
        <w:t>ramach Programu</w:t>
      </w:r>
      <w:r w:rsidR="00AB536D" w:rsidRPr="00C70DA0">
        <w:rPr>
          <w:rFonts w:ascii="Arial" w:hAnsi="Arial" w:cs="Arial"/>
          <w:lang w:val="pl-PL"/>
        </w:rPr>
        <w:t xml:space="preserve"> KA131</w:t>
      </w:r>
      <w:r w:rsidRPr="00C70DA0">
        <w:rPr>
          <w:rFonts w:ascii="Arial" w:hAnsi="Arial" w:cs="Arial"/>
          <w:lang w:val="pl-PL"/>
        </w:rPr>
        <w:t>,</w:t>
      </w:r>
    </w:p>
    <w:bookmarkEnd w:id="14"/>
    <w:p w14:paraId="05DD0690" w14:textId="77777777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monitorowanie procesu realizacji mobilności studentów i kadry akademickiej w ramach Programu,</w:t>
      </w:r>
    </w:p>
    <w:p w14:paraId="0B518201" w14:textId="77777777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</w:rPr>
      </w:pPr>
      <w:r w:rsidRPr="00C70DA0">
        <w:rPr>
          <w:rFonts w:ascii="Arial" w:hAnsi="Arial" w:cs="Arial"/>
          <w:lang w:val="pl-PL"/>
        </w:rPr>
        <w:t>kontakty</w:t>
      </w:r>
      <w:r w:rsidRPr="00C70DA0">
        <w:rPr>
          <w:rFonts w:ascii="Arial" w:hAnsi="Arial" w:cs="Arial"/>
        </w:rPr>
        <w:t xml:space="preserve"> z NA,</w:t>
      </w:r>
    </w:p>
    <w:p w14:paraId="50F522F9" w14:textId="1B943D56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560" w:hanging="567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monitorowanie warunków socjalno-bytowych zagranicznych uczestników programu zamieszkujących domy studenckie będące w zarządzie PCz (w</w:t>
      </w:r>
      <w:r w:rsidR="00D33526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oparciu o zgłoszenia ewentualnych nieprawidłowości przekazane przez zagranicznych studentów i kadrę akademicką).</w:t>
      </w:r>
    </w:p>
    <w:p w14:paraId="674B96A7" w14:textId="49BDE4F9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KU powołuje </w:t>
      </w:r>
      <w:r w:rsidR="00C61444">
        <w:rPr>
          <w:rFonts w:ascii="Arial" w:hAnsi="Arial" w:cs="Arial"/>
          <w:lang w:val="pl-PL"/>
        </w:rPr>
        <w:t>r</w:t>
      </w:r>
      <w:r w:rsidRPr="00C70DA0">
        <w:rPr>
          <w:rFonts w:ascii="Arial" w:hAnsi="Arial" w:cs="Arial"/>
          <w:lang w:val="pl-PL"/>
        </w:rPr>
        <w:t>ektor P</w:t>
      </w:r>
      <w:r w:rsidR="00C61444">
        <w:rPr>
          <w:rFonts w:ascii="Arial" w:hAnsi="Arial" w:cs="Arial"/>
          <w:lang w:val="pl-PL"/>
        </w:rPr>
        <w:t>Cz</w:t>
      </w:r>
      <w:r w:rsidRPr="00C70DA0">
        <w:rPr>
          <w:rFonts w:ascii="Arial" w:hAnsi="Arial" w:cs="Arial"/>
          <w:lang w:val="pl-PL"/>
        </w:rPr>
        <w:t xml:space="preserve"> na wniosek </w:t>
      </w:r>
      <w:r w:rsidR="00C61444">
        <w:rPr>
          <w:rFonts w:ascii="Arial" w:hAnsi="Arial" w:cs="Arial"/>
          <w:lang w:val="pl-PL"/>
        </w:rPr>
        <w:t>p</w:t>
      </w:r>
      <w:r w:rsidRPr="00C70DA0">
        <w:rPr>
          <w:rFonts w:ascii="Arial" w:hAnsi="Arial" w:cs="Arial"/>
          <w:lang w:val="pl-PL"/>
        </w:rPr>
        <w:t xml:space="preserve">rorektora ds. </w:t>
      </w:r>
      <w:r w:rsidR="00C61444">
        <w:rPr>
          <w:rFonts w:ascii="Arial" w:hAnsi="Arial" w:cs="Arial"/>
          <w:lang w:val="pl-PL"/>
        </w:rPr>
        <w:t>r</w:t>
      </w:r>
      <w:r w:rsidRPr="00C70DA0">
        <w:rPr>
          <w:rFonts w:ascii="Arial" w:hAnsi="Arial" w:cs="Arial"/>
          <w:lang w:val="pl-PL"/>
        </w:rPr>
        <w:t>ozwoju.</w:t>
      </w:r>
    </w:p>
    <w:p w14:paraId="59DF6998" w14:textId="14AB2761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Koordynatorów Wydziałowych (KW) powołują </w:t>
      </w:r>
      <w:r w:rsidR="00400C6A">
        <w:rPr>
          <w:rFonts w:ascii="Arial" w:hAnsi="Arial" w:cs="Arial"/>
          <w:lang w:val="pl-PL"/>
        </w:rPr>
        <w:t>d</w:t>
      </w:r>
      <w:r w:rsidRPr="00C70DA0">
        <w:rPr>
          <w:rFonts w:ascii="Arial" w:hAnsi="Arial" w:cs="Arial"/>
          <w:lang w:val="pl-PL"/>
        </w:rPr>
        <w:t>ziekani poszczególnych wydziałów. Informację dotyczącą powołania KW, niezwłocznie po jego powołaniu, przekazuje dziekanat właściwego wydziału do wiadomości KU, w</w:t>
      </w:r>
      <w:r w:rsidR="001F1644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formie pisemnej</w:t>
      </w:r>
      <w:r w:rsidR="00BE1235" w:rsidRPr="00C70DA0">
        <w:rPr>
          <w:rFonts w:ascii="Arial" w:hAnsi="Arial" w:cs="Arial"/>
          <w:lang w:val="pl-PL"/>
        </w:rPr>
        <w:t xml:space="preserve"> lub </w:t>
      </w:r>
      <w:r w:rsidR="001F1644">
        <w:rPr>
          <w:rFonts w:ascii="Arial" w:hAnsi="Arial" w:cs="Arial"/>
          <w:lang w:val="pl-PL"/>
        </w:rPr>
        <w:br/>
      </w:r>
      <w:r w:rsidR="00BE1235" w:rsidRPr="00C70DA0">
        <w:rPr>
          <w:rFonts w:ascii="Arial" w:hAnsi="Arial" w:cs="Arial"/>
          <w:lang w:val="pl-PL"/>
        </w:rPr>
        <w:t>e-mailowej</w:t>
      </w:r>
      <w:r w:rsidRPr="00C70DA0">
        <w:rPr>
          <w:rFonts w:ascii="Arial" w:hAnsi="Arial" w:cs="Arial"/>
          <w:lang w:val="pl-PL"/>
        </w:rPr>
        <w:t>.</w:t>
      </w:r>
    </w:p>
    <w:p w14:paraId="6AE2DFC2" w14:textId="3074AE62" w:rsidR="009B2147" w:rsidRPr="00C70DA0" w:rsidRDefault="00BE123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Zaleca się powołanie więcej niż jednego KW w ramach każdego wydziału. W</w:t>
      </w:r>
      <w:r w:rsidR="00400C6A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 xml:space="preserve">przypadku opisanym powyżej, </w:t>
      </w:r>
      <w:r w:rsidR="00400C6A">
        <w:rPr>
          <w:rFonts w:ascii="Arial" w:hAnsi="Arial" w:cs="Arial"/>
          <w:lang w:val="pl-PL"/>
        </w:rPr>
        <w:t>d</w:t>
      </w:r>
      <w:r w:rsidRPr="00C70DA0">
        <w:rPr>
          <w:rFonts w:ascii="Arial" w:hAnsi="Arial" w:cs="Arial"/>
          <w:lang w:val="pl-PL"/>
        </w:rPr>
        <w:t>ziekan wyznacza jednocześnie Koordynatora Głównego Wydziału. Informacja o wyznaczeniu Koordynatora Głównego Wydziału jest niezwłocznie przekazywana przez dziekanat właściwego wydziału do KU, w</w:t>
      </w:r>
      <w:r w:rsidR="001F1644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formie pisemnej lub e-mailowej.</w:t>
      </w:r>
    </w:p>
    <w:p w14:paraId="1CAEF2C4" w14:textId="3A44BC6F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KW powinien posiadać bardzo dobrą znajomość języka </w:t>
      </w:r>
      <w:r w:rsidR="00617861" w:rsidRPr="00C70DA0">
        <w:rPr>
          <w:rFonts w:ascii="Arial" w:hAnsi="Arial" w:cs="Arial"/>
          <w:lang w:val="pl-PL"/>
        </w:rPr>
        <w:t xml:space="preserve">angielskiego lub innego języka </w:t>
      </w:r>
      <w:r w:rsidRPr="00C70DA0">
        <w:rPr>
          <w:rFonts w:ascii="Arial" w:hAnsi="Arial" w:cs="Arial"/>
          <w:lang w:val="pl-PL"/>
        </w:rPr>
        <w:t>obowiązującego Uczestników w uczelniach partnerskich, do współpracy z</w:t>
      </w:r>
      <w:r w:rsidR="00D07E1C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którymi został wyznaczony oraz doświadczenie w pracy w środowisku międzynarodowym.</w:t>
      </w:r>
    </w:p>
    <w:p w14:paraId="7EA40238" w14:textId="77777777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lastRenderedPageBreak/>
        <w:t>Zakres działalności KW obejmuje w szczególności:</w:t>
      </w:r>
    </w:p>
    <w:p w14:paraId="74F6274F" w14:textId="18F4996C" w:rsidR="009B2147" w:rsidRPr="00C70DA0" w:rsidRDefault="00576E36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przygotowanie i realizację procesu rekrutacji studentów do Programu w</w:t>
      </w:r>
      <w:r w:rsidR="00D07E1C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ramach wydziału</w:t>
      </w:r>
      <w:r w:rsidR="005B1582" w:rsidRPr="00C70DA0">
        <w:rPr>
          <w:rFonts w:ascii="Arial" w:hAnsi="Arial" w:cs="Arial"/>
          <w:lang w:val="pl-PL"/>
        </w:rPr>
        <w:t>,</w:t>
      </w:r>
    </w:p>
    <w:p w14:paraId="224F0367" w14:textId="44191262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5" w:name="_Ref198475732"/>
      <w:r w:rsidRPr="00C70DA0">
        <w:rPr>
          <w:rFonts w:ascii="Arial" w:hAnsi="Arial" w:cs="Arial"/>
          <w:lang w:val="pl-PL"/>
        </w:rPr>
        <w:t>opracowanie, w porozumieniu z instytucjami partnerskimi i KU, dokumentacji dotyczącej wymiany osób biorących udział w Programie. Powyższe dotyczy w szczególności: TR, LA, CA, Wydziałowej Listy Kandydatów w ramach rekrutacji prowadzonej w wydziale</w:t>
      </w:r>
      <w:bookmarkEnd w:id="15"/>
      <w:r w:rsidR="005B1582" w:rsidRPr="00C70DA0">
        <w:rPr>
          <w:rFonts w:ascii="Arial" w:hAnsi="Arial" w:cs="Arial"/>
          <w:lang w:val="pl-PL"/>
        </w:rPr>
        <w:t>,</w:t>
      </w:r>
    </w:p>
    <w:p w14:paraId="4C424A14" w14:textId="0AFBB20B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kontrolę zgodności dokumentów wymienionych w pkt. </w:t>
      </w:r>
      <w:r w:rsidR="00BE1235" w:rsidRPr="00C70DA0">
        <w:rPr>
          <w:rFonts w:ascii="Arial" w:hAnsi="Arial" w:cs="Arial"/>
          <w:lang w:val="pl-PL"/>
        </w:rPr>
        <w:fldChar w:fldCharType="begin"/>
      </w:r>
      <w:r w:rsidR="00BE1235" w:rsidRPr="00C70DA0">
        <w:rPr>
          <w:rFonts w:ascii="Arial" w:hAnsi="Arial" w:cs="Arial"/>
          <w:lang w:val="pl-PL"/>
        </w:rPr>
        <w:instrText xml:space="preserve"> REF _Ref198475732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="00BE1235" w:rsidRPr="00C70DA0">
        <w:rPr>
          <w:rFonts w:ascii="Arial" w:hAnsi="Arial" w:cs="Arial"/>
          <w:lang w:val="pl-PL"/>
        </w:rPr>
      </w:r>
      <w:r w:rsidR="00BE1235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14.2</w:t>
      </w:r>
      <w:r w:rsidR="00BE1235"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 xml:space="preserve"> ze stanem faktycznym przed przekazaniem ich do KU lub do instytucji partnerskiej</w:t>
      </w:r>
      <w:r w:rsidR="005B1582" w:rsidRPr="00C70DA0">
        <w:rPr>
          <w:rFonts w:ascii="Arial" w:hAnsi="Arial" w:cs="Arial"/>
          <w:lang w:val="pl-PL"/>
        </w:rPr>
        <w:t>,</w:t>
      </w:r>
    </w:p>
    <w:p w14:paraId="2620BBEE" w14:textId="669BFD2D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nadzór nad realizacją wymiany studentów oraz kadry uczelni zagranicznych w ramach wydziału</w:t>
      </w:r>
      <w:r w:rsidR="005B1582" w:rsidRPr="00C70DA0">
        <w:rPr>
          <w:rFonts w:ascii="Arial" w:hAnsi="Arial" w:cs="Arial"/>
          <w:lang w:val="pl-PL"/>
        </w:rPr>
        <w:t>,</w:t>
      </w:r>
    </w:p>
    <w:p w14:paraId="50D66B0F" w14:textId="3FDD422A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prowadzenie bieżącego rejestru studentów i kadry akademickiej biorących udział w działaniach typu mobilność w Programie w ramach wydziału. Rejestr winien obejmować zarówno osoby wyjeżdżające jak i</w:t>
      </w:r>
      <w:r w:rsidR="00081004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obcokrajowców przebywających w wydziale w ramach Programu</w:t>
      </w:r>
      <w:r w:rsidR="005B1582" w:rsidRPr="00C70DA0">
        <w:rPr>
          <w:rFonts w:ascii="Arial" w:hAnsi="Arial" w:cs="Arial"/>
          <w:lang w:val="pl-PL"/>
        </w:rPr>
        <w:t>,</w:t>
      </w:r>
    </w:p>
    <w:p w14:paraId="56CFE0F8" w14:textId="3A0DAD5B" w:rsidR="009B2147" w:rsidRPr="00E4366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6" w:name="_Hlk205537319"/>
      <w:r w:rsidRPr="00C70DA0">
        <w:rPr>
          <w:rFonts w:ascii="Arial" w:hAnsi="Arial" w:cs="Arial"/>
          <w:lang w:val="pl-PL"/>
        </w:rPr>
        <w:t xml:space="preserve">informowanie kandydatów i Uczestników wymiany w wydziale o ofercie Programu oraz jego realizacja w wydziale we współpracy z uczelniami </w:t>
      </w:r>
      <w:r w:rsidRPr="00E43660">
        <w:rPr>
          <w:rFonts w:ascii="Arial" w:hAnsi="Arial" w:cs="Arial"/>
          <w:lang w:val="pl-PL"/>
        </w:rPr>
        <w:t>partnerskimi i KU, w oparciu o podpisane umowy bilateralne</w:t>
      </w:r>
      <w:r w:rsidR="00EC293D" w:rsidRPr="00E43660">
        <w:rPr>
          <w:rFonts w:ascii="Arial" w:hAnsi="Arial" w:cs="Arial"/>
          <w:lang w:val="pl-PL"/>
        </w:rPr>
        <w:t>, których wykaz znajduje się na stronie Programu w PCz.</w:t>
      </w:r>
    </w:p>
    <w:bookmarkEnd w:id="16"/>
    <w:p w14:paraId="7FF67F94" w14:textId="7AA22947" w:rsidR="009B2147" w:rsidRPr="00E43660" w:rsidRDefault="006C47C9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E43660">
        <w:rPr>
          <w:rFonts w:ascii="Arial" w:hAnsi="Arial" w:cs="Arial"/>
          <w:lang w:val="pl-PL"/>
        </w:rPr>
        <w:t xml:space="preserve">Rektor, na wniosek </w:t>
      </w:r>
      <w:r w:rsidR="008B2EDB" w:rsidRPr="00E43660">
        <w:rPr>
          <w:rFonts w:ascii="Arial" w:hAnsi="Arial" w:cs="Arial"/>
          <w:lang w:val="pl-PL"/>
        </w:rPr>
        <w:t>d</w:t>
      </w:r>
      <w:r w:rsidRPr="00E43660">
        <w:rPr>
          <w:rFonts w:ascii="Arial" w:hAnsi="Arial" w:cs="Arial"/>
          <w:lang w:val="pl-PL"/>
        </w:rPr>
        <w:t xml:space="preserve">ziekana, </w:t>
      </w:r>
      <w:r w:rsidR="00576E36" w:rsidRPr="00E43660">
        <w:rPr>
          <w:rFonts w:ascii="Arial" w:hAnsi="Arial" w:cs="Arial"/>
          <w:lang w:val="pl-PL"/>
        </w:rPr>
        <w:t>może przyznać dodatkowe wynagrodzenie KW w</w:t>
      </w:r>
      <w:r w:rsidR="00F354D0">
        <w:rPr>
          <w:rFonts w:ascii="Arial" w:hAnsi="Arial" w:cs="Arial"/>
          <w:lang w:val="pl-PL"/>
        </w:rPr>
        <w:t> </w:t>
      </w:r>
      <w:r w:rsidR="00576E36" w:rsidRPr="00E43660">
        <w:rPr>
          <w:rFonts w:ascii="Arial" w:hAnsi="Arial" w:cs="Arial"/>
          <w:lang w:val="pl-PL"/>
        </w:rPr>
        <w:t>związku ze zwiększeniem obowiązków na stanowisku pracy.</w:t>
      </w:r>
    </w:p>
    <w:p w14:paraId="2E8949C7" w14:textId="1C507A10" w:rsidR="009B2147" w:rsidRPr="00E4366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</w:rPr>
      </w:pPr>
      <w:bookmarkStart w:id="17" w:name="_Ref198481611"/>
      <w:r w:rsidRPr="00E43660">
        <w:rPr>
          <w:rFonts w:ascii="Arial" w:hAnsi="Arial" w:cs="Arial"/>
        </w:rPr>
        <w:t xml:space="preserve">Lista </w:t>
      </w:r>
      <w:r w:rsidRPr="00E43660">
        <w:rPr>
          <w:rFonts w:ascii="Arial" w:hAnsi="Arial" w:cs="Arial"/>
          <w:lang w:val="pl-PL"/>
        </w:rPr>
        <w:t xml:space="preserve">Koordynatorów </w:t>
      </w:r>
      <w:r w:rsidR="00A62D35" w:rsidRPr="00E43660">
        <w:rPr>
          <w:rFonts w:ascii="Arial" w:hAnsi="Arial" w:cs="Arial"/>
          <w:lang w:val="pl-PL"/>
        </w:rPr>
        <w:t>Wydziałowych</w:t>
      </w:r>
      <w:r w:rsidR="00A62D35" w:rsidRPr="00E43660">
        <w:rPr>
          <w:rFonts w:ascii="Arial" w:hAnsi="Arial" w:cs="Arial"/>
        </w:rPr>
        <w:t xml:space="preserve"> </w:t>
      </w:r>
      <w:r w:rsidR="00056AD4" w:rsidRPr="00E43660">
        <w:rPr>
          <w:rFonts w:ascii="Arial" w:hAnsi="Arial" w:cs="Arial"/>
          <w:lang w:val="pl-PL"/>
        </w:rPr>
        <w:t>po</w:t>
      </w:r>
      <w:r w:rsidRPr="00E43660">
        <w:rPr>
          <w:rFonts w:ascii="Arial" w:hAnsi="Arial" w:cs="Arial"/>
          <w:lang w:val="pl-PL"/>
        </w:rPr>
        <w:t>winna</w:t>
      </w:r>
      <w:r w:rsidRPr="00E43660">
        <w:rPr>
          <w:rFonts w:ascii="Arial" w:hAnsi="Arial" w:cs="Arial"/>
        </w:rPr>
        <w:t>:</w:t>
      </w:r>
      <w:bookmarkEnd w:id="17"/>
    </w:p>
    <w:p w14:paraId="6AECD5EF" w14:textId="035DD0F8" w:rsidR="000740E1" w:rsidRPr="00C70DA0" w:rsidRDefault="000740E1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8" w:name="_Ref198474488"/>
      <w:r w:rsidRPr="00E43660">
        <w:rPr>
          <w:rFonts w:ascii="Arial" w:hAnsi="Arial" w:cs="Arial"/>
          <w:lang w:val="pl-PL"/>
        </w:rPr>
        <w:t>zawierać imię i nazwisko każdego z</w:t>
      </w:r>
      <w:r w:rsidRPr="00C70DA0">
        <w:rPr>
          <w:rFonts w:ascii="Arial" w:hAnsi="Arial" w:cs="Arial"/>
          <w:lang w:val="pl-PL"/>
        </w:rPr>
        <w:t xml:space="preserve"> powołanych w wydziale koordynator</w:t>
      </w:r>
      <w:r w:rsidR="00A62D35" w:rsidRPr="00C70DA0">
        <w:rPr>
          <w:rFonts w:ascii="Arial" w:hAnsi="Arial" w:cs="Arial"/>
          <w:lang w:val="pl-PL"/>
        </w:rPr>
        <w:t>ó</w:t>
      </w:r>
      <w:r w:rsidRPr="00C70DA0">
        <w:rPr>
          <w:rFonts w:ascii="Arial" w:hAnsi="Arial" w:cs="Arial"/>
          <w:lang w:val="pl-PL"/>
        </w:rPr>
        <w:t>w</w:t>
      </w:r>
      <w:r w:rsidR="005B1582" w:rsidRPr="00C70DA0">
        <w:rPr>
          <w:rFonts w:ascii="Arial" w:hAnsi="Arial" w:cs="Arial"/>
          <w:lang w:val="pl-PL"/>
        </w:rPr>
        <w:t>,</w:t>
      </w:r>
    </w:p>
    <w:p w14:paraId="63E01841" w14:textId="7C9950F0" w:rsidR="009B2147" w:rsidRPr="00C70DA0" w:rsidRDefault="000740E1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9" w:name="_Ref198476301"/>
      <w:r w:rsidRPr="00C70DA0">
        <w:rPr>
          <w:rFonts w:ascii="Arial" w:hAnsi="Arial" w:cs="Arial"/>
          <w:lang w:val="pl-PL"/>
        </w:rPr>
        <w:t>zawierać numer telefonu, e-mail oraz określone miejsce i czas, w którym przyjmowani są studenci przez każdego z koordynatorów w danym wydziale</w:t>
      </w:r>
      <w:bookmarkEnd w:id="18"/>
      <w:bookmarkEnd w:id="19"/>
      <w:r w:rsidR="005B1582" w:rsidRPr="00C70DA0">
        <w:rPr>
          <w:rFonts w:ascii="Arial" w:hAnsi="Arial" w:cs="Arial"/>
          <w:lang w:val="pl-PL"/>
        </w:rPr>
        <w:t>,</w:t>
      </w:r>
    </w:p>
    <w:p w14:paraId="270F61F6" w14:textId="7392496C" w:rsidR="009B2147" w:rsidRPr="00C70DA0" w:rsidRDefault="006169BD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zostać </w:t>
      </w:r>
      <w:r w:rsidR="00576E36" w:rsidRPr="00C70DA0">
        <w:rPr>
          <w:rFonts w:ascii="Arial" w:hAnsi="Arial" w:cs="Arial"/>
          <w:lang w:val="pl-PL"/>
        </w:rPr>
        <w:t xml:space="preserve">przesłana </w:t>
      </w:r>
      <w:r w:rsidRPr="00C70DA0">
        <w:rPr>
          <w:rFonts w:ascii="Arial" w:hAnsi="Arial" w:cs="Arial"/>
          <w:lang w:val="pl-PL"/>
        </w:rPr>
        <w:t xml:space="preserve">do </w:t>
      </w:r>
      <w:r w:rsidR="00576E36" w:rsidRPr="00C70DA0">
        <w:rPr>
          <w:rFonts w:ascii="Arial" w:hAnsi="Arial" w:cs="Arial"/>
          <w:lang w:val="pl-PL"/>
        </w:rPr>
        <w:t>KU przez dziekanat</w:t>
      </w:r>
      <w:r w:rsidR="005D617D" w:rsidRPr="00C70DA0">
        <w:rPr>
          <w:rFonts w:ascii="Arial" w:hAnsi="Arial" w:cs="Arial"/>
          <w:lang w:val="pl-PL"/>
        </w:rPr>
        <w:t xml:space="preserve"> lub </w:t>
      </w:r>
      <w:r w:rsidRPr="00C70DA0">
        <w:rPr>
          <w:rFonts w:ascii="Arial" w:hAnsi="Arial" w:cs="Arial"/>
          <w:lang w:val="pl-PL"/>
        </w:rPr>
        <w:t>biuro dziekana</w:t>
      </w:r>
      <w:r w:rsidR="00576E36" w:rsidRPr="00C70DA0">
        <w:rPr>
          <w:rFonts w:ascii="Arial" w:hAnsi="Arial" w:cs="Arial"/>
          <w:lang w:val="pl-PL"/>
        </w:rPr>
        <w:t xml:space="preserve"> właściwego wydziału w ciągu 7 dni od powołania</w:t>
      </w:r>
      <w:r w:rsidR="00BA126E" w:rsidRPr="00C70DA0">
        <w:rPr>
          <w:rFonts w:ascii="Arial" w:hAnsi="Arial" w:cs="Arial"/>
          <w:lang w:val="pl-PL"/>
        </w:rPr>
        <w:t xml:space="preserve">, </w:t>
      </w:r>
      <w:r w:rsidR="00576E36" w:rsidRPr="00C70DA0">
        <w:rPr>
          <w:rFonts w:ascii="Arial" w:hAnsi="Arial" w:cs="Arial"/>
          <w:lang w:val="pl-PL"/>
        </w:rPr>
        <w:t>zmiany</w:t>
      </w:r>
      <w:r w:rsidR="00BA126E" w:rsidRPr="00C70DA0">
        <w:rPr>
          <w:rFonts w:ascii="Arial" w:hAnsi="Arial" w:cs="Arial"/>
          <w:lang w:val="pl-PL"/>
        </w:rPr>
        <w:t xml:space="preserve"> lub odwołania </w:t>
      </w:r>
      <w:r w:rsidR="00576E36" w:rsidRPr="00C70DA0">
        <w:rPr>
          <w:rFonts w:ascii="Arial" w:hAnsi="Arial" w:cs="Arial"/>
          <w:lang w:val="pl-PL"/>
        </w:rPr>
        <w:t>któregokolwiek z KW w wydziale</w:t>
      </w:r>
      <w:r w:rsidR="005B1582" w:rsidRPr="00C70DA0">
        <w:rPr>
          <w:rFonts w:ascii="Arial" w:hAnsi="Arial" w:cs="Arial"/>
          <w:lang w:val="pl-PL"/>
        </w:rPr>
        <w:t>,</w:t>
      </w:r>
    </w:p>
    <w:p w14:paraId="2AC9CAF3" w14:textId="5373F506" w:rsidR="009B2147" w:rsidRPr="00C70DA0" w:rsidRDefault="006169BD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20" w:name="_Ref198475178"/>
      <w:r w:rsidRPr="00C70DA0">
        <w:rPr>
          <w:rFonts w:ascii="Arial" w:hAnsi="Arial" w:cs="Arial"/>
          <w:lang w:val="pl-PL"/>
        </w:rPr>
        <w:t>zostać</w:t>
      </w:r>
      <w:r w:rsidR="000C335D" w:rsidRPr="00C70DA0">
        <w:rPr>
          <w:rFonts w:ascii="Arial" w:hAnsi="Arial" w:cs="Arial"/>
          <w:lang w:val="pl-PL"/>
        </w:rPr>
        <w:t xml:space="preserve"> niezwłocznie przesłana przez </w:t>
      </w:r>
      <w:r w:rsidR="00A96E84" w:rsidRPr="00C70DA0">
        <w:rPr>
          <w:rFonts w:ascii="Arial" w:hAnsi="Arial" w:cs="Arial"/>
          <w:lang w:val="pl-PL"/>
        </w:rPr>
        <w:t xml:space="preserve">właściwego </w:t>
      </w:r>
      <w:r w:rsidR="000C335D" w:rsidRPr="00C70DA0">
        <w:rPr>
          <w:rFonts w:ascii="Arial" w:hAnsi="Arial" w:cs="Arial"/>
          <w:lang w:val="pl-PL"/>
        </w:rPr>
        <w:t xml:space="preserve">KW do KU, w przypadku zmiany/aktualizacji </w:t>
      </w:r>
      <w:r w:rsidR="000740E1" w:rsidRPr="00C70DA0">
        <w:rPr>
          <w:rFonts w:ascii="Arial" w:hAnsi="Arial" w:cs="Arial"/>
          <w:lang w:val="pl-PL"/>
        </w:rPr>
        <w:t xml:space="preserve">danych wymienionych w pkt. </w:t>
      </w:r>
      <w:r w:rsidR="000740E1" w:rsidRPr="00C70DA0">
        <w:rPr>
          <w:rFonts w:ascii="Arial" w:hAnsi="Arial" w:cs="Arial"/>
          <w:lang w:val="pl-PL"/>
        </w:rPr>
        <w:fldChar w:fldCharType="begin"/>
      </w:r>
      <w:r w:rsidR="000740E1" w:rsidRPr="00C70DA0">
        <w:rPr>
          <w:rFonts w:ascii="Arial" w:hAnsi="Arial" w:cs="Arial"/>
          <w:lang w:val="pl-PL"/>
        </w:rPr>
        <w:instrText xml:space="preserve"> REF _Ref198476301 \r \h </w:instrText>
      </w:r>
      <w:r w:rsidR="009C77CA" w:rsidRPr="00C70DA0">
        <w:rPr>
          <w:rFonts w:ascii="Arial" w:hAnsi="Arial" w:cs="Arial"/>
          <w:lang w:val="pl-PL"/>
        </w:rPr>
        <w:instrText xml:space="preserve"> \* MERGEFORMAT </w:instrText>
      </w:r>
      <w:r w:rsidR="000740E1" w:rsidRPr="00C70DA0">
        <w:rPr>
          <w:rFonts w:ascii="Arial" w:hAnsi="Arial" w:cs="Arial"/>
          <w:lang w:val="pl-PL"/>
        </w:rPr>
      </w:r>
      <w:r w:rsidR="000740E1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16.2</w:t>
      </w:r>
      <w:r w:rsidR="000740E1" w:rsidRPr="00C70DA0">
        <w:rPr>
          <w:rFonts w:ascii="Arial" w:hAnsi="Arial" w:cs="Arial"/>
          <w:lang w:val="pl-PL"/>
        </w:rPr>
        <w:fldChar w:fldCharType="end"/>
      </w:r>
      <w:bookmarkEnd w:id="20"/>
      <w:r w:rsidR="005B1582" w:rsidRPr="00C70DA0">
        <w:rPr>
          <w:rFonts w:ascii="Arial" w:hAnsi="Arial" w:cs="Arial"/>
          <w:lang w:val="pl-PL"/>
        </w:rPr>
        <w:t>,</w:t>
      </w:r>
    </w:p>
    <w:p w14:paraId="1A7BA48C" w14:textId="2E5FAA08" w:rsidR="009B2147" w:rsidRPr="00C70DA0" w:rsidRDefault="00142D1F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zostać</w:t>
      </w:r>
      <w:r w:rsidR="00576E36" w:rsidRPr="00C70DA0">
        <w:rPr>
          <w:rFonts w:ascii="Arial" w:hAnsi="Arial" w:cs="Arial"/>
          <w:lang w:val="pl-PL"/>
        </w:rPr>
        <w:t xml:space="preserve"> niezwłocznie </w:t>
      </w:r>
      <w:r w:rsidRPr="00C70DA0">
        <w:rPr>
          <w:rFonts w:ascii="Arial" w:hAnsi="Arial" w:cs="Arial"/>
          <w:lang w:val="pl-PL"/>
        </w:rPr>
        <w:t>o</w:t>
      </w:r>
      <w:r w:rsidR="00576E36" w:rsidRPr="00C70DA0">
        <w:rPr>
          <w:rFonts w:ascii="Arial" w:hAnsi="Arial" w:cs="Arial"/>
          <w:lang w:val="pl-PL"/>
        </w:rPr>
        <w:t>publikowana na stronie internetowej Programu w</w:t>
      </w:r>
      <w:r w:rsidR="00207F23">
        <w:rPr>
          <w:rFonts w:ascii="Arial" w:hAnsi="Arial" w:cs="Arial"/>
          <w:lang w:val="pl-PL"/>
        </w:rPr>
        <w:t> </w:t>
      </w:r>
      <w:r w:rsidR="00576E36" w:rsidRPr="00C70DA0">
        <w:rPr>
          <w:rFonts w:ascii="Arial" w:hAnsi="Arial" w:cs="Arial"/>
          <w:lang w:val="pl-PL"/>
        </w:rPr>
        <w:t>PCz oraz na stronach internetowych wydziałów</w:t>
      </w:r>
      <w:r w:rsidR="00384A0B" w:rsidRPr="00C70DA0">
        <w:rPr>
          <w:rFonts w:ascii="Arial" w:hAnsi="Arial" w:cs="Arial"/>
          <w:lang w:val="pl-PL"/>
        </w:rPr>
        <w:t>, z których pochodzą KW</w:t>
      </w:r>
      <w:r w:rsidR="005B1582" w:rsidRPr="00C70DA0">
        <w:rPr>
          <w:rFonts w:ascii="Arial" w:hAnsi="Arial" w:cs="Arial"/>
          <w:lang w:val="pl-PL"/>
        </w:rPr>
        <w:t>.</w:t>
      </w:r>
    </w:p>
    <w:p w14:paraId="08ADBAC0" w14:textId="1D6E4622" w:rsidR="00305E6E" w:rsidRPr="00C70DA0" w:rsidRDefault="00305E6E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 przypadku planowanej nieobecności KW w pracy mającej trwać powyżej tygodnia, </w:t>
      </w:r>
      <w:r w:rsidR="00142D1F" w:rsidRPr="00C70DA0">
        <w:rPr>
          <w:rFonts w:ascii="Arial" w:hAnsi="Arial" w:cs="Arial"/>
          <w:lang w:val="pl-PL"/>
        </w:rPr>
        <w:t xml:space="preserve">KW </w:t>
      </w:r>
      <w:r w:rsidRPr="00C70DA0">
        <w:rPr>
          <w:rFonts w:ascii="Arial" w:hAnsi="Arial" w:cs="Arial"/>
          <w:lang w:val="pl-PL"/>
        </w:rPr>
        <w:t xml:space="preserve">zgłasza </w:t>
      </w:r>
      <w:r w:rsidR="00142D1F" w:rsidRPr="00C70DA0">
        <w:rPr>
          <w:rFonts w:ascii="Arial" w:hAnsi="Arial" w:cs="Arial"/>
          <w:lang w:val="pl-PL"/>
        </w:rPr>
        <w:t xml:space="preserve">do KU </w:t>
      </w:r>
      <w:r w:rsidR="00FB3330">
        <w:rPr>
          <w:rFonts w:ascii="Arial" w:hAnsi="Arial" w:cs="Arial"/>
          <w:lang w:val="pl-PL"/>
        </w:rPr>
        <w:t>–</w:t>
      </w:r>
      <w:r w:rsidR="00142D1F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 xml:space="preserve">na adres mailowy </w:t>
      </w:r>
      <w:hyperlink r:id="rId9" w:history="1">
        <w:r w:rsidRPr="00C70DA0">
          <w:rPr>
            <w:rStyle w:val="Hipercze"/>
            <w:rFonts w:ascii="Arial" w:hAnsi="Arial" w:cs="Arial"/>
            <w:color w:val="auto"/>
            <w:lang w:val="pl-PL"/>
          </w:rPr>
          <w:t>erasmus@pcz.pl</w:t>
        </w:r>
      </w:hyperlink>
      <w:r w:rsidRPr="00C70DA0">
        <w:rPr>
          <w:rFonts w:ascii="Arial" w:hAnsi="Arial" w:cs="Arial"/>
          <w:lang w:val="pl-PL"/>
        </w:rPr>
        <w:t xml:space="preserve"> </w:t>
      </w:r>
      <w:r w:rsidR="00142D1F" w:rsidRPr="00C70DA0">
        <w:rPr>
          <w:rFonts w:ascii="Arial" w:hAnsi="Arial" w:cs="Arial"/>
          <w:lang w:val="pl-PL"/>
        </w:rPr>
        <w:t xml:space="preserve">- </w:t>
      </w:r>
      <w:r w:rsidRPr="00C70DA0">
        <w:rPr>
          <w:rFonts w:ascii="Arial" w:hAnsi="Arial" w:cs="Arial"/>
          <w:lang w:val="pl-PL"/>
        </w:rPr>
        <w:t xml:space="preserve">planowany </w:t>
      </w:r>
      <w:r w:rsidRPr="00C70DA0">
        <w:rPr>
          <w:rFonts w:ascii="Arial" w:hAnsi="Arial" w:cs="Arial"/>
          <w:lang w:val="pl-PL"/>
        </w:rPr>
        <w:lastRenderedPageBreak/>
        <w:t>okres nieobecności, jednocześnie wskazując innego KW z wydziału, który będzie pełnić jego obowiązki podczas planowanej nieobecności.</w:t>
      </w:r>
    </w:p>
    <w:p w14:paraId="2FCD5148" w14:textId="65BAF706" w:rsidR="00BE1235" w:rsidRPr="00C70DA0" w:rsidRDefault="00BE123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W przypadkach szczególnych, kiedy KW jest niezdolny do pełnienia swojej funkcji, np. w przypadku przebywania na długoterminowym zwolnieniu lekarskim</w:t>
      </w:r>
      <w:r w:rsidR="00A24314" w:rsidRPr="00C70DA0">
        <w:rPr>
          <w:rFonts w:ascii="Arial" w:hAnsi="Arial" w:cs="Arial"/>
          <w:lang w:val="pl-PL"/>
        </w:rPr>
        <w:t>,</w:t>
      </w:r>
      <w:r w:rsidR="00152BBE" w:rsidRPr="00C70DA0">
        <w:rPr>
          <w:rFonts w:ascii="Arial" w:hAnsi="Arial" w:cs="Arial"/>
          <w:lang w:val="pl-PL"/>
        </w:rPr>
        <w:t xml:space="preserve"> </w:t>
      </w:r>
      <w:r w:rsidR="00BC1AAF" w:rsidRPr="00C70DA0">
        <w:rPr>
          <w:rFonts w:ascii="Arial" w:hAnsi="Arial" w:cs="Arial"/>
          <w:lang w:val="pl-PL"/>
        </w:rPr>
        <w:t>gdy</w:t>
      </w:r>
      <w:r w:rsidR="00152BBE" w:rsidRPr="00C70DA0">
        <w:rPr>
          <w:rFonts w:ascii="Arial" w:hAnsi="Arial" w:cs="Arial"/>
          <w:lang w:val="pl-PL"/>
        </w:rPr>
        <w:t xml:space="preserve"> w</w:t>
      </w:r>
      <w:r w:rsidR="001F1644">
        <w:rPr>
          <w:rFonts w:ascii="Arial" w:hAnsi="Arial" w:cs="Arial"/>
          <w:lang w:val="pl-PL"/>
        </w:rPr>
        <w:t> </w:t>
      </w:r>
      <w:r w:rsidR="00152BBE" w:rsidRPr="00C70DA0">
        <w:rPr>
          <w:rFonts w:ascii="Arial" w:hAnsi="Arial" w:cs="Arial"/>
          <w:lang w:val="pl-PL"/>
        </w:rPr>
        <w:t>wydziale nie ma powołanego innego KW, który przejmuje jego obowiązki</w:t>
      </w:r>
      <w:r w:rsidR="000C335D" w:rsidRPr="00C70DA0">
        <w:rPr>
          <w:rFonts w:ascii="Arial" w:hAnsi="Arial" w:cs="Arial"/>
          <w:lang w:val="pl-PL"/>
        </w:rPr>
        <w:t>,</w:t>
      </w:r>
      <w:r w:rsidRPr="00C70DA0">
        <w:rPr>
          <w:rFonts w:ascii="Arial" w:hAnsi="Arial" w:cs="Arial"/>
          <w:lang w:val="pl-PL"/>
        </w:rPr>
        <w:t xml:space="preserve"> </w:t>
      </w:r>
      <w:r w:rsidR="00FB3330">
        <w:rPr>
          <w:rFonts w:ascii="Arial" w:hAnsi="Arial" w:cs="Arial"/>
          <w:lang w:val="pl-PL"/>
        </w:rPr>
        <w:t>d</w:t>
      </w:r>
      <w:r w:rsidRPr="00C70DA0">
        <w:rPr>
          <w:rFonts w:ascii="Arial" w:hAnsi="Arial" w:cs="Arial"/>
          <w:lang w:val="pl-PL"/>
        </w:rPr>
        <w:t xml:space="preserve">ziekan wydziału wyznacza </w:t>
      </w:r>
      <w:r w:rsidR="00152BBE" w:rsidRPr="00C70DA0">
        <w:rPr>
          <w:rFonts w:ascii="Arial" w:hAnsi="Arial" w:cs="Arial"/>
          <w:lang w:val="pl-PL"/>
        </w:rPr>
        <w:t xml:space="preserve">niezwłocznie </w:t>
      </w:r>
      <w:r w:rsidRPr="00C70DA0">
        <w:rPr>
          <w:rFonts w:ascii="Arial" w:hAnsi="Arial" w:cs="Arial"/>
          <w:lang w:val="pl-PL"/>
        </w:rPr>
        <w:t xml:space="preserve">osobę pełniącą obowiązki KW na </w:t>
      </w:r>
      <w:r w:rsidR="00152BBE" w:rsidRPr="00C70DA0">
        <w:rPr>
          <w:rFonts w:ascii="Arial" w:hAnsi="Arial" w:cs="Arial"/>
          <w:lang w:val="pl-PL"/>
        </w:rPr>
        <w:t xml:space="preserve">czas </w:t>
      </w:r>
      <w:r w:rsidRPr="00C70DA0">
        <w:rPr>
          <w:rFonts w:ascii="Arial" w:hAnsi="Arial" w:cs="Arial"/>
          <w:lang w:val="pl-PL"/>
        </w:rPr>
        <w:t>określony (</w:t>
      </w:r>
      <w:r w:rsidR="000C335D" w:rsidRPr="00C70DA0">
        <w:rPr>
          <w:rFonts w:ascii="Arial" w:hAnsi="Arial" w:cs="Arial"/>
          <w:lang w:val="pl-PL"/>
        </w:rPr>
        <w:t xml:space="preserve">tj. </w:t>
      </w:r>
      <w:r w:rsidRPr="00C70DA0">
        <w:rPr>
          <w:rFonts w:ascii="Arial" w:hAnsi="Arial" w:cs="Arial"/>
          <w:lang w:val="pl-PL"/>
        </w:rPr>
        <w:t>do czasu ponownego podjęcia pełnienia obowiązków przez KW).</w:t>
      </w:r>
      <w:r w:rsidR="00BC1AAF" w:rsidRPr="00C70DA0">
        <w:rPr>
          <w:rFonts w:ascii="Arial" w:hAnsi="Arial" w:cs="Arial"/>
          <w:lang w:val="pl-PL"/>
        </w:rPr>
        <w:t xml:space="preserve"> Zgłoszenie ww. do KU następuje w trybie określonym w pkt. </w:t>
      </w:r>
      <w:r w:rsidR="00BC1AAF" w:rsidRPr="00C70DA0">
        <w:rPr>
          <w:rFonts w:ascii="Arial" w:hAnsi="Arial" w:cs="Arial"/>
          <w:lang w:val="pl-PL"/>
        </w:rPr>
        <w:fldChar w:fldCharType="begin"/>
      </w:r>
      <w:r w:rsidR="00BC1AAF" w:rsidRPr="00C70DA0">
        <w:rPr>
          <w:rFonts w:ascii="Arial" w:hAnsi="Arial" w:cs="Arial"/>
          <w:lang w:val="pl-PL"/>
        </w:rPr>
        <w:instrText xml:space="preserve"> REF _Ref198481611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="00BC1AAF" w:rsidRPr="00C70DA0">
        <w:rPr>
          <w:rFonts w:ascii="Arial" w:hAnsi="Arial" w:cs="Arial"/>
          <w:lang w:val="pl-PL"/>
        </w:rPr>
      </w:r>
      <w:r w:rsidR="00BC1AAF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16</w:t>
      </w:r>
      <w:r w:rsidR="00BC1AAF" w:rsidRPr="00C70DA0">
        <w:rPr>
          <w:rFonts w:ascii="Arial" w:hAnsi="Arial" w:cs="Arial"/>
          <w:lang w:val="pl-PL"/>
        </w:rPr>
        <w:fldChar w:fldCharType="end"/>
      </w:r>
      <w:r w:rsidR="005B1582" w:rsidRPr="00C70DA0">
        <w:rPr>
          <w:rFonts w:ascii="Arial" w:hAnsi="Arial" w:cs="Arial"/>
          <w:lang w:val="pl-PL"/>
        </w:rPr>
        <w:t>.</w:t>
      </w:r>
    </w:p>
    <w:p w14:paraId="1464414A" w14:textId="4FFDA5EC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21" w:name="_Ref198477181"/>
      <w:bookmarkStart w:id="22" w:name="_Hlk205537374"/>
      <w:r w:rsidRPr="00C70DA0">
        <w:rPr>
          <w:rFonts w:ascii="Arial" w:hAnsi="Arial" w:cs="Arial"/>
          <w:lang w:val="pl-PL"/>
        </w:rPr>
        <w:t xml:space="preserve">Do </w:t>
      </w:r>
      <w:r w:rsidR="00005C96" w:rsidRPr="00C70DA0">
        <w:rPr>
          <w:rFonts w:ascii="Arial" w:hAnsi="Arial" w:cs="Arial"/>
          <w:lang w:val="pl-PL"/>
        </w:rPr>
        <w:t xml:space="preserve">zlecenia </w:t>
      </w:r>
      <w:r w:rsidRPr="00C70DA0">
        <w:rPr>
          <w:rFonts w:ascii="Arial" w:hAnsi="Arial" w:cs="Arial"/>
          <w:lang w:val="pl-PL"/>
        </w:rPr>
        <w:t>publikacji informacji dotyczących Programu Erasmus+ wyłączne prawo posiadają:</w:t>
      </w:r>
      <w:bookmarkEnd w:id="21"/>
    </w:p>
    <w:p w14:paraId="652970B9" w14:textId="33C71173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23" w:name="_Ref208912850"/>
      <w:r w:rsidRPr="00C70DA0">
        <w:rPr>
          <w:rFonts w:ascii="Arial" w:hAnsi="Arial" w:cs="Arial"/>
          <w:lang w:val="pl-PL"/>
        </w:rPr>
        <w:t>KW</w:t>
      </w:r>
      <w:r w:rsidR="00A62D35" w:rsidRPr="00C70DA0">
        <w:rPr>
          <w:rFonts w:ascii="Arial" w:hAnsi="Arial" w:cs="Arial"/>
          <w:lang w:val="pl-PL"/>
        </w:rPr>
        <w:t xml:space="preserve"> </w:t>
      </w:r>
      <w:r w:rsidR="00FB3330">
        <w:rPr>
          <w:rFonts w:ascii="Arial" w:hAnsi="Arial" w:cs="Arial"/>
          <w:lang w:val="pl-PL"/>
        </w:rPr>
        <w:t>–</w:t>
      </w:r>
      <w:r w:rsidR="00A62D35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na internetowych stronach wydziałowych</w:t>
      </w:r>
      <w:bookmarkEnd w:id="23"/>
      <w:r w:rsidR="005B1582" w:rsidRPr="00C70DA0">
        <w:rPr>
          <w:rFonts w:ascii="Arial" w:hAnsi="Arial" w:cs="Arial"/>
          <w:lang w:val="pl-PL"/>
        </w:rPr>
        <w:t>,</w:t>
      </w:r>
    </w:p>
    <w:p w14:paraId="01D655EF" w14:textId="6A7A54EA" w:rsidR="009B2147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24" w:name="_Ref208912852"/>
      <w:r w:rsidRPr="00C70DA0">
        <w:rPr>
          <w:rFonts w:ascii="Arial" w:hAnsi="Arial" w:cs="Arial"/>
          <w:lang w:val="pl-PL"/>
        </w:rPr>
        <w:t xml:space="preserve">KU </w:t>
      </w:r>
      <w:r w:rsidR="00FB3330">
        <w:rPr>
          <w:rFonts w:ascii="Arial" w:hAnsi="Arial" w:cs="Arial"/>
          <w:lang w:val="pl-PL"/>
        </w:rPr>
        <w:t>–</w:t>
      </w:r>
      <w:r w:rsidRPr="00C70DA0">
        <w:rPr>
          <w:rFonts w:ascii="Arial" w:hAnsi="Arial" w:cs="Arial"/>
          <w:lang w:val="pl-PL"/>
        </w:rPr>
        <w:t xml:space="preserve"> na internetowych stronach uczelnianych.</w:t>
      </w:r>
      <w:bookmarkEnd w:id="24"/>
    </w:p>
    <w:bookmarkEnd w:id="22"/>
    <w:p w14:paraId="16AB5472" w14:textId="2B263B51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Na KU i KW spoczywa obowiązek weryfikacji treści przed ich publikacją na stronach internetowych oraz monitorowanie ich aktualności, stosownie do uprawnień wskazanych w </w:t>
      </w:r>
      <w:r w:rsidR="003A3D7F" w:rsidRPr="00C70DA0">
        <w:rPr>
          <w:rFonts w:ascii="Arial" w:hAnsi="Arial" w:cs="Arial"/>
          <w:lang w:val="pl-PL"/>
        </w:rPr>
        <w:t>pkt.</w:t>
      </w:r>
      <w:r w:rsidRPr="00C70DA0">
        <w:rPr>
          <w:rFonts w:ascii="Arial" w:hAnsi="Arial" w:cs="Arial"/>
          <w:lang w:val="pl-PL"/>
        </w:rPr>
        <w:t xml:space="preserve"> </w:t>
      </w:r>
      <w:r w:rsidR="00A62D35" w:rsidRPr="00C70DA0">
        <w:rPr>
          <w:rFonts w:ascii="Arial" w:hAnsi="Arial" w:cs="Arial"/>
          <w:lang w:val="pl-PL"/>
        </w:rPr>
        <w:fldChar w:fldCharType="begin"/>
      </w:r>
      <w:r w:rsidR="00A62D35" w:rsidRPr="00C70DA0">
        <w:rPr>
          <w:rFonts w:ascii="Arial" w:hAnsi="Arial" w:cs="Arial"/>
          <w:lang w:val="pl-PL"/>
        </w:rPr>
        <w:instrText xml:space="preserve"> REF _Ref198477181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="00A62D35" w:rsidRPr="00C70DA0">
        <w:rPr>
          <w:rFonts w:ascii="Arial" w:hAnsi="Arial" w:cs="Arial"/>
          <w:lang w:val="pl-PL"/>
        </w:rPr>
      </w:r>
      <w:r w:rsidR="00A62D35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19</w:t>
      </w:r>
      <w:r w:rsidR="00A62D35"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>.</w:t>
      </w:r>
    </w:p>
    <w:p w14:paraId="45D349BF" w14:textId="40EA93A9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UCZELNIANA KOMISJA PROGRAMU ERASMUS + W PC</w:t>
      </w:r>
      <w:r w:rsidR="00755D12" w:rsidRPr="00C70DA0">
        <w:rPr>
          <w:rFonts w:ascii="Arial" w:hAnsi="Arial" w:cs="Arial"/>
          <w:lang w:val="pl-PL"/>
        </w:rPr>
        <w:t>Z</w:t>
      </w:r>
    </w:p>
    <w:p w14:paraId="55C0F4EF" w14:textId="74E0E447" w:rsidR="009B2147" w:rsidRPr="00C70DA0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D</w:t>
      </w:r>
      <w:r w:rsidR="00576E36" w:rsidRPr="00C70DA0">
        <w:rPr>
          <w:rFonts w:ascii="Arial" w:hAnsi="Arial" w:cs="Arial"/>
          <w:lang w:val="pl-PL"/>
        </w:rPr>
        <w:t>o zadań Komisji zalicza się w szczególności:</w:t>
      </w:r>
    </w:p>
    <w:p w14:paraId="668158C7" w14:textId="2EE2BDB0" w:rsidR="009B2147" w:rsidRPr="00C70DA0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weryfikację wydziałowych list kandydatów oraz aplikacji rekrutacyjnych i załączników złożonych przez kandydatów w</w:t>
      </w:r>
      <w:r w:rsidR="00FB3330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procesie rekrutacji</w:t>
      </w:r>
      <w:r w:rsidR="001D67AF" w:rsidRPr="00C70DA0">
        <w:rPr>
          <w:rFonts w:ascii="Arial" w:hAnsi="Arial" w:cs="Arial"/>
          <w:lang w:val="pl-PL"/>
        </w:rPr>
        <w:t xml:space="preserve"> do KA131</w:t>
      </w:r>
      <w:r w:rsidR="00D43D16" w:rsidRPr="00C70DA0">
        <w:rPr>
          <w:rFonts w:ascii="Arial" w:hAnsi="Arial" w:cs="Arial"/>
          <w:lang w:val="pl-PL"/>
        </w:rPr>
        <w:t xml:space="preserve"> </w:t>
      </w:r>
      <w:r w:rsidR="00A24314" w:rsidRPr="00C70DA0">
        <w:rPr>
          <w:rFonts w:ascii="Arial" w:hAnsi="Arial" w:cs="Arial"/>
          <w:lang w:val="pl-PL"/>
        </w:rPr>
        <w:t xml:space="preserve">i KA171 </w:t>
      </w:r>
      <w:r w:rsidR="00D43D16" w:rsidRPr="00C70DA0">
        <w:rPr>
          <w:rFonts w:ascii="Arial" w:hAnsi="Arial" w:cs="Arial"/>
          <w:lang w:val="pl-PL"/>
        </w:rPr>
        <w:t>(SMS, SMT)</w:t>
      </w:r>
      <w:r w:rsidRPr="00C70DA0">
        <w:rPr>
          <w:rFonts w:ascii="Arial" w:hAnsi="Arial" w:cs="Arial"/>
          <w:lang w:val="pl-PL"/>
        </w:rPr>
        <w:t>,</w:t>
      </w:r>
    </w:p>
    <w:p w14:paraId="27945595" w14:textId="151D78DD" w:rsidR="00D43D16" w:rsidRPr="00C70DA0" w:rsidRDefault="00D43D1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weryfikację i ocenę złożonych dokumentów kandydatów na wyjazdy typu STA i STT w ramach KA131 </w:t>
      </w:r>
      <w:r w:rsidR="00A24314" w:rsidRPr="00C70DA0">
        <w:rPr>
          <w:rFonts w:ascii="Arial" w:hAnsi="Arial" w:cs="Arial"/>
          <w:lang w:val="pl-PL"/>
        </w:rPr>
        <w:t xml:space="preserve">i KA 171 </w:t>
      </w:r>
      <w:r w:rsidRPr="00C70DA0">
        <w:rPr>
          <w:rFonts w:ascii="Arial" w:hAnsi="Arial" w:cs="Arial"/>
          <w:lang w:val="pl-PL"/>
        </w:rPr>
        <w:t xml:space="preserve">przed ich przedłożeniem do zatwierdzenia przez </w:t>
      </w:r>
      <w:r w:rsidR="00FB3330">
        <w:rPr>
          <w:rFonts w:ascii="Arial" w:hAnsi="Arial" w:cs="Arial"/>
          <w:lang w:val="pl-PL"/>
        </w:rPr>
        <w:t>p</w:t>
      </w:r>
      <w:r w:rsidRPr="00C70DA0">
        <w:rPr>
          <w:rFonts w:ascii="Arial" w:hAnsi="Arial" w:cs="Arial"/>
          <w:lang w:val="pl-PL"/>
        </w:rPr>
        <w:t xml:space="preserve">rorektora ds. </w:t>
      </w:r>
      <w:r w:rsidR="00FB3330">
        <w:rPr>
          <w:rFonts w:ascii="Arial" w:hAnsi="Arial" w:cs="Arial"/>
          <w:lang w:val="pl-PL"/>
        </w:rPr>
        <w:t>r</w:t>
      </w:r>
      <w:r w:rsidRPr="00C70DA0">
        <w:rPr>
          <w:rFonts w:ascii="Arial" w:hAnsi="Arial" w:cs="Arial"/>
          <w:lang w:val="pl-PL"/>
        </w:rPr>
        <w:t>ozwoju</w:t>
      </w:r>
      <w:r w:rsidR="00410410" w:rsidRPr="00C70DA0">
        <w:rPr>
          <w:rFonts w:ascii="Arial" w:hAnsi="Arial" w:cs="Arial"/>
          <w:lang w:val="pl-PL"/>
        </w:rPr>
        <w:t>,</w:t>
      </w:r>
    </w:p>
    <w:p w14:paraId="6746EB3A" w14:textId="2EB74AC6" w:rsidR="00D43D16" w:rsidRPr="00C70DA0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sporządzenie </w:t>
      </w:r>
      <w:r w:rsidR="00D43D16" w:rsidRPr="00C70DA0">
        <w:rPr>
          <w:rFonts w:ascii="Arial" w:hAnsi="Arial" w:cs="Arial"/>
          <w:lang w:val="pl-PL"/>
        </w:rPr>
        <w:t>i zatwierdzenie w odniesieniu do mobilności SMS, SMT, STA, STT</w:t>
      </w:r>
      <w:r w:rsidR="00A24314" w:rsidRPr="00C70DA0">
        <w:rPr>
          <w:rFonts w:ascii="Arial" w:hAnsi="Arial" w:cs="Arial"/>
          <w:lang w:val="pl-PL"/>
        </w:rPr>
        <w:t>,</w:t>
      </w:r>
      <w:r w:rsidR="00D43D16" w:rsidRPr="00C70DA0">
        <w:rPr>
          <w:rFonts w:ascii="Arial" w:hAnsi="Arial" w:cs="Arial"/>
          <w:lang w:val="pl-PL"/>
        </w:rPr>
        <w:t xml:space="preserve"> realizowanych w ramach KA131</w:t>
      </w:r>
      <w:r w:rsidR="00A24314" w:rsidRPr="00C70DA0">
        <w:rPr>
          <w:rFonts w:ascii="Arial" w:hAnsi="Arial" w:cs="Arial"/>
          <w:lang w:val="pl-PL"/>
        </w:rPr>
        <w:t xml:space="preserve"> i KA171</w:t>
      </w:r>
      <w:r w:rsidR="00D43D16" w:rsidRPr="00C70DA0">
        <w:rPr>
          <w:rFonts w:ascii="Arial" w:hAnsi="Arial" w:cs="Arial"/>
          <w:lang w:val="pl-PL"/>
        </w:rPr>
        <w:t>:</w:t>
      </w:r>
    </w:p>
    <w:p w14:paraId="0BA4DA6F" w14:textId="00D3EBF5" w:rsidR="00D43D16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uczelnianego protokołu kwalifikacyjnego</w:t>
      </w:r>
      <w:r w:rsidR="00D43D16" w:rsidRPr="008D0BD1">
        <w:rPr>
          <w:rFonts w:ascii="Arial" w:hAnsi="Arial" w:cs="Arial"/>
          <w:lang w:val="pl-PL"/>
        </w:rPr>
        <w:t xml:space="preserve"> z posiedzenia Komisji</w:t>
      </w:r>
      <w:r w:rsidRPr="008D0BD1">
        <w:rPr>
          <w:rFonts w:ascii="Arial" w:hAnsi="Arial" w:cs="Arial"/>
          <w:lang w:val="pl-PL"/>
        </w:rPr>
        <w:t>,</w:t>
      </w:r>
    </w:p>
    <w:p w14:paraId="57BB4EC5" w14:textId="25863291" w:rsidR="00D43D16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Uczelnianej Listy Rankingowej</w:t>
      </w:r>
      <w:r w:rsidR="000C2257" w:rsidRPr="008D0BD1">
        <w:rPr>
          <w:rFonts w:ascii="Arial" w:hAnsi="Arial" w:cs="Arial"/>
          <w:lang w:val="pl-PL"/>
        </w:rPr>
        <w:t>, w tym:</w:t>
      </w:r>
    </w:p>
    <w:p w14:paraId="34D81A35" w14:textId="77777777" w:rsidR="00D43D16" w:rsidRPr="008D0BD1" w:rsidRDefault="00576E36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Uczelnianej Listy Podstawowej,</w:t>
      </w:r>
    </w:p>
    <w:p w14:paraId="6F9D8060" w14:textId="6AD62862" w:rsidR="009B2147" w:rsidRPr="008D0BD1" w:rsidRDefault="00576E36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Uczelnianej Listy Rezerwowej,</w:t>
      </w:r>
    </w:p>
    <w:p w14:paraId="0852C8A2" w14:textId="468612CF" w:rsidR="009B2147" w:rsidRPr="008D0BD1" w:rsidRDefault="00D43D1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weryfikację i ocenę dokumentów Uczestników (SMS, SMT) po zrealizowaniu mobilności oraz określenie ewentualnych potrąceń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oparciu o</w:t>
      </w:r>
      <w:r w:rsidR="003A3D7F" w:rsidRPr="008D0BD1">
        <w:rPr>
          <w:rFonts w:ascii="Arial" w:hAnsi="Arial" w:cs="Arial"/>
          <w:lang w:val="pl-PL"/>
        </w:rPr>
        <w:t xml:space="preserve"> pkt</w:t>
      </w:r>
      <w:r w:rsidRPr="008D0BD1">
        <w:rPr>
          <w:rFonts w:ascii="Arial" w:hAnsi="Arial" w:cs="Arial"/>
          <w:lang w:val="pl-PL"/>
        </w:rPr>
        <w:t xml:space="preserve"> </w:t>
      </w:r>
      <w:r w:rsidR="003A3D7F" w:rsidRPr="008D0BD1">
        <w:rPr>
          <w:rFonts w:ascii="Arial" w:hAnsi="Arial" w:cs="Arial"/>
          <w:lang w:val="pl-PL"/>
        </w:rPr>
        <w:fldChar w:fldCharType="begin"/>
      </w:r>
      <w:r w:rsidR="003A3D7F" w:rsidRPr="008D0BD1">
        <w:rPr>
          <w:rFonts w:ascii="Arial" w:hAnsi="Arial" w:cs="Arial"/>
          <w:lang w:val="pl-PL"/>
        </w:rPr>
        <w:instrText xml:space="preserve"> REF _Ref200622495 \r \h  \* MERGEFORMAT </w:instrText>
      </w:r>
      <w:r w:rsidR="003A3D7F" w:rsidRPr="008D0BD1">
        <w:rPr>
          <w:rFonts w:ascii="Arial" w:hAnsi="Arial" w:cs="Arial"/>
          <w:lang w:val="pl-PL"/>
        </w:rPr>
      </w:r>
      <w:r w:rsidR="003A3D7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</w:t>
      </w:r>
      <w:r w:rsidR="003A3D7F" w:rsidRPr="008D0BD1">
        <w:rPr>
          <w:rFonts w:ascii="Arial" w:hAnsi="Arial" w:cs="Arial"/>
          <w:lang w:val="pl-PL"/>
        </w:rPr>
        <w:fldChar w:fldCharType="end"/>
      </w:r>
      <w:r w:rsidR="00755D12">
        <w:rPr>
          <w:rFonts w:ascii="Arial" w:hAnsi="Arial" w:cs="Arial"/>
          <w:lang w:val="pl-PL"/>
        </w:rPr>
        <w:t>.</w:t>
      </w:r>
    </w:p>
    <w:p w14:paraId="516857EA" w14:textId="4EA11281" w:rsidR="009B2147" w:rsidRPr="008D0BD1" w:rsidRDefault="00474C0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</w:t>
      </w:r>
      <w:r w:rsidR="00965B79" w:rsidRPr="008D0BD1">
        <w:rPr>
          <w:rFonts w:ascii="Arial" w:hAnsi="Arial" w:cs="Arial"/>
          <w:lang w:val="pl-PL"/>
        </w:rPr>
        <w:t xml:space="preserve">skład </w:t>
      </w:r>
      <w:r w:rsidRPr="008D0BD1">
        <w:rPr>
          <w:rFonts w:ascii="Arial" w:hAnsi="Arial" w:cs="Arial"/>
          <w:lang w:val="pl-PL"/>
        </w:rPr>
        <w:t xml:space="preserve">Komisji </w:t>
      </w:r>
      <w:r w:rsidR="00965B79" w:rsidRPr="008D0BD1">
        <w:rPr>
          <w:rFonts w:ascii="Arial" w:hAnsi="Arial" w:cs="Arial"/>
          <w:lang w:val="pl-PL"/>
        </w:rPr>
        <w:t>wchodzą Główni Koordynatorzy Wydziałowi lub KW (po</w:t>
      </w:r>
      <w:r w:rsidR="001F1644">
        <w:rPr>
          <w:rFonts w:ascii="Arial" w:hAnsi="Arial" w:cs="Arial"/>
          <w:lang w:val="pl-PL"/>
        </w:rPr>
        <w:t> </w:t>
      </w:r>
      <w:r w:rsidR="00965B79" w:rsidRPr="008D0BD1">
        <w:rPr>
          <w:rFonts w:ascii="Arial" w:hAnsi="Arial" w:cs="Arial"/>
          <w:lang w:val="pl-PL"/>
        </w:rPr>
        <w:t>jednym przedstawicielu każdego z wydziałów) oraz KU</w:t>
      </w:r>
      <w:r w:rsidR="00410410">
        <w:rPr>
          <w:rFonts w:ascii="Arial" w:hAnsi="Arial" w:cs="Arial"/>
          <w:lang w:val="pl-PL"/>
        </w:rPr>
        <w:t>.</w:t>
      </w:r>
    </w:p>
    <w:p w14:paraId="6393B5B4" w14:textId="3506E7F6" w:rsidR="00965B79" w:rsidRPr="008D0BD1" w:rsidRDefault="00965B79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25" w:name="_Ref198489505"/>
      <w:r w:rsidRPr="008D0BD1">
        <w:rPr>
          <w:rFonts w:ascii="Arial" w:hAnsi="Arial" w:cs="Arial"/>
          <w:lang w:val="pl-PL"/>
        </w:rPr>
        <w:lastRenderedPageBreak/>
        <w:t>W przypadku nieobecności w posiedzeniu</w:t>
      </w:r>
      <w:r w:rsidR="0048066A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Główn</w:t>
      </w:r>
      <w:r w:rsidR="0048066A" w:rsidRPr="008D0BD1">
        <w:rPr>
          <w:rFonts w:ascii="Arial" w:hAnsi="Arial" w:cs="Arial"/>
          <w:lang w:val="pl-PL"/>
        </w:rPr>
        <w:t>e</w:t>
      </w:r>
      <w:r w:rsidR="00A24314" w:rsidRPr="008D0BD1">
        <w:rPr>
          <w:rFonts w:ascii="Arial" w:hAnsi="Arial" w:cs="Arial"/>
          <w:lang w:val="pl-PL"/>
        </w:rPr>
        <w:t>go</w:t>
      </w:r>
      <w:r w:rsidRPr="008D0BD1">
        <w:rPr>
          <w:rFonts w:ascii="Arial" w:hAnsi="Arial" w:cs="Arial"/>
          <w:lang w:val="pl-PL"/>
        </w:rPr>
        <w:t xml:space="preserve"> Koordynator</w:t>
      </w:r>
      <w:r w:rsidR="0048066A"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lang w:val="pl-PL"/>
        </w:rPr>
        <w:t xml:space="preserve"> Wydziału wskazuje </w:t>
      </w:r>
      <w:r w:rsidR="0048066A" w:rsidRPr="008D0BD1">
        <w:rPr>
          <w:rFonts w:ascii="Arial" w:hAnsi="Arial" w:cs="Arial"/>
          <w:lang w:val="pl-PL"/>
        </w:rPr>
        <w:t xml:space="preserve">on imiennie </w:t>
      </w:r>
      <w:r w:rsidRPr="008D0BD1">
        <w:rPr>
          <w:rFonts w:ascii="Arial" w:hAnsi="Arial" w:cs="Arial"/>
          <w:lang w:val="pl-PL"/>
        </w:rPr>
        <w:t>innego koordynatora swojego wydziału</w:t>
      </w:r>
      <w:r w:rsidR="0048066A" w:rsidRPr="008D0BD1">
        <w:rPr>
          <w:rFonts w:ascii="Arial" w:hAnsi="Arial" w:cs="Arial"/>
          <w:lang w:val="pl-PL"/>
        </w:rPr>
        <w:t>, który w trakcie posiedzenia pełni jego obowiązki</w:t>
      </w:r>
      <w:r w:rsidR="006528CF" w:rsidRPr="008D0BD1">
        <w:rPr>
          <w:rFonts w:ascii="Arial" w:hAnsi="Arial" w:cs="Arial"/>
          <w:lang w:val="pl-PL"/>
        </w:rPr>
        <w:t xml:space="preserve"> </w:t>
      </w:r>
      <w:r w:rsidR="00A24314" w:rsidRPr="008D0BD1">
        <w:rPr>
          <w:rFonts w:ascii="Arial" w:hAnsi="Arial" w:cs="Arial"/>
          <w:lang w:val="pl-PL"/>
        </w:rPr>
        <w:t xml:space="preserve">jako </w:t>
      </w:r>
      <w:r w:rsidR="006528CF" w:rsidRPr="008D0BD1">
        <w:rPr>
          <w:rFonts w:ascii="Arial" w:hAnsi="Arial" w:cs="Arial"/>
          <w:lang w:val="pl-PL"/>
        </w:rPr>
        <w:t>członka Komisji</w:t>
      </w:r>
      <w:bookmarkEnd w:id="25"/>
      <w:r w:rsidR="007D7274">
        <w:rPr>
          <w:rFonts w:ascii="Arial" w:hAnsi="Arial" w:cs="Arial"/>
          <w:lang w:val="pl-PL"/>
        </w:rPr>
        <w:t>,</w:t>
      </w:r>
    </w:p>
    <w:p w14:paraId="27D5BBBF" w14:textId="456CF8E4" w:rsidR="0048066A" w:rsidRPr="008D0BD1" w:rsidRDefault="0048066A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26" w:name="_Ref198479205"/>
      <w:bookmarkStart w:id="27" w:name="_Ref198490376"/>
      <w:r w:rsidRPr="008D0BD1">
        <w:rPr>
          <w:rFonts w:ascii="Arial" w:hAnsi="Arial" w:cs="Arial"/>
          <w:lang w:val="pl-PL"/>
        </w:rPr>
        <w:t xml:space="preserve">Wskazanie, o którym mowa </w:t>
      </w:r>
      <w:r w:rsidR="003103E4" w:rsidRPr="008D0BD1">
        <w:rPr>
          <w:rFonts w:ascii="Arial" w:hAnsi="Arial" w:cs="Arial"/>
          <w:lang w:val="pl-PL"/>
        </w:rPr>
        <w:t>w p</w:t>
      </w:r>
      <w:r w:rsidR="003A3D7F" w:rsidRPr="008D0BD1">
        <w:rPr>
          <w:rFonts w:ascii="Arial" w:hAnsi="Arial" w:cs="Arial"/>
          <w:lang w:val="pl-PL"/>
        </w:rPr>
        <w:t>kt.</w:t>
      </w:r>
      <w:r w:rsidR="003103E4" w:rsidRPr="008D0BD1">
        <w:rPr>
          <w:rFonts w:ascii="Arial" w:hAnsi="Arial" w:cs="Arial"/>
          <w:lang w:val="pl-PL"/>
        </w:rPr>
        <w:t xml:space="preserve"> </w:t>
      </w:r>
      <w:r w:rsidR="003103E4" w:rsidRPr="008D0BD1">
        <w:rPr>
          <w:rFonts w:ascii="Arial" w:hAnsi="Arial" w:cs="Arial"/>
          <w:lang w:val="pl-PL"/>
        </w:rPr>
        <w:fldChar w:fldCharType="begin"/>
      </w:r>
      <w:r w:rsidR="003103E4" w:rsidRPr="008D0BD1">
        <w:rPr>
          <w:rFonts w:ascii="Arial" w:hAnsi="Arial" w:cs="Arial"/>
          <w:lang w:val="pl-PL"/>
        </w:rPr>
        <w:instrText xml:space="preserve"> REF _Ref198489505 \r \h </w:instrText>
      </w:r>
      <w:r w:rsidR="003A3D7F" w:rsidRPr="008D0BD1">
        <w:rPr>
          <w:rFonts w:ascii="Arial" w:hAnsi="Arial" w:cs="Arial"/>
          <w:lang w:val="pl-PL"/>
        </w:rPr>
        <w:instrText xml:space="preserve"> \* MERGEFORMAT </w:instrText>
      </w:r>
      <w:r w:rsidR="003103E4" w:rsidRPr="008D0BD1">
        <w:rPr>
          <w:rFonts w:ascii="Arial" w:hAnsi="Arial" w:cs="Arial"/>
          <w:lang w:val="pl-PL"/>
        </w:rPr>
      </w:r>
      <w:r w:rsidR="003103E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21.2.1</w:t>
      </w:r>
      <w:r w:rsidR="003103E4" w:rsidRPr="008D0BD1">
        <w:rPr>
          <w:rFonts w:ascii="Arial" w:hAnsi="Arial" w:cs="Arial"/>
          <w:lang w:val="pl-PL"/>
        </w:rPr>
        <w:fldChar w:fldCharType="end"/>
      </w:r>
      <w:r w:rsidR="003103E4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powinno nastąpić przed rozpoczęciem posiedzenia, którego ono dotyczy i być przesłane do KU w formie pisemnej lub e-maila</w:t>
      </w:r>
      <w:bookmarkEnd w:id="26"/>
      <w:r w:rsidR="003103E4" w:rsidRPr="008D0BD1">
        <w:rPr>
          <w:rFonts w:ascii="Arial" w:hAnsi="Arial" w:cs="Arial"/>
          <w:lang w:val="pl-PL"/>
        </w:rPr>
        <w:t xml:space="preserve"> pod rygorem braku ważności</w:t>
      </w:r>
      <w:bookmarkEnd w:id="27"/>
      <w:r w:rsidR="007D7274">
        <w:rPr>
          <w:rFonts w:ascii="Arial" w:hAnsi="Arial" w:cs="Arial"/>
          <w:lang w:val="pl-PL"/>
        </w:rPr>
        <w:t>,</w:t>
      </w:r>
    </w:p>
    <w:p w14:paraId="09514CB1" w14:textId="7442D4BD" w:rsidR="0048066A" w:rsidRPr="008D0BD1" w:rsidRDefault="0048066A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posiedzeniu Komisji może uczestniczyć więcej niż jeden koordynator z danego wydziału, ale tylko jeden koordynator z</w:t>
      </w:r>
      <w:r w:rsidR="007D727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danego wydziału posiada prawo głosu </w:t>
      </w:r>
      <w:r w:rsidR="006528CF" w:rsidRPr="008D0BD1">
        <w:rPr>
          <w:rFonts w:ascii="Arial" w:hAnsi="Arial" w:cs="Arial"/>
          <w:lang w:val="pl-PL"/>
        </w:rPr>
        <w:t xml:space="preserve">przysługujące członkom Komisji </w:t>
      </w:r>
      <w:r w:rsidRPr="008D0BD1">
        <w:rPr>
          <w:rFonts w:ascii="Arial" w:hAnsi="Arial" w:cs="Arial"/>
          <w:lang w:val="pl-PL"/>
        </w:rPr>
        <w:t xml:space="preserve">w ramach danego posiedzenia (tj. Koordynator Główny lub KW wskazany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_Ref198479205 \r \h </w:instrText>
      </w:r>
      <w:r w:rsidR="003A3D7F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21.2.2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</w:t>
      </w:r>
      <w:r w:rsidR="003103E4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</w:t>
      </w:r>
      <w:r w:rsidR="006528CF" w:rsidRPr="008D0BD1">
        <w:rPr>
          <w:rFonts w:ascii="Arial" w:hAnsi="Arial" w:cs="Arial"/>
          <w:lang w:val="pl-PL"/>
        </w:rPr>
        <w:t>pozostali</w:t>
      </w:r>
      <w:r w:rsidRPr="008D0BD1">
        <w:rPr>
          <w:rFonts w:ascii="Arial" w:hAnsi="Arial" w:cs="Arial"/>
          <w:lang w:val="pl-PL"/>
        </w:rPr>
        <w:t xml:space="preserve"> KW z danego wydziału </w:t>
      </w:r>
      <w:r w:rsidR="006528CF" w:rsidRPr="008D0BD1">
        <w:rPr>
          <w:rFonts w:ascii="Arial" w:hAnsi="Arial" w:cs="Arial"/>
          <w:lang w:val="pl-PL"/>
        </w:rPr>
        <w:t>uczestniczą wtedy w posiedzeniu w roli obserwatora/gościa bez prawa głosu w trakcie głosowań.</w:t>
      </w:r>
    </w:p>
    <w:p w14:paraId="1452978A" w14:textId="139C327F" w:rsidR="003103E4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576E36" w:rsidRPr="008D0BD1">
        <w:rPr>
          <w:rFonts w:ascii="Arial" w:hAnsi="Arial" w:cs="Arial"/>
          <w:lang w:val="pl-PL"/>
        </w:rPr>
        <w:t xml:space="preserve"> obradach Komisji ma prawo uczestniczyć </w:t>
      </w:r>
      <w:r w:rsidR="00502384" w:rsidRPr="008D0BD1">
        <w:rPr>
          <w:rFonts w:ascii="Arial" w:hAnsi="Arial" w:cs="Arial"/>
          <w:lang w:val="pl-PL"/>
        </w:rPr>
        <w:t xml:space="preserve">w charakterze obserwatora </w:t>
      </w:r>
      <w:r w:rsidR="00576E36" w:rsidRPr="008D0BD1">
        <w:rPr>
          <w:rFonts w:ascii="Arial" w:hAnsi="Arial" w:cs="Arial"/>
          <w:lang w:val="pl-PL"/>
        </w:rPr>
        <w:t>przedstawiciel Erasmus Student Network Politechniki Częstochowskiej</w:t>
      </w:r>
      <w:r w:rsidR="003103E4" w:rsidRPr="008D0BD1">
        <w:rPr>
          <w:rFonts w:ascii="Arial" w:hAnsi="Arial" w:cs="Arial"/>
          <w:lang w:val="pl-PL"/>
        </w:rPr>
        <w:t>:</w:t>
      </w:r>
    </w:p>
    <w:p w14:paraId="5DD6085E" w14:textId="36D7D8A5" w:rsidR="00022932" w:rsidRPr="008D0BD1" w:rsidRDefault="003103E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28" w:name="_Ref198490882"/>
      <w:r w:rsidRPr="008D0BD1">
        <w:rPr>
          <w:rFonts w:ascii="Arial" w:hAnsi="Arial" w:cs="Arial"/>
          <w:lang w:val="pl-PL"/>
        </w:rPr>
        <w:t xml:space="preserve">który jest Prezydentem sekcji lokalnej ESN </w:t>
      </w:r>
      <w:r w:rsidR="004F3486" w:rsidRPr="008D0BD1">
        <w:rPr>
          <w:rFonts w:ascii="Arial" w:hAnsi="Arial" w:cs="Arial"/>
          <w:lang w:val="pl-PL"/>
        </w:rPr>
        <w:t>zarejestrowanej w</w:t>
      </w:r>
      <w:r w:rsidR="007D7274">
        <w:rPr>
          <w:rFonts w:ascii="Arial" w:hAnsi="Arial" w:cs="Arial"/>
          <w:lang w:val="pl-PL"/>
        </w:rPr>
        <w:t> </w:t>
      </w:r>
      <w:r w:rsidR="004F3486" w:rsidRPr="008D0BD1">
        <w:rPr>
          <w:rFonts w:ascii="Arial" w:hAnsi="Arial" w:cs="Arial"/>
          <w:lang w:val="pl-PL"/>
        </w:rPr>
        <w:t xml:space="preserve">ESN Polska </w:t>
      </w:r>
      <w:r w:rsidRPr="008D0BD1">
        <w:rPr>
          <w:rFonts w:ascii="Arial" w:hAnsi="Arial" w:cs="Arial"/>
          <w:lang w:val="pl-PL"/>
        </w:rPr>
        <w:t>lub w jego zastępstwie</w:t>
      </w:r>
      <w:r w:rsidR="00EC293D" w:rsidRPr="008D0BD1">
        <w:rPr>
          <w:rFonts w:ascii="Arial" w:hAnsi="Arial" w:cs="Arial"/>
          <w:lang w:val="pl-PL"/>
        </w:rPr>
        <w:t>,</w:t>
      </w:r>
      <w:r w:rsidR="004F3486" w:rsidRPr="008D0BD1">
        <w:rPr>
          <w:rFonts w:ascii="Arial" w:hAnsi="Arial" w:cs="Arial"/>
          <w:lang w:val="pl-PL"/>
        </w:rPr>
        <w:t xml:space="preserve"> wyznaczony przez niego inny członek zarządu częstochowskiej sekcji lokalnej</w:t>
      </w:r>
      <w:bookmarkEnd w:id="28"/>
      <w:r w:rsidR="00410410">
        <w:rPr>
          <w:rFonts w:ascii="Arial" w:hAnsi="Arial" w:cs="Arial"/>
          <w:lang w:val="pl-PL"/>
        </w:rPr>
        <w:t>,</w:t>
      </w:r>
    </w:p>
    <w:p w14:paraId="41CAB120" w14:textId="675FDE44" w:rsidR="003103E4" w:rsidRPr="008D0BD1" w:rsidRDefault="00EC293D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przedstawiciel ESN uczestniczący w obradach komisji posiada prawo wpisania ewentualnych uwag do protokołu</w:t>
      </w:r>
      <w:r w:rsidR="00410410">
        <w:rPr>
          <w:rFonts w:ascii="Arial" w:hAnsi="Arial" w:cs="Arial"/>
          <w:lang w:val="pl-PL"/>
        </w:rPr>
        <w:t>,</w:t>
      </w:r>
    </w:p>
    <w:p w14:paraId="2B018759" w14:textId="74BC8CE9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 prawem wpisania ewentualnych uwag do protokołu</w:t>
      </w:r>
      <w:r w:rsidR="00410410">
        <w:rPr>
          <w:rFonts w:ascii="Arial" w:hAnsi="Arial" w:cs="Arial"/>
          <w:lang w:val="pl-PL"/>
        </w:rPr>
        <w:t>,</w:t>
      </w:r>
    </w:p>
    <w:p w14:paraId="09333627" w14:textId="634B5CBF" w:rsidR="004F3486" w:rsidRPr="008D0BD1" w:rsidRDefault="004F348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wskazanie, o którym mowa w p</w:t>
      </w:r>
      <w:r w:rsidR="003A3D7F" w:rsidRPr="008D0BD1">
        <w:rPr>
          <w:rFonts w:ascii="Arial" w:hAnsi="Arial" w:cs="Arial"/>
          <w:lang w:val="pl-PL"/>
        </w:rPr>
        <w:t>kt.</w:t>
      </w:r>
      <w:r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_Ref198490882 \r \h </w:instrText>
      </w:r>
      <w:r w:rsidR="003A3D7F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21.3.1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</w:t>
      </w:r>
      <w:r w:rsidR="00EC293D" w:rsidRPr="008D0BD1">
        <w:rPr>
          <w:rFonts w:ascii="Arial" w:hAnsi="Arial" w:cs="Arial"/>
          <w:lang w:val="pl-PL"/>
        </w:rPr>
        <w:t>powinno nastąpić przed rozpoczęciem posiedzenia, którego ono dotyczy i być przesłane do KU w formie pisemnej lub wiadomości e-mail na adres erasmus@pcz.pl pod rygorem braku ważności.</w:t>
      </w:r>
    </w:p>
    <w:p w14:paraId="72B97B78" w14:textId="72FEAF18" w:rsidR="004F3486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576E36" w:rsidRPr="008D0BD1">
        <w:rPr>
          <w:rFonts w:ascii="Arial" w:hAnsi="Arial" w:cs="Arial"/>
          <w:lang w:val="pl-PL"/>
        </w:rPr>
        <w:t xml:space="preserve">aty posiedzeń Komisji zatwierdza </w:t>
      </w:r>
      <w:r w:rsidR="00041B0E">
        <w:rPr>
          <w:rFonts w:ascii="Arial" w:hAnsi="Arial" w:cs="Arial"/>
          <w:lang w:val="pl-PL"/>
        </w:rPr>
        <w:t>p</w:t>
      </w:r>
      <w:r w:rsidR="00576E36" w:rsidRPr="008D0BD1">
        <w:rPr>
          <w:rFonts w:ascii="Arial" w:hAnsi="Arial" w:cs="Arial"/>
          <w:lang w:val="pl-PL"/>
        </w:rPr>
        <w:t xml:space="preserve">rorektor ds. </w:t>
      </w:r>
      <w:r w:rsidR="00041B0E">
        <w:rPr>
          <w:rFonts w:ascii="Arial" w:hAnsi="Arial" w:cs="Arial"/>
          <w:lang w:val="pl-PL"/>
        </w:rPr>
        <w:t>r</w:t>
      </w:r>
      <w:r w:rsidR="00576E36" w:rsidRPr="008D0BD1">
        <w:rPr>
          <w:rFonts w:ascii="Arial" w:hAnsi="Arial" w:cs="Arial"/>
          <w:lang w:val="pl-PL"/>
        </w:rPr>
        <w:t>ozwoju na wniosek KU</w:t>
      </w:r>
      <w:r>
        <w:rPr>
          <w:rFonts w:ascii="Arial" w:hAnsi="Arial" w:cs="Arial"/>
          <w:lang w:val="pl-PL"/>
        </w:rPr>
        <w:t>.</w:t>
      </w:r>
    </w:p>
    <w:p w14:paraId="76082CB5" w14:textId="78D1651A" w:rsidR="004F3486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O</w:t>
      </w:r>
      <w:r w:rsidR="00576E36" w:rsidRPr="008D0BD1">
        <w:rPr>
          <w:rFonts w:ascii="Arial" w:hAnsi="Arial" w:cs="Arial"/>
          <w:lang w:val="pl-PL"/>
        </w:rPr>
        <w:t>bradom Komisji przewodniczy</w:t>
      </w:r>
      <w:r w:rsidR="00576E36" w:rsidRPr="008D0BD1">
        <w:rPr>
          <w:rFonts w:ascii="Arial" w:hAnsi="Arial" w:cs="Arial"/>
        </w:rPr>
        <w:t xml:space="preserve"> KU</w:t>
      </w:r>
      <w:r>
        <w:rPr>
          <w:rFonts w:ascii="Arial" w:hAnsi="Arial" w:cs="Arial"/>
        </w:rPr>
        <w:t>.</w:t>
      </w:r>
    </w:p>
    <w:p w14:paraId="1D97A4F9" w14:textId="60BD60E1" w:rsidR="009B2147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576E36" w:rsidRPr="008D0BD1">
        <w:rPr>
          <w:rFonts w:ascii="Arial" w:hAnsi="Arial" w:cs="Arial"/>
          <w:lang w:val="pl-PL"/>
        </w:rPr>
        <w:t>ażdemu z członków Komisji przysługuje jeden głos w trakcie głosowania</w:t>
      </w:r>
      <w:r>
        <w:rPr>
          <w:rFonts w:ascii="Arial" w:hAnsi="Arial" w:cs="Arial"/>
          <w:lang w:val="pl-PL"/>
        </w:rPr>
        <w:t>.</w:t>
      </w:r>
    </w:p>
    <w:p w14:paraId="5DA0972F" w14:textId="2EC938C4" w:rsidR="009B2147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576E36" w:rsidRPr="008D0BD1">
        <w:rPr>
          <w:rFonts w:ascii="Arial" w:hAnsi="Arial" w:cs="Arial"/>
          <w:lang w:val="pl-PL"/>
        </w:rPr>
        <w:t>ecyzje podejmowane są przez Komisję zwykłą większością głosów</w:t>
      </w:r>
      <w:r>
        <w:rPr>
          <w:rFonts w:ascii="Arial" w:hAnsi="Arial" w:cs="Arial"/>
          <w:lang w:val="pl-PL"/>
        </w:rPr>
        <w:t>.</w:t>
      </w:r>
    </w:p>
    <w:p w14:paraId="74D4BEC9" w14:textId="115FBA8D" w:rsidR="009B2147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jc w:val="both"/>
        <w:rPr>
          <w:rFonts w:ascii="Arial" w:hAnsi="Arial" w:cs="Arial"/>
          <w:lang w:val="pl-PL"/>
        </w:rPr>
      </w:pPr>
      <w:bookmarkStart w:id="29" w:name="_Ref198479524"/>
      <w:r>
        <w:rPr>
          <w:rFonts w:ascii="Arial" w:hAnsi="Arial" w:cs="Arial"/>
          <w:lang w:val="pl-PL"/>
        </w:rPr>
        <w:t>W</w:t>
      </w:r>
      <w:r w:rsidR="00576E36" w:rsidRPr="008D0BD1">
        <w:rPr>
          <w:rFonts w:ascii="Arial" w:hAnsi="Arial" w:cs="Arial"/>
          <w:lang w:val="pl-PL"/>
        </w:rPr>
        <w:t xml:space="preserve"> przypadku braku rozstrzygnięcia w trakcie pierwszego głosowania, głosowanie zostaje ponowione</w:t>
      </w:r>
      <w:bookmarkEnd w:id="29"/>
      <w:r>
        <w:rPr>
          <w:rFonts w:ascii="Arial" w:hAnsi="Arial" w:cs="Arial"/>
          <w:lang w:val="pl-PL"/>
        </w:rPr>
        <w:t>.</w:t>
      </w:r>
    </w:p>
    <w:p w14:paraId="0855EE3F" w14:textId="60477BD1" w:rsidR="009B2147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W</w:t>
      </w:r>
      <w:r w:rsidR="00576E36" w:rsidRPr="008D0BD1">
        <w:rPr>
          <w:rFonts w:ascii="Arial" w:hAnsi="Arial" w:cs="Arial"/>
          <w:lang w:val="pl-PL"/>
        </w:rPr>
        <w:t xml:space="preserve"> przypadku braku rozstrzygnięcia w drugim głosowaniu, wspomnianym w pkt. </w:t>
      </w:r>
      <w:r w:rsidR="006528CF" w:rsidRPr="008D0BD1">
        <w:rPr>
          <w:rFonts w:ascii="Arial" w:hAnsi="Arial" w:cs="Arial"/>
          <w:lang w:val="pl-PL"/>
        </w:rPr>
        <w:fldChar w:fldCharType="begin"/>
      </w:r>
      <w:r w:rsidR="006528CF" w:rsidRPr="008D0BD1">
        <w:rPr>
          <w:rFonts w:ascii="Arial" w:hAnsi="Arial" w:cs="Arial"/>
          <w:lang w:val="pl-PL"/>
        </w:rPr>
        <w:instrText xml:space="preserve"> REF _Ref198479524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6528CF" w:rsidRPr="008D0BD1">
        <w:rPr>
          <w:rFonts w:ascii="Arial" w:hAnsi="Arial" w:cs="Arial"/>
          <w:lang w:val="pl-PL"/>
        </w:rPr>
      </w:r>
      <w:r w:rsidR="006528C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21.8</w:t>
      </w:r>
      <w:r w:rsidR="006528CF" w:rsidRPr="008D0BD1">
        <w:rPr>
          <w:rFonts w:ascii="Arial" w:hAnsi="Arial" w:cs="Arial"/>
          <w:lang w:val="pl-PL"/>
        </w:rPr>
        <w:fldChar w:fldCharType="end"/>
      </w:r>
      <w:r w:rsidR="00576E36" w:rsidRPr="008D0BD1">
        <w:rPr>
          <w:rFonts w:ascii="Arial" w:hAnsi="Arial" w:cs="Arial"/>
          <w:lang w:val="pl-PL"/>
        </w:rPr>
        <w:t>, przewodniczący Komisji ma głos decydujący.</w:t>
      </w:r>
      <w:bookmarkStart w:id="30" w:name="section-2"/>
      <w:bookmarkEnd w:id="11"/>
      <w:bookmarkEnd w:id="12"/>
    </w:p>
    <w:p w14:paraId="0415B31D" w14:textId="587DBE6E" w:rsidR="006528CF" w:rsidRPr="008D0BD1" w:rsidRDefault="006528CF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Z</w:t>
      </w:r>
      <w:r w:rsidR="00755D12">
        <w:rPr>
          <w:rFonts w:ascii="Arial" w:hAnsi="Arial" w:cs="Arial"/>
          <w:lang w:val="pl-PL"/>
        </w:rPr>
        <w:t xml:space="preserve">espoły ds. </w:t>
      </w:r>
      <w:r w:rsidRPr="008D0BD1">
        <w:rPr>
          <w:rFonts w:ascii="Arial" w:hAnsi="Arial" w:cs="Arial"/>
          <w:lang w:val="pl-PL"/>
        </w:rPr>
        <w:t>BIP</w:t>
      </w:r>
      <w:r w:rsidR="001D67AF" w:rsidRPr="008D0BD1">
        <w:rPr>
          <w:rFonts w:ascii="Arial" w:hAnsi="Arial" w:cs="Arial"/>
          <w:lang w:val="pl-PL"/>
        </w:rPr>
        <w:t xml:space="preserve"> powoływane są w ramach osobnych procedur w odniesieniu do każdego realizowanego indywidualnie programu BIP przy czym:</w:t>
      </w:r>
    </w:p>
    <w:p w14:paraId="3615531C" w14:textId="035583DA" w:rsidR="005C7E07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</w:t>
      </w:r>
      <w:r w:rsidR="005C7E07" w:rsidRPr="008D0BD1">
        <w:rPr>
          <w:rFonts w:ascii="Arial" w:hAnsi="Arial" w:cs="Arial"/>
          <w:lang w:val="pl-PL"/>
        </w:rPr>
        <w:t xml:space="preserve">kład zespołu zatwierdza </w:t>
      </w:r>
      <w:r w:rsidR="000835A6">
        <w:rPr>
          <w:rFonts w:ascii="Arial" w:hAnsi="Arial" w:cs="Arial"/>
          <w:lang w:val="pl-PL"/>
        </w:rPr>
        <w:t>p</w:t>
      </w:r>
      <w:r w:rsidR="005C7E07" w:rsidRPr="008D0BD1">
        <w:rPr>
          <w:rFonts w:ascii="Arial" w:hAnsi="Arial" w:cs="Arial"/>
          <w:lang w:val="pl-PL"/>
        </w:rPr>
        <w:t xml:space="preserve">rorektor ds. </w:t>
      </w:r>
      <w:r w:rsidR="00E61832">
        <w:rPr>
          <w:rFonts w:ascii="Arial" w:hAnsi="Arial" w:cs="Arial"/>
          <w:lang w:val="pl-PL"/>
        </w:rPr>
        <w:t>r</w:t>
      </w:r>
      <w:r w:rsidR="005C7E07" w:rsidRPr="008D0BD1">
        <w:rPr>
          <w:rFonts w:ascii="Arial" w:hAnsi="Arial" w:cs="Arial"/>
          <w:lang w:val="pl-PL"/>
        </w:rPr>
        <w:t>ozwoju</w:t>
      </w:r>
      <w:r w:rsidR="0031236D" w:rsidRPr="008D0BD1">
        <w:rPr>
          <w:rFonts w:ascii="Arial" w:hAnsi="Arial" w:cs="Arial"/>
          <w:lang w:val="pl-PL"/>
        </w:rPr>
        <w:t xml:space="preserve"> wskazując przewodniczącego zespołu</w:t>
      </w:r>
      <w:r>
        <w:rPr>
          <w:rFonts w:ascii="Arial" w:hAnsi="Arial" w:cs="Arial"/>
          <w:lang w:val="pl-PL"/>
        </w:rPr>
        <w:t>,</w:t>
      </w:r>
    </w:p>
    <w:p w14:paraId="371B1DEC" w14:textId="5E21AE38" w:rsidR="001D67AF" w:rsidRPr="008D0BD1" w:rsidRDefault="00755D12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1D67AF" w:rsidRPr="008D0BD1">
        <w:rPr>
          <w:rFonts w:ascii="Arial" w:hAnsi="Arial" w:cs="Arial"/>
          <w:lang w:val="pl-PL"/>
        </w:rPr>
        <w:t xml:space="preserve"> skład każdego zespołu </w:t>
      </w:r>
      <w:r w:rsidR="000835A6">
        <w:rPr>
          <w:rFonts w:ascii="Arial" w:hAnsi="Arial" w:cs="Arial"/>
          <w:lang w:val="pl-PL"/>
        </w:rPr>
        <w:t xml:space="preserve">ds. </w:t>
      </w:r>
      <w:r w:rsidR="001D67AF" w:rsidRPr="008D0BD1">
        <w:rPr>
          <w:rFonts w:ascii="Arial" w:hAnsi="Arial" w:cs="Arial"/>
          <w:lang w:val="pl-PL"/>
        </w:rPr>
        <w:t>BIP wchodzą:</w:t>
      </w:r>
    </w:p>
    <w:p w14:paraId="59B083CB" w14:textId="5B08B658" w:rsidR="001D67AF" w:rsidRPr="008D0BD1" w:rsidRDefault="001D67AF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KU,</w:t>
      </w:r>
    </w:p>
    <w:p w14:paraId="0CE8B715" w14:textId="185615D2" w:rsidR="001D67AF" w:rsidRPr="008D0BD1" w:rsidRDefault="001D67AF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co najmniej 1 KW z wydziału, którego dotyczy rekrutacja na dany BIP,</w:t>
      </w:r>
    </w:p>
    <w:p w14:paraId="74F3AC9B" w14:textId="585F4106" w:rsidR="001D67AF" w:rsidRPr="008D0BD1" w:rsidRDefault="001D67AF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wskazany </w:t>
      </w:r>
      <w:r w:rsidR="0080782C" w:rsidRPr="008D0BD1">
        <w:rPr>
          <w:rFonts w:ascii="Arial" w:hAnsi="Arial" w:cs="Arial"/>
          <w:lang w:val="pl-PL"/>
        </w:rPr>
        <w:t xml:space="preserve">koordynator </w:t>
      </w:r>
      <w:r w:rsidR="00384C56" w:rsidRPr="008D0BD1">
        <w:rPr>
          <w:rFonts w:ascii="Arial" w:hAnsi="Arial" w:cs="Arial"/>
          <w:lang w:val="pl-PL"/>
        </w:rPr>
        <w:t xml:space="preserve">merytoryczny </w:t>
      </w:r>
      <w:r w:rsidR="006D51E9" w:rsidRPr="008D0BD1">
        <w:rPr>
          <w:rFonts w:ascii="Arial" w:hAnsi="Arial" w:cs="Arial"/>
          <w:lang w:val="pl-PL"/>
        </w:rPr>
        <w:t xml:space="preserve">danego </w:t>
      </w:r>
      <w:r w:rsidR="000741FA" w:rsidRPr="008D0BD1">
        <w:rPr>
          <w:rFonts w:ascii="Arial" w:hAnsi="Arial" w:cs="Arial"/>
          <w:lang w:val="pl-PL"/>
        </w:rPr>
        <w:t xml:space="preserve">BIP </w:t>
      </w:r>
      <w:r w:rsidR="006D51E9" w:rsidRPr="008D0BD1">
        <w:rPr>
          <w:rFonts w:ascii="Arial" w:hAnsi="Arial" w:cs="Arial"/>
          <w:lang w:val="pl-PL"/>
        </w:rPr>
        <w:t xml:space="preserve">- </w:t>
      </w:r>
      <w:r w:rsidR="000741FA" w:rsidRPr="008D0BD1">
        <w:rPr>
          <w:rFonts w:ascii="Arial" w:hAnsi="Arial" w:cs="Arial"/>
          <w:lang w:val="pl-PL"/>
        </w:rPr>
        <w:t xml:space="preserve">bezpośrednio </w:t>
      </w:r>
      <w:r w:rsidR="0080782C" w:rsidRPr="008D0BD1">
        <w:rPr>
          <w:rFonts w:ascii="Arial" w:hAnsi="Arial" w:cs="Arial"/>
          <w:lang w:val="pl-PL"/>
        </w:rPr>
        <w:t xml:space="preserve">odpowiedzialny za </w:t>
      </w:r>
      <w:r w:rsidR="000741FA" w:rsidRPr="008D0BD1">
        <w:rPr>
          <w:rFonts w:ascii="Arial" w:hAnsi="Arial" w:cs="Arial"/>
          <w:lang w:val="pl-PL"/>
        </w:rPr>
        <w:t xml:space="preserve">jego </w:t>
      </w:r>
      <w:r w:rsidR="0080782C" w:rsidRPr="008D0BD1">
        <w:rPr>
          <w:rFonts w:ascii="Arial" w:hAnsi="Arial" w:cs="Arial"/>
          <w:lang w:val="pl-PL"/>
        </w:rPr>
        <w:t>realizację,</w:t>
      </w:r>
    </w:p>
    <w:p w14:paraId="5D413A75" w14:textId="08C76979" w:rsidR="0080782C" w:rsidRPr="008D0BD1" w:rsidRDefault="005C26A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1C499F" w:rsidRPr="008D0BD1">
        <w:rPr>
          <w:rFonts w:ascii="Arial" w:hAnsi="Arial" w:cs="Arial"/>
          <w:lang w:val="pl-PL"/>
        </w:rPr>
        <w:t xml:space="preserve">rodziekan ds. nauczania </w:t>
      </w:r>
      <w:r w:rsidR="0080782C" w:rsidRPr="008D0BD1">
        <w:rPr>
          <w:rFonts w:ascii="Arial" w:hAnsi="Arial" w:cs="Arial"/>
          <w:lang w:val="pl-PL"/>
        </w:rPr>
        <w:t>wydziału, którego dotyczy rekrutacja na dany BIP lub wskazana przez niego osoba,</w:t>
      </w:r>
    </w:p>
    <w:p w14:paraId="4C2EC0C8" w14:textId="6233D3F6" w:rsidR="0080782C" w:rsidRPr="008D0BD1" w:rsidRDefault="0080782C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31" w:name="_Ref205977568"/>
      <w:r w:rsidRPr="008D0BD1">
        <w:rPr>
          <w:rFonts w:ascii="Arial" w:hAnsi="Arial" w:cs="Arial"/>
          <w:lang w:val="pl-PL"/>
        </w:rPr>
        <w:t xml:space="preserve">Pełnomocnik Rektora </w:t>
      </w:r>
      <w:r w:rsidR="0031236D" w:rsidRPr="008D0BD1">
        <w:rPr>
          <w:rFonts w:ascii="Arial" w:hAnsi="Arial" w:cs="Arial"/>
          <w:lang w:val="pl-PL"/>
        </w:rPr>
        <w:t xml:space="preserve">PCz </w:t>
      </w:r>
      <w:r w:rsidRPr="008D0BD1">
        <w:rPr>
          <w:rFonts w:ascii="Arial" w:hAnsi="Arial" w:cs="Arial"/>
          <w:lang w:val="pl-PL"/>
        </w:rPr>
        <w:t xml:space="preserve">ds. </w:t>
      </w:r>
      <w:r w:rsidR="0031236D" w:rsidRPr="008D0BD1">
        <w:rPr>
          <w:rFonts w:ascii="Arial" w:hAnsi="Arial" w:cs="Arial"/>
          <w:lang w:val="pl-PL"/>
        </w:rPr>
        <w:t>Międzynarodowej Wymiany Studentów</w:t>
      </w:r>
      <w:r w:rsidRPr="008D0BD1">
        <w:rPr>
          <w:rFonts w:ascii="Arial" w:hAnsi="Arial" w:cs="Arial"/>
          <w:lang w:val="pl-PL"/>
        </w:rPr>
        <w:t>,</w:t>
      </w:r>
      <w:bookmarkEnd w:id="31"/>
    </w:p>
    <w:p w14:paraId="580BBBFE" w14:textId="4B5DB6D8" w:rsidR="0080782C" w:rsidRPr="008D0BD1" w:rsidRDefault="0080782C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32" w:name="_Ref205977571"/>
      <w:r w:rsidRPr="008D0BD1">
        <w:rPr>
          <w:rFonts w:ascii="Arial" w:hAnsi="Arial" w:cs="Arial"/>
          <w:lang w:val="pl-PL"/>
        </w:rPr>
        <w:t xml:space="preserve">Kierownik </w:t>
      </w:r>
      <w:r w:rsidR="00626F55" w:rsidRPr="008D0BD1">
        <w:rPr>
          <w:rFonts w:ascii="Arial" w:hAnsi="Arial" w:cs="Arial"/>
          <w:lang w:val="pl-PL"/>
        </w:rPr>
        <w:t>C</w:t>
      </w:r>
      <w:r w:rsidRPr="008D0BD1">
        <w:rPr>
          <w:rFonts w:ascii="Arial" w:hAnsi="Arial" w:cs="Arial"/>
          <w:lang w:val="pl-PL"/>
        </w:rPr>
        <w:t>SZ,</w:t>
      </w:r>
      <w:bookmarkEnd w:id="32"/>
    </w:p>
    <w:p w14:paraId="79FC7E5D" w14:textId="026F2275" w:rsidR="0080782C" w:rsidRPr="008D0BD1" w:rsidRDefault="005C26A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33" w:name="_Ref205977573"/>
      <w:r>
        <w:rPr>
          <w:rFonts w:ascii="Arial" w:hAnsi="Arial" w:cs="Arial"/>
          <w:lang w:val="pl-PL"/>
        </w:rPr>
        <w:t>p</w:t>
      </w:r>
      <w:r w:rsidR="0080782C" w:rsidRPr="008D0BD1">
        <w:rPr>
          <w:rFonts w:ascii="Arial" w:hAnsi="Arial" w:cs="Arial"/>
          <w:lang w:val="pl-PL"/>
        </w:rPr>
        <w:t xml:space="preserve">racownik </w:t>
      </w:r>
      <w:r w:rsidR="00626F55" w:rsidRPr="008D0BD1">
        <w:rPr>
          <w:rFonts w:ascii="Arial" w:hAnsi="Arial" w:cs="Arial"/>
          <w:lang w:val="pl-PL"/>
        </w:rPr>
        <w:t>C</w:t>
      </w:r>
      <w:r w:rsidR="0080782C" w:rsidRPr="008D0BD1">
        <w:rPr>
          <w:rFonts w:ascii="Arial" w:hAnsi="Arial" w:cs="Arial"/>
          <w:lang w:val="pl-PL"/>
        </w:rPr>
        <w:t xml:space="preserve">SZ wskazany przez </w:t>
      </w:r>
      <w:r w:rsidR="00216BAB">
        <w:rPr>
          <w:rFonts w:ascii="Arial" w:hAnsi="Arial" w:cs="Arial"/>
          <w:lang w:val="pl-PL"/>
        </w:rPr>
        <w:t>p</w:t>
      </w:r>
      <w:r w:rsidR="0080782C" w:rsidRPr="008D0BD1">
        <w:rPr>
          <w:rFonts w:ascii="Arial" w:hAnsi="Arial" w:cs="Arial"/>
          <w:lang w:val="pl-PL"/>
        </w:rPr>
        <w:t xml:space="preserve">rorektora ds. </w:t>
      </w:r>
      <w:r w:rsidR="00216BAB">
        <w:rPr>
          <w:rFonts w:ascii="Arial" w:hAnsi="Arial" w:cs="Arial"/>
          <w:lang w:val="pl-PL"/>
        </w:rPr>
        <w:t>r</w:t>
      </w:r>
      <w:r w:rsidR="0080782C" w:rsidRPr="008D0BD1">
        <w:rPr>
          <w:rFonts w:ascii="Arial" w:hAnsi="Arial" w:cs="Arial"/>
          <w:lang w:val="pl-PL"/>
        </w:rPr>
        <w:t>ozwoju</w:t>
      </w:r>
      <w:bookmarkEnd w:id="33"/>
      <w:r>
        <w:rPr>
          <w:rFonts w:ascii="Arial" w:hAnsi="Arial" w:cs="Arial"/>
          <w:lang w:val="pl-PL"/>
        </w:rPr>
        <w:t>,</w:t>
      </w:r>
    </w:p>
    <w:p w14:paraId="6B7868C2" w14:textId="1B228D1F" w:rsidR="00CE659B" w:rsidRPr="008D0BD1" w:rsidRDefault="006E080D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CE659B" w:rsidRPr="008D0BD1">
        <w:rPr>
          <w:rFonts w:ascii="Arial" w:hAnsi="Arial" w:cs="Arial"/>
          <w:lang w:val="pl-PL"/>
        </w:rPr>
        <w:t xml:space="preserve">o zadań </w:t>
      </w:r>
      <w:r w:rsidR="00114F3E" w:rsidRPr="008D0BD1">
        <w:rPr>
          <w:rFonts w:ascii="Arial" w:hAnsi="Arial" w:cs="Arial"/>
          <w:lang w:val="pl-PL"/>
        </w:rPr>
        <w:t xml:space="preserve">każdego z </w:t>
      </w:r>
      <w:r w:rsidR="00E939C3" w:rsidRPr="008D0BD1">
        <w:rPr>
          <w:rFonts w:ascii="Arial" w:hAnsi="Arial" w:cs="Arial"/>
          <w:lang w:val="pl-PL"/>
        </w:rPr>
        <w:t>zespołów BIP</w:t>
      </w:r>
      <w:r w:rsidR="00CE659B" w:rsidRPr="008D0BD1">
        <w:rPr>
          <w:rFonts w:ascii="Arial" w:hAnsi="Arial" w:cs="Arial"/>
          <w:lang w:val="pl-PL"/>
        </w:rPr>
        <w:t xml:space="preserve"> zalicza się w szczególności:</w:t>
      </w:r>
    </w:p>
    <w:p w14:paraId="0557DAAF" w14:textId="068EF389" w:rsidR="00CE659B" w:rsidRPr="008D0BD1" w:rsidRDefault="00CE659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weryfikację list kandydatów oraz aplikacji rekrutacyjnych i</w:t>
      </w:r>
      <w:r w:rsidR="006E080D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załączników złożonych przez kandydatów w procesie rekrutacji</w:t>
      </w:r>
      <w:r w:rsidR="00E939C3" w:rsidRPr="008D0BD1">
        <w:rPr>
          <w:rFonts w:ascii="Arial" w:hAnsi="Arial" w:cs="Arial"/>
          <w:lang w:val="pl-PL"/>
        </w:rPr>
        <w:t xml:space="preserve"> do udziału w</w:t>
      </w:r>
      <w:r w:rsidR="00652893" w:rsidRPr="008D0BD1">
        <w:rPr>
          <w:rFonts w:ascii="Arial" w:hAnsi="Arial" w:cs="Arial"/>
          <w:lang w:val="pl-PL"/>
        </w:rPr>
        <w:t>e wskazanym</w:t>
      </w:r>
      <w:r w:rsidR="00E939C3" w:rsidRPr="008D0BD1">
        <w:rPr>
          <w:rFonts w:ascii="Arial" w:hAnsi="Arial" w:cs="Arial"/>
          <w:lang w:val="pl-PL"/>
        </w:rPr>
        <w:t xml:space="preserve"> BIP</w:t>
      </w:r>
      <w:r w:rsidRPr="008D0BD1">
        <w:rPr>
          <w:rFonts w:ascii="Arial" w:hAnsi="Arial" w:cs="Arial"/>
          <w:lang w:val="pl-PL"/>
        </w:rPr>
        <w:t>,</w:t>
      </w:r>
    </w:p>
    <w:p w14:paraId="166D16F6" w14:textId="575C03A2" w:rsidR="00CE659B" w:rsidRPr="008D0BD1" w:rsidRDefault="00CE659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weryfikację i ocenę złożonych dokumentów kandydatów na wyjazdy</w:t>
      </w:r>
      <w:r w:rsidR="00E939C3" w:rsidRPr="008D0BD1">
        <w:rPr>
          <w:rFonts w:ascii="Arial" w:hAnsi="Arial" w:cs="Arial"/>
          <w:lang w:val="pl-PL"/>
        </w:rPr>
        <w:t xml:space="preserve"> BIP,</w:t>
      </w:r>
    </w:p>
    <w:p w14:paraId="7216955C" w14:textId="0855497F" w:rsidR="00E939C3" w:rsidRPr="008D0BD1" w:rsidRDefault="00CE659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sporządzenie i zatwierdzenie</w:t>
      </w:r>
      <w:r w:rsidR="005C26A4">
        <w:rPr>
          <w:rFonts w:ascii="Arial" w:hAnsi="Arial" w:cs="Arial"/>
          <w:lang w:val="pl-PL"/>
        </w:rPr>
        <w:t>:</w:t>
      </w:r>
    </w:p>
    <w:p w14:paraId="676CDAE3" w14:textId="7A3F04F8" w:rsidR="00CE659B" w:rsidRPr="008D0BD1" w:rsidRDefault="00CE659B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protokołu kwalifikacyjnego z </w:t>
      </w:r>
      <w:r w:rsidR="00E939C3" w:rsidRPr="008D0BD1">
        <w:rPr>
          <w:rFonts w:ascii="Arial" w:hAnsi="Arial" w:cs="Arial"/>
          <w:lang w:val="pl-PL"/>
        </w:rPr>
        <w:t xml:space="preserve">każdego </w:t>
      </w:r>
      <w:r w:rsidRPr="008D0BD1">
        <w:rPr>
          <w:rFonts w:ascii="Arial" w:hAnsi="Arial" w:cs="Arial"/>
          <w:lang w:val="pl-PL"/>
        </w:rPr>
        <w:t xml:space="preserve">posiedzenia </w:t>
      </w:r>
      <w:r w:rsidR="00E939C3" w:rsidRPr="008D0BD1">
        <w:rPr>
          <w:rFonts w:ascii="Arial" w:hAnsi="Arial" w:cs="Arial"/>
          <w:lang w:val="pl-PL"/>
        </w:rPr>
        <w:t xml:space="preserve">zespołu </w:t>
      </w:r>
      <w:r w:rsidR="00E61832">
        <w:rPr>
          <w:rFonts w:ascii="Arial" w:hAnsi="Arial" w:cs="Arial"/>
          <w:lang w:val="pl-PL"/>
        </w:rPr>
        <w:t xml:space="preserve">ds. </w:t>
      </w:r>
      <w:r w:rsidR="00E939C3" w:rsidRPr="008D0BD1">
        <w:rPr>
          <w:rFonts w:ascii="Arial" w:hAnsi="Arial" w:cs="Arial"/>
          <w:lang w:val="pl-PL"/>
        </w:rPr>
        <w:t>BIP</w:t>
      </w:r>
      <w:r w:rsidRPr="008D0BD1">
        <w:rPr>
          <w:rFonts w:ascii="Arial" w:hAnsi="Arial" w:cs="Arial"/>
          <w:lang w:val="pl-PL"/>
        </w:rPr>
        <w:t>,</w:t>
      </w:r>
    </w:p>
    <w:p w14:paraId="56162907" w14:textId="4FF7F3E0" w:rsidR="00CE659B" w:rsidRPr="008D0BD1" w:rsidRDefault="00CE659B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Listy Rankingowej</w:t>
      </w:r>
      <w:r w:rsidR="00E939C3" w:rsidRPr="008D0BD1">
        <w:rPr>
          <w:rFonts w:ascii="Arial" w:hAnsi="Arial" w:cs="Arial"/>
          <w:lang w:val="pl-PL"/>
        </w:rPr>
        <w:t xml:space="preserve"> osób aplikujących do udziału w BIP</w:t>
      </w:r>
      <w:r w:rsidRPr="008D0BD1">
        <w:rPr>
          <w:rFonts w:ascii="Arial" w:hAnsi="Arial" w:cs="Arial"/>
          <w:lang w:val="pl-PL"/>
        </w:rPr>
        <w:t>,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tym:</w:t>
      </w:r>
    </w:p>
    <w:p w14:paraId="2B30E755" w14:textId="74DCF388" w:rsidR="00CE659B" w:rsidRPr="008D0BD1" w:rsidRDefault="00CE659B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Listy Podstawowej,</w:t>
      </w:r>
    </w:p>
    <w:p w14:paraId="0E27700A" w14:textId="0004506C" w:rsidR="00CE659B" w:rsidRPr="008D0BD1" w:rsidRDefault="00CE659B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Listy Rezerwowej,</w:t>
      </w:r>
    </w:p>
    <w:p w14:paraId="408DE84C" w14:textId="45631094" w:rsidR="00E939C3" w:rsidRPr="008D0BD1" w:rsidRDefault="005C26A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</w:t>
      </w:r>
      <w:r w:rsidR="00E939C3" w:rsidRPr="008D0BD1">
        <w:rPr>
          <w:rFonts w:ascii="Arial" w:hAnsi="Arial" w:cs="Arial"/>
          <w:lang w:val="pl-PL"/>
        </w:rPr>
        <w:t>nformowanie uczestników naboru o jego wynikach</w:t>
      </w:r>
      <w:r>
        <w:rPr>
          <w:rFonts w:ascii="Arial" w:hAnsi="Arial" w:cs="Arial"/>
          <w:lang w:val="pl-PL"/>
        </w:rPr>
        <w:t>,</w:t>
      </w:r>
    </w:p>
    <w:p w14:paraId="30A2C321" w14:textId="7DEFDD12" w:rsidR="006528CF" w:rsidRPr="008D0BD1" w:rsidRDefault="005C26A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CE659B" w:rsidRPr="008D0BD1">
        <w:rPr>
          <w:rFonts w:ascii="Arial" w:hAnsi="Arial" w:cs="Arial"/>
          <w:lang w:val="pl-PL"/>
        </w:rPr>
        <w:t xml:space="preserve">eryfikację i ocenę dokumentów Uczestników </w:t>
      </w:r>
      <w:r w:rsidR="00E939C3" w:rsidRPr="008D0BD1">
        <w:rPr>
          <w:rFonts w:ascii="Arial" w:hAnsi="Arial" w:cs="Arial"/>
          <w:lang w:val="pl-PL"/>
        </w:rPr>
        <w:t xml:space="preserve">BIP </w:t>
      </w:r>
      <w:r w:rsidR="00CE659B" w:rsidRPr="008D0BD1">
        <w:rPr>
          <w:rFonts w:ascii="Arial" w:hAnsi="Arial" w:cs="Arial"/>
          <w:lang w:val="pl-PL"/>
        </w:rPr>
        <w:t>po zrealizowaniu mobilności oraz określenie ewentualnych potrąceń</w:t>
      </w:r>
      <w:r w:rsidR="00E939C3" w:rsidRPr="008D0BD1">
        <w:rPr>
          <w:rFonts w:ascii="Arial" w:hAnsi="Arial" w:cs="Arial"/>
          <w:lang w:val="pl-PL"/>
        </w:rPr>
        <w:t xml:space="preserve"> środków przyznanych uczestnikom</w:t>
      </w:r>
      <w:r>
        <w:rPr>
          <w:rFonts w:ascii="Arial" w:hAnsi="Arial" w:cs="Arial"/>
          <w:lang w:val="pl-PL"/>
        </w:rPr>
        <w:t>,</w:t>
      </w:r>
    </w:p>
    <w:p w14:paraId="7C9A3E52" w14:textId="1DAE12D9" w:rsidR="00131A85" w:rsidRPr="008D0BD1" w:rsidRDefault="005C26A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131A85" w:rsidRPr="008D0BD1">
        <w:rPr>
          <w:rFonts w:ascii="Arial" w:hAnsi="Arial" w:cs="Arial"/>
          <w:lang w:val="pl-PL"/>
        </w:rPr>
        <w:t>ażdy członek zespołu dysponuje jednym głosem w trakcie głosowań</w:t>
      </w:r>
      <w:r>
        <w:rPr>
          <w:rFonts w:ascii="Arial" w:hAnsi="Arial" w:cs="Arial"/>
          <w:lang w:val="pl-PL"/>
        </w:rPr>
        <w:t>,</w:t>
      </w:r>
    </w:p>
    <w:p w14:paraId="1BC2192E" w14:textId="44479E18" w:rsidR="00622BA7" w:rsidRPr="008D0BD1" w:rsidRDefault="005C26A4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k</w:t>
      </w:r>
      <w:r w:rsidR="00622BA7" w:rsidRPr="008D0BD1">
        <w:rPr>
          <w:rFonts w:ascii="Arial" w:hAnsi="Arial" w:cs="Arial"/>
          <w:lang w:val="pl-PL"/>
        </w:rPr>
        <w:t>worum umożliwiające wiążące wyniki głosowań zespołu wynosi co najmniej 50% liczby wszystkich członków zespołu</w:t>
      </w:r>
      <w:r>
        <w:rPr>
          <w:rFonts w:ascii="Arial" w:hAnsi="Arial" w:cs="Arial"/>
          <w:lang w:val="pl-PL"/>
        </w:rPr>
        <w:t>,</w:t>
      </w:r>
    </w:p>
    <w:p w14:paraId="671E22F9" w14:textId="19FF2F2C" w:rsidR="00622BA7" w:rsidRPr="008D0BD1" w:rsidRDefault="005C26A4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622BA7" w:rsidRPr="008D0BD1">
        <w:rPr>
          <w:rFonts w:ascii="Arial" w:hAnsi="Arial" w:cs="Arial"/>
          <w:lang w:val="pl-PL"/>
        </w:rPr>
        <w:t xml:space="preserve"> przypadku braku osiągnięcia wyniku rozstrzygającego w pierwszym głosowaniu głosowanie w danej sprawie jest ponawiane</w:t>
      </w:r>
      <w:r>
        <w:rPr>
          <w:rFonts w:ascii="Arial" w:hAnsi="Arial" w:cs="Arial"/>
          <w:lang w:val="pl-PL"/>
        </w:rPr>
        <w:t>,</w:t>
      </w:r>
    </w:p>
    <w:p w14:paraId="71FC6EC1" w14:textId="7509C2E8" w:rsidR="00622BA7" w:rsidRPr="008D0BD1" w:rsidRDefault="005C26A4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622BA7" w:rsidRPr="008D0BD1">
        <w:rPr>
          <w:rFonts w:ascii="Arial" w:hAnsi="Arial" w:cs="Arial"/>
          <w:lang w:val="pl-PL"/>
        </w:rPr>
        <w:t xml:space="preserve"> przypadku braku rozstrzygnięcia w trakcie drugiego głosowania w tej samej sprawie głos rozstrzygający ma przewodniczący zespołu</w:t>
      </w:r>
      <w:r>
        <w:rPr>
          <w:rFonts w:ascii="Arial" w:hAnsi="Arial" w:cs="Arial"/>
          <w:lang w:val="pl-PL"/>
        </w:rPr>
        <w:t>,</w:t>
      </w:r>
    </w:p>
    <w:p w14:paraId="415B476F" w14:textId="45715630" w:rsidR="006528CF" w:rsidRPr="006E080D" w:rsidRDefault="005C26A4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622BA7" w:rsidRPr="008D0BD1">
        <w:rPr>
          <w:rFonts w:ascii="Arial" w:hAnsi="Arial" w:cs="Arial"/>
          <w:lang w:val="pl-PL"/>
        </w:rPr>
        <w:t xml:space="preserve"> przypadku nieobecności przewodniczącego w trakcie posiedzenia zespołu jego funkcję pełni członek zespołu </w:t>
      </w:r>
      <w:r w:rsidR="006E080D">
        <w:rPr>
          <w:rFonts w:ascii="Arial" w:hAnsi="Arial" w:cs="Arial"/>
          <w:lang w:val="pl-PL"/>
        </w:rPr>
        <w:t>–</w:t>
      </w:r>
      <w:r w:rsidR="00622BA7" w:rsidRPr="008D0BD1">
        <w:rPr>
          <w:rFonts w:ascii="Arial" w:hAnsi="Arial" w:cs="Arial"/>
          <w:lang w:val="pl-PL"/>
        </w:rPr>
        <w:t xml:space="preserve"> koordynator wydziałowy najstarszy wiekiem.</w:t>
      </w:r>
    </w:p>
    <w:p w14:paraId="2283845A" w14:textId="56239A70" w:rsidR="006528CF" w:rsidRPr="008D0BD1" w:rsidRDefault="006528CF" w:rsidP="00AD2B7B">
      <w:pPr>
        <w:pStyle w:val="Nagwek2"/>
        <w:spacing w:before="100" w:beforeAutospacing="1" w:after="0" w:line="360" w:lineRule="auto"/>
        <w:jc w:val="both"/>
        <w:rPr>
          <w:rFonts w:cs="Arial"/>
          <w:sz w:val="24"/>
          <w:szCs w:val="24"/>
        </w:rPr>
      </w:pPr>
      <w:r w:rsidRPr="008D0BD1">
        <w:rPr>
          <w:rFonts w:cs="Arial"/>
          <w:sz w:val="24"/>
          <w:szCs w:val="24"/>
          <w:lang w:val="pl-PL"/>
        </w:rPr>
        <w:t>C</w:t>
      </w:r>
      <w:r w:rsidR="00897597" w:rsidRPr="008D0BD1">
        <w:rPr>
          <w:rFonts w:cs="Arial"/>
          <w:caps w:val="0"/>
          <w:sz w:val="24"/>
          <w:szCs w:val="24"/>
          <w:lang w:val="pl-PL"/>
        </w:rPr>
        <w:t>zęść druga</w:t>
      </w:r>
    </w:p>
    <w:p w14:paraId="6BEEB421" w14:textId="38EE526E" w:rsidR="00AE4A7F" w:rsidRPr="008D0BD1" w:rsidRDefault="00D73C7C" w:rsidP="00AD2B7B">
      <w:pPr>
        <w:pStyle w:val="Nagwek3"/>
        <w:spacing w:before="0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bookmarkStart w:id="34" w:name="X4af4ac2ebb104ac9a3c5a831975202961a382f9"/>
      <w:r w:rsidRPr="008D0BD1">
        <w:rPr>
          <w:rFonts w:cs="Arial"/>
          <w:caps w:val="0"/>
          <w:sz w:val="24"/>
          <w:szCs w:val="24"/>
          <w:lang w:val="pl-PL"/>
        </w:rPr>
        <w:t>Zasady funkcjonowania wymiany studenckiej i absolwenckiej</w:t>
      </w:r>
    </w:p>
    <w:p w14:paraId="4A104EEE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35" w:name="_Ref204000412"/>
      <w:bookmarkStart w:id="36" w:name="_Hlk205537447"/>
      <w:r w:rsidRPr="008D0BD1">
        <w:rPr>
          <w:rFonts w:ascii="Arial" w:hAnsi="Arial" w:cs="Arial"/>
          <w:lang w:val="pl-PL"/>
        </w:rPr>
        <w:t>Udział w Programie mogą wziąć studenci, którzy jednocześnie:</w:t>
      </w:r>
      <w:bookmarkEnd w:id="35"/>
    </w:p>
    <w:bookmarkEnd w:id="36"/>
    <w:p w14:paraId="6EB0E310" w14:textId="11170614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są studentami Politechniki Częstochowskiej studiów stacjonarnych i/lub niestacjonarnych prowadzonych w formie studiów stopnia pierwszego (studia inżynierskie, licencjackie</w:t>
      </w:r>
      <w:r w:rsidRPr="00E43660">
        <w:rPr>
          <w:rFonts w:ascii="Arial" w:hAnsi="Arial" w:cs="Arial"/>
          <w:lang w:val="pl-PL"/>
        </w:rPr>
        <w:t>)</w:t>
      </w:r>
      <w:r w:rsidR="006C47C9" w:rsidRPr="00E43660">
        <w:rPr>
          <w:rFonts w:ascii="Arial" w:hAnsi="Arial" w:cs="Arial"/>
          <w:lang w:val="pl-PL"/>
        </w:rPr>
        <w:t xml:space="preserve"> lub</w:t>
      </w:r>
      <w:r w:rsidRPr="00E43660">
        <w:rPr>
          <w:rFonts w:ascii="Arial" w:hAnsi="Arial" w:cs="Arial"/>
          <w:lang w:val="pl-PL"/>
        </w:rPr>
        <w:t xml:space="preserve"> stopnia</w:t>
      </w:r>
      <w:r w:rsidRPr="008D0BD1">
        <w:rPr>
          <w:rFonts w:ascii="Arial" w:hAnsi="Arial" w:cs="Arial"/>
          <w:lang w:val="pl-PL"/>
        </w:rPr>
        <w:t xml:space="preserve"> drugiego (studia magisterskie),</w:t>
      </w:r>
    </w:p>
    <w:p w14:paraId="1303DE84" w14:textId="2F052ADD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37" w:name="_Hlk205537424"/>
      <w:r w:rsidRPr="008D0BD1">
        <w:rPr>
          <w:rFonts w:ascii="Arial" w:hAnsi="Arial" w:cs="Arial"/>
          <w:lang w:val="pl-PL"/>
        </w:rPr>
        <w:t xml:space="preserve">w chwili wyjazdu </w:t>
      </w:r>
      <w:r w:rsidR="006E626A" w:rsidRPr="008D0BD1">
        <w:rPr>
          <w:rFonts w:ascii="Arial" w:hAnsi="Arial" w:cs="Arial"/>
          <w:lang w:val="pl-PL"/>
        </w:rPr>
        <w:t xml:space="preserve">za granicę na mobilność na studia </w:t>
      </w:r>
      <w:r w:rsidR="008A7771" w:rsidRPr="008D0BD1">
        <w:rPr>
          <w:rFonts w:ascii="Arial" w:hAnsi="Arial" w:cs="Arial"/>
          <w:lang w:val="pl-PL"/>
        </w:rPr>
        <w:t>są</w:t>
      </w:r>
      <w:r w:rsidRPr="008D0BD1">
        <w:rPr>
          <w:rFonts w:ascii="Arial" w:hAnsi="Arial" w:cs="Arial"/>
          <w:lang w:val="pl-PL"/>
        </w:rPr>
        <w:t xml:space="preserve"> studentami co najmniej drugiego roku studiów pierwszego stopnia</w:t>
      </w:r>
      <w:r w:rsidR="00012487">
        <w:rPr>
          <w:rFonts w:ascii="Arial" w:hAnsi="Arial" w:cs="Arial"/>
          <w:lang w:val="pl-PL"/>
        </w:rPr>
        <w:t>,</w:t>
      </w:r>
    </w:p>
    <w:p w14:paraId="197FACF2" w14:textId="22447E89" w:rsidR="006E626A" w:rsidRPr="008D0BD1" w:rsidRDefault="006E626A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38" w:name="_Ref198492223"/>
      <w:r w:rsidRPr="008D0BD1">
        <w:rPr>
          <w:rFonts w:ascii="Arial" w:hAnsi="Arial" w:cs="Arial"/>
          <w:lang w:val="pl-PL"/>
        </w:rPr>
        <w:t xml:space="preserve">w chwili wyjazdu za granicę na mobilność na praktyki mają ukończony </w:t>
      </w:r>
      <w:r w:rsidR="00617861" w:rsidRPr="008D0BD1">
        <w:rPr>
          <w:rFonts w:ascii="Arial" w:hAnsi="Arial" w:cs="Arial"/>
          <w:lang w:val="pl-PL"/>
        </w:rPr>
        <w:t>i</w:t>
      </w:r>
      <w:r w:rsidR="009A0661">
        <w:rPr>
          <w:rFonts w:ascii="Arial" w:hAnsi="Arial" w:cs="Arial"/>
          <w:lang w:val="pl-PL"/>
        </w:rPr>
        <w:t> </w:t>
      </w:r>
      <w:r w:rsidR="00617861" w:rsidRPr="008D0BD1">
        <w:rPr>
          <w:rFonts w:ascii="Arial" w:hAnsi="Arial" w:cs="Arial"/>
          <w:lang w:val="pl-PL"/>
        </w:rPr>
        <w:t xml:space="preserve">zaliczony </w:t>
      </w:r>
      <w:r w:rsidR="007972ED" w:rsidRPr="008D0BD1">
        <w:rPr>
          <w:rFonts w:ascii="Arial" w:hAnsi="Arial" w:cs="Arial"/>
          <w:lang w:val="pl-PL"/>
        </w:rPr>
        <w:t>w PCz co najmniej pierwszy rok studiów pierwszego stopnia</w:t>
      </w:r>
      <w:r w:rsidR="00A01F36">
        <w:rPr>
          <w:rFonts w:ascii="Arial" w:hAnsi="Arial" w:cs="Arial"/>
          <w:lang w:val="pl-PL"/>
        </w:rPr>
        <w:t>,</w:t>
      </w:r>
    </w:p>
    <w:p w14:paraId="7B014113" w14:textId="59D7B5F7" w:rsidR="00F65915" w:rsidRPr="008D0BD1" w:rsidRDefault="00F65915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39" w:name="_Ref201924991"/>
      <w:r w:rsidRPr="008D0BD1">
        <w:rPr>
          <w:rFonts w:ascii="Arial" w:hAnsi="Arial" w:cs="Arial"/>
          <w:lang w:val="pl-PL"/>
        </w:rPr>
        <w:t xml:space="preserve">w chwili realizacji mobilności, na którą prowadzona jest </w:t>
      </w:r>
      <w:r w:rsidR="001E6586" w:rsidRPr="008D0BD1">
        <w:rPr>
          <w:rFonts w:ascii="Arial" w:hAnsi="Arial" w:cs="Arial"/>
          <w:lang w:val="pl-PL"/>
        </w:rPr>
        <w:t xml:space="preserve">aktualna </w:t>
      </w:r>
      <w:r w:rsidRPr="008D0BD1">
        <w:rPr>
          <w:rFonts w:ascii="Arial" w:hAnsi="Arial" w:cs="Arial"/>
          <w:lang w:val="pl-PL"/>
        </w:rPr>
        <w:t xml:space="preserve">rekrutacja, będą </w:t>
      </w:r>
      <w:r w:rsidR="002077EA" w:rsidRPr="008D0BD1">
        <w:rPr>
          <w:rFonts w:ascii="Arial" w:hAnsi="Arial" w:cs="Arial"/>
          <w:lang w:val="pl-PL"/>
        </w:rPr>
        <w:t>aktywnymi studentami zarejestrowanymi w PCz</w:t>
      </w:r>
      <w:r w:rsidRPr="008D0BD1">
        <w:rPr>
          <w:rFonts w:ascii="Arial" w:hAnsi="Arial" w:cs="Arial"/>
          <w:lang w:val="pl-PL"/>
        </w:rPr>
        <w:t xml:space="preserve"> zgodnie z ich planem studiów</w:t>
      </w:r>
      <w:r w:rsidR="002077EA" w:rsidRPr="008D0BD1">
        <w:rPr>
          <w:rFonts w:ascii="Arial" w:hAnsi="Arial" w:cs="Arial"/>
          <w:lang w:val="pl-PL"/>
        </w:rPr>
        <w:t xml:space="preserve"> </w:t>
      </w:r>
      <w:r w:rsidR="0014662A" w:rsidRPr="008D0BD1">
        <w:rPr>
          <w:rFonts w:ascii="Arial" w:hAnsi="Arial" w:cs="Arial"/>
          <w:lang w:val="pl-PL"/>
        </w:rPr>
        <w:t>(</w:t>
      </w:r>
      <w:r w:rsidR="00694225" w:rsidRPr="008D0BD1">
        <w:rPr>
          <w:rFonts w:ascii="Arial" w:hAnsi="Arial" w:cs="Arial"/>
          <w:lang w:val="pl-PL"/>
        </w:rPr>
        <w:t xml:space="preserve">aktualnym w </w:t>
      </w:r>
      <w:r w:rsidR="002077EA" w:rsidRPr="008D0BD1">
        <w:rPr>
          <w:rFonts w:ascii="Arial" w:hAnsi="Arial" w:cs="Arial"/>
          <w:lang w:val="pl-PL"/>
        </w:rPr>
        <w:t>momencie</w:t>
      </w:r>
      <w:r w:rsidR="00694225" w:rsidRPr="008D0BD1">
        <w:rPr>
          <w:rFonts w:ascii="Arial" w:hAnsi="Arial" w:cs="Arial"/>
          <w:lang w:val="pl-PL"/>
        </w:rPr>
        <w:t xml:space="preserve"> trwania danej rekrutacji</w:t>
      </w:r>
      <w:r w:rsidR="0014662A" w:rsidRPr="008D0BD1">
        <w:rPr>
          <w:rFonts w:ascii="Arial" w:hAnsi="Arial" w:cs="Arial"/>
          <w:lang w:val="pl-PL"/>
        </w:rPr>
        <w:t>)</w:t>
      </w:r>
      <w:bookmarkEnd w:id="38"/>
      <w:bookmarkEnd w:id="39"/>
      <w:r w:rsidR="004F249F">
        <w:rPr>
          <w:rFonts w:ascii="Arial" w:hAnsi="Arial" w:cs="Arial"/>
          <w:lang w:val="pl-PL"/>
        </w:rPr>
        <w:t>,</w:t>
      </w:r>
    </w:p>
    <w:p w14:paraId="78E092E1" w14:textId="2C2FFB3F" w:rsidR="00F65915" w:rsidRPr="008D0BD1" w:rsidRDefault="00F65915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warunek wskazany w </w:t>
      </w:r>
      <w:r w:rsidR="00FA5117" w:rsidRPr="008D0BD1">
        <w:rPr>
          <w:rFonts w:ascii="Arial" w:hAnsi="Arial" w:cs="Arial"/>
          <w:lang w:val="pl-PL"/>
        </w:rPr>
        <w:t>pkt.</w:t>
      </w:r>
      <w:r w:rsidRPr="008D0BD1">
        <w:rPr>
          <w:rFonts w:ascii="Arial" w:hAnsi="Arial" w:cs="Arial"/>
          <w:lang w:val="pl-PL"/>
        </w:rPr>
        <w:t xml:space="preserve"> </w:t>
      </w:r>
      <w:r w:rsidR="008C1CE2" w:rsidRPr="008D0BD1">
        <w:rPr>
          <w:rFonts w:ascii="Arial" w:hAnsi="Arial" w:cs="Arial"/>
          <w:lang w:val="pl-PL"/>
        </w:rPr>
        <w:fldChar w:fldCharType="begin"/>
      </w:r>
      <w:r w:rsidR="008C1CE2" w:rsidRPr="008D0BD1">
        <w:rPr>
          <w:rFonts w:ascii="Arial" w:hAnsi="Arial" w:cs="Arial"/>
          <w:lang w:val="pl-PL"/>
        </w:rPr>
        <w:instrText xml:space="preserve"> REF _Ref201924991 \r \h  \* MERGEFORMAT </w:instrText>
      </w:r>
      <w:r w:rsidR="008C1CE2" w:rsidRPr="008D0BD1">
        <w:rPr>
          <w:rFonts w:ascii="Arial" w:hAnsi="Arial" w:cs="Arial"/>
          <w:lang w:val="pl-PL"/>
        </w:rPr>
      </w:r>
      <w:r w:rsidR="008C1CE2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23.4</w:t>
      </w:r>
      <w:r w:rsidR="008C1CE2" w:rsidRPr="008D0BD1">
        <w:rPr>
          <w:rFonts w:ascii="Arial" w:hAnsi="Arial" w:cs="Arial"/>
          <w:lang w:val="pl-PL"/>
        </w:rPr>
        <w:fldChar w:fldCharType="end"/>
      </w:r>
      <w:r w:rsidR="008C1CE2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nie dotyczy mobilności na praktyki absolwenckie (SMT)</w:t>
      </w:r>
      <w:r w:rsidR="004F249F">
        <w:rPr>
          <w:rFonts w:ascii="Arial" w:hAnsi="Arial" w:cs="Arial"/>
          <w:lang w:val="pl-PL"/>
        </w:rPr>
        <w:t>,</w:t>
      </w:r>
    </w:p>
    <w:bookmarkEnd w:id="37"/>
    <w:p w14:paraId="167C319E" w14:textId="58BF6135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osiągają co najmniej dobre wyniki w nauce</w:t>
      </w:r>
      <w:r w:rsidR="004F249F">
        <w:rPr>
          <w:rFonts w:ascii="Arial" w:hAnsi="Arial" w:cs="Arial"/>
          <w:lang w:val="pl-PL"/>
        </w:rPr>
        <w:t>,</w:t>
      </w:r>
    </w:p>
    <w:p w14:paraId="35882EB3" w14:textId="6035CBAA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posiadają dostateczną znajomość języka obcego, w jakim będą prowadzone zajęcia w uczelni (instytucji) partnerskiej</w:t>
      </w:r>
      <w:r w:rsidR="004F249F">
        <w:rPr>
          <w:rFonts w:ascii="Arial" w:hAnsi="Arial" w:cs="Arial"/>
          <w:lang w:val="pl-PL"/>
        </w:rPr>
        <w:t>,</w:t>
      </w:r>
    </w:p>
    <w:p w14:paraId="71B94C74" w14:textId="2D839107" w:rsidR="00CF0E3C" w:rsidRPr="008D0BD1" w:rsidRDefault="00617861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40" w:name="_Hlk205537471"/>
      <w:r w:rsidRPr="008D0BD1">
        <w:rPr>
          <w:rFonts w:ascii="Arial" w:hAnsi="Arial" w:cs="Arial"/>
          <w:lang w:val="pl-PL"/>
        </w:rPr>
        <w:t>w</w:t>
      </w:r>
      <w:r w:rsidR="00CF0E3C" w:rsidRPr="008D0BD1">
        <w:rPr>
          <w:rFonts w:ascii="Arial" w:hAnsi="Arial" w:cs="Arial"/>
          <w:lang w:val="pl-PL"/>
        </w:rPr>
        <w:t xml:space="preserve"> ramach danego naboru, najpóźniej w ostatnim dniu jego trwania będą mieli:</w:t>
      </w:r>
    </w:p>
    <w:p w14:paraId="262C1D11" w14:textId="07106425" w:rsidR="00557ABD" w:rsidRPr="008D0BD1" w:rsidRDefault="00CF0E3C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41" w:name="_Ref210135037"/>
      <w:r w:rsidRPr="008D0BD1">
        <w:rPr>
          <w:rFonts w:ascii="Arial" w:hAnsi="Arial" w:cs="Arial"/>
          <w:lang w:val="pl-PL"/>
        </w:rPr>
        <w:t xml:space="preserve">uregulowane </w:t>
      </w:r>
      <w:r w:rsidR="00CE33D3" w:rsidRPr="008D0BD1">
        <w:rPr>
          <w:rFonts w:ascii="Arial" w:hAnsi="Arial" w:cs="Arial"/>
          <w:lang w:val="pl-PL"/>
        </w:rPr>
        <w:t xml:space="preserve">w </w:t>
      </w:r>
      <w:r w:rsidR="00CE33D3" w:rsidRPr="00081877">
        <w:rPr>
          <w:rFonts w:ascii="Arial" w:hAnsi="Arial" w:cs="Arial"/>
          <w:lang w:val="pl-PL"/>
        </w:rPr>
        <w:t xml:space="preserve">pełni wszystkie </w:t>
      </w:r>
      <w:r w:rsidRPr="00081877">
        <w:rPr>
          <w:rFonts w:ascii="Arial" w:hAnsi="Arial" w:cs="Arial"/>
          <w:lang w:val="pl-PL"/>
        </w:rPr>
        <w:t>płatności za dotychczasowe studia realizowane w PCz</w:t>
      </w:r>
      <w:r w:rsidR="004F249F" w:rsidRPr="00081877">
        <w:rPr>
          <w:rFonts w:ascii="Arial" w:hAnsi="Arial" w:cs="Arial"/>
          <w:lang w:val="pl-PL"/>
        </w:rPr>
        <w:t>, przy czym:</w:t>
      </w:r>
    </w:p>
    <w:p w14:paraId="35D0470F" w14:textId="1ADE8CC7" w:rsidR="00557ABD" w:rsidRPr="008D0BD1" w:rsidRDefault="00262C81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weryfikacja prowadzona jest przez dziekanaty wydziałów, z których pochodzą kandydaci</w:t>
      </w:r>
      <w:r w:rsidR="004F249F">
        <w:rPr>
          <w:rFonts w:ascii="Arial" w:hAnsi="Arial" w:cs="Arial"/>
          <w:lang w:val="pl-PL"/>
        </w:rPr>
        <w:t>,</w:t>
      </w:r>
    </w:p>
    <w:p w14:paraId="63D4E5AE" w14:textId="66CB5DA5" w:rsidR="00557ABD" w:rsidRPr="008D0BD1" w:rsidRDefault="00557ABD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informacja w tym zakresie przekazywana jest przez wydziały do CSZ w ciągu 3 dni roboczych od daty </w:t>
      </w:r>
      <w:r w:rsidRPr="008D0BD1">
        <w:rPr>
          <w:rFonts w:ascii="Arial" w:hAnsi="Arial" w:cs="Arial"/>
          <w:lang w:val="pl-PL"/>
        </w:rPr>
        <w:lastRenderedPageBreak/>
        <w:t>zakończenia przyjmowania aplikacji wskazanej harmonogramem naboru w ramach danej rekrutacji</w:t>
      </w:r>
      <w:r w:rsidR="004F249F">
        <w:rPr>
          <w:rFonts w:ascii="Arial" w:hAnsi="Arial" w:cs="Arial"/>
          <w:lang w:val="pl-PL"/>
        </w:rPr>
        <w:t>,</w:t>
      </w:r>
    </w:p>
    <w:p w14:paraId="36C9F84B" w14:textId="54A11493" w:rsidR="00557ABD" w:rsidRPr="008D0BD1" w:rsidRDefault="00CF0E3C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42" w:name="_Ref210135198"/>
      <w:bookmarkEnd w:id="41"/>
      <w:r w:rsidRPr="008D0BD1">
        <w:rPr>
          <w:rFonts w:ascii="Arial" w:hAnsi="Arial" w:cs="Arial"/>
          <w:lang w:val="pl-PL"/>
        </w:rPr>
        <w:t>uregulowany status dotyczący podstawy przyjęcia na studia</w:t>
      </w:r>
      <w:r w:rsidR="00400822" w:rsidRPr="008D0BD1">
        <w:rPr>
          <w:rFonts w:ascii="Arial" w:hAnsi="Arial" w:cs="Arial"/>
          <w:lang w:val="pl-PL"/>
        </w:rPr>
        <w:t xml:space="preserve"> w</w:t>
      </w:r>
      <w:r w:rsidR="001F1644">
        <w:rPr>
          <w:rFonts w:ascii="Arial" w:hAnsi="Arial" w:cs="Arial"/>
          <w:lang w:val="pl-PL"/>
        </w:rPr>
        <w:t xml:space="preserve"> </w:t>
      </w:r>
      <w:r w:rsidR="00400822" w:rsidRPr="008D0BD1">
        <w:rPr>
          <w:rFonts w:ascii="Arial" w:hAnsi="Arial" w:cs="Arial"/>
          <w:lang w:val="pl-PL"/>
        </w:rPr>
        <w:t>PCz</w:t>
      </w:r>
      <w:r w:rsidR="002969C9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(</w:t>
      </w:r>
      <w:r w:rsidR="002969C9" w:rsidRPr="008D0BD1">
        <w:rPr>
          <w:rFonts w:ascii="Arial" w:hAnsi="Arial" w:cs="Arial"/>
          <w:lang w:val="pl-PL"/>
        </w:rPr>
        <w:t xml:space="preserve">nie jest dopuszczalne uczestnictwo osób przyjętych </w:t>
      </w:r>
      <w:r w:rsidR="00505407" w:rsidRPr="008D0BD1">
        <w:rPr>
          <w:rFonts w:ascii="Arial" w:hAnsi="Arial" w:cs="Arial"/>
          <w:lang w:val="pl-PL"/>
        </w:rPr>
        <w:t>na studia z</w:t>
      </w:r>
      <w:r w:rsidR="001F1644">
        <w:rPr>
          <w:rFonts w:ascii="Arial" w:hAnsi="Arial" w:cs="Arial"/>
          <w:lang w:val="pl-PL"/>
        </w:rPr>
        <w:t> </w:t>
      </w:r>
      <w:r w:rsidR="00505407" w:rsidRPr="008D0BD1">
        <w:rPr>
          <w:rFonts w:ascii="Arial" w:hAnsi="Arial" w:cs="Arial"/>
          <w:lang w:val="pl-PL"/>
        </w:rPr>
        <w:t>zastrzeżeniem dopełnienia formalności wskazanych w</w:t>
      </w:r>
      <w:r w:rsidR="001F1644">
        <w:rPr>
          <w:rFonts w:ascii="Arial" w:hAnsi="Arial" w:cs="Arial"/>
          <w:lang w:val="pl-PL"/>
        </w:rPr>
        <w:t xml:space="preserve"> </w:t>
      </w:r>
      <w:r w:rsidR="00505407" w:rsidRPr="008D0BD1">
        <w:rPr>
          <w:rFonts w:ascii="Arial" w:hAnsi="Arial" w:cs="Arial"/>
          <w:lang w:val="pl-PL"/>
        </w:rPr>
        <w:t>decyzji o</w:t>
      </w:r>
      <w:r w:rsidR="001F1644">
        <w:rPr>
          <w:rFonts w:ascii="Arial" w:hAnsi="Arial" w:cs="Arial"/>
          <w:lang w:val="pl-PL"/>
        </w:rPr>
        <w:t> </w:t>
      </w:r>
      <w:r w:rsidR="00505407" w:rsidRPr="008D0BD1">
        <w:rPr>
          <w:rFonts w:ascii="Arial" w:hAnsi="Arial" w:cs="Arial"/>
          <w:lang w:val="pl-PL"/>
        </w:rPr>
        <w:t>przyjęciu na studia</w:t>
      </w:r>
      <w:r w:rsidR="002969C9" w:rsidRPr="008D0BD1">
        <w:rPr>
          <w:rFonts w:ascii="Arial" w:hAnsi="Arial" w:cs="Arial"/>
          <w:lang w:val="pl-PL"/>
        </w:rPr>
        <w:t xml:space="preserve">, o ile wszystkie warunki </w:t>
      </w:r>
      <w:r w:rsidR="00505407" w:rsidRPr="008D0BD1">
        <w:rPr>
          <w:rFonts w:ascii="Arial" w:hAnsi="Arial" w:cs="Arial"/>
          <w:lang w:val="pl-PL"/>
        </w:rPr>
        <w:t xml:space="preserve">w niej </w:t>
      </w:r>
      <w:r w:rsidR="002969C9" w:rsidRPr="008D0BD1">
        <w:rPr>
          <w:rFonts w:ascii="Arial" w:hAnsi="Arial" w:cs="Arial"/>
          <w:lang w:val="pl-PL"/>
        </w:rPr>
        <w:t xml:space="preserve">wskazane nie zostały jeszcze </w:t>
      </w:r>
      <w:r w:rsidR="002969C9" w:rsidRPr="00081877">
        <w:rPr>
          <w:rFonts w:ascii="Arial" w:hAnsi="Arial" w:cs="Arial"/>
          <w:lang w:val="pl-PL"/>
        </w:rPr>
        <w:t>spełnione)</w:t>
      </w:r>
      <w:r w:rsidR="004F249F" w:rsidRPr="00081877">
        <w:rPr>
          <w:rFonts w:ascii="Arial" w:hAnsi="Arial" w:cs="Arial"/>
          <w:lang w:val="pl-PL"/>
        </w:rPr>
        <w:t>, przy czym:</w:t>
      </w:r>
    </w:p>
    <w:p w14:paraId="7D472CAF" w14:textId="6C502555" w:rsidR="00557ABD" w:rsidRPr="008D0BD1" w:rsidRDefault="00557ABD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weryfikacja prowadzona jest przez dziekanaty wydziałów, z których pochodzą kandydaci</w:t>
      </w:r>
      <w:r w:rsidR="004F249F">
        <w:rPr>
          <w:rFonts w:ascii="Arial" w:hAnsi="Arial" w:cs="Arial"/>
          <w:lang w:val="pl-PL"/>
        </w:rPr>
        <w:t>,</w:t>
      </w:r>
    </w:p>
    <w:p w14:paraId="4090A703" w14:textId="138B140A" w:rsidR="00CF0E3C" w:rsidRPr="00081877" w:rsidRDefault="00557ABD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informacja w tym zakresie przekazywana jest przez wydziały do CSZ w ciągu 3 dni roboczych od daty zakończenia przyjmowania aplikacji wskazanej </w:t>
      </w:r>
      <w:r w:rsidRPr="00081877">
        <w:rPr>
          <w:rFonts w:ascii="Arial" w:hAnsi="Arial" w:cs="Arial"/>
          <w:lang w:val="pl-PL"/>
        </w:rPr>
        <w:t>harmonogramem naboru w ramach danej rekrutacji</w:t>
      </w:r>
      <w:bookmarkEnd w:id="42"/>
      <w:r w:rsidR="004F249F" w:rsidRPr="00081877">
        <w:rPr>
          <w:rFonts w:ascii="Arial" w:hAnsi="Arial" w:cs="Arial"/>
          <w:lang w:val="pl-PL"/>
        </w:rPr>
        <w:t>,</w:t>
      </w:r>
    </w:p>
    <w:p w14:paraId="6BA2960C" w14:textId="70EE2FF7" w:rsidR="00557ABD" w:rsidRPr="00081877" w:rsidRDefault="00CF0E3C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43" w:name="_Ref201933415"/>
      <w:bookmarkStart w:id="44" w:name="_Ref206074252"/>
      <w:r w:rsidRPr="00081877">
        <w:rPr>
          <w:rFonts w:ascii="Arial" w:hAnsi="Arial" w:cs="Arial"/>
          <w:lang w:val="pl-PL"/>
        </w:rPr>
        <w:t xml:space="preserve">pozytywnie zamknięte wszystkie </w:t>
      </w:r>
      <w:r w:rsidR="008C1CE2" w:rsidRPr="00081877">
        <w:rPr>
          <w:rFonts w:ascii="Arial" w:hAnsi="Arial" w:cs="Arial"/>
          <w:lang w:val="pl-PL"/>
        </w:rPr>
        <w:t xml:space="preserve">dotychczasowe </w:t>
      </w:r>
      <w:r w:rsidRPr="00081877">
        <w:rPr>
          <w:rFonts w:ascii="Arial" w:hAnsi="Arial" w:cs="Arial"/>
          <w:lang w:val="pl-PL"/>
        </w:rPr>
        <w:t>okresy studiów</w:t>
      </w:r>
      <w:r w:rsidR="00400822" w:rsidRPr="00081877">
        <w:rPr>
          <w:rFonts w:ascii="Arial" w:hAnsi="Arial" w:cs="Arial"/>
          <w:lang w:val="pl-PL"/>
        </w:rPr>
        <w:t xml:space="preserve"> w</w:t>
      </w:r>
      <w:r w:rsidR="001F1644">
        <w:rPr>
          <w:rFonts w:ascii="Arial" w:hAnsi="Arial" w:cs="Arial"/>
          <w:lang w:val="pl-PL"/>
        </w:rPr>
        <w:t> </w:t>
      </w:r>
      <w:r w:rsidR="00400822" w:rsidRPr="00081877">
        <w:rPr>
          <w:rFonts w:ascii="Arial" w:hAnsi="Arial" w:cs="Arial"/>
          <w:lang w:val="pl-PL"/>
        </w:rPr>
        <w:t>PCz</w:t>
      </w:r>
      <w:r w:rsidRPr="00081877">
        <w:rPr>
          <w:rFonts w:ascii="Arial" w:hAnsi="Arial" w:cs="Arial"/>
          <w:lang w:val="pl-PL"/>
        </w:rPr>
        <w:t xml:space="preserve"> (</w:t>
      </w:r>
      <w:r w:rsidR="00604FC3" w:rsidRPr="00081877">
        <w:rPr>
          <w:rFonts w:ascii="Arial" w:hAnsi="Arial" w:cs="Arial"/>
          <w:lang w:val="pl-PL"/>
        </w:rPr>
        <w:t>posiadanie długu kredytowego n</w:t>
      </w:r>
      <w:r w:rsidR="00337CEE" w:rsidRPr="00081877">
        <w:rPr>
          <w:rFonts w:ascii="Arial" w:hAnsi="Arial" w:cs="Arial"/>
          <w:lang w:val="pl-PL"/>
        </w:rPr>
        <w:t xml:space="preserve">ie jest </w:t>
      </w:r>
      <w:r w:rsidR="00604FC3" w:rsidRPr="00081877">
        <w:rPr>
          <w:rFonts w:ascii="Arial" w:hAnsi="Arial" w:cs="Arial"/>
          <w:lang w:val="pl-PL"/>
        </w:rPr>
        <w:t>dopuszczalne)</w:t>
      </w:r>
      <w:bookmarkEnd w:id="43"/>
      <w:r w:rsidR="004F249F" w:rsidRPr="00081877">
        <w:rPr>
          <w:rFonts w:ascii="Arial" w:hAnsi="Arial" w:cs="Arial"/>
          <w:lang w:val="pl-PL"/>
        </w:rPr>
        <w:t>, przy czym:</w:t>
      </w:r>
    </w:p>
    <w:p w14:paraId="57632E63" w14:textId="7822834D" w:rsidR="00557ABD" w:rsidRPr="008D0BD1" w:rsidRDefault="00557ABD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weryfikacja prowadzona jest przez dziekanaty wydziałów, z których pochodzą kandydaci</w:t>
      </w:r>
      <w:r w:rsidR="004F249F">
        <w:rPr>
          <w:rFonts w:ascii="Arial" w:hAnsi="Arial" w:cs="Arial"/>
          <w:lang w:val="pl-PL"/>
        </w:rPr>
        <w:t>,</w:t>
      </w:r>
    </w:p>
    <w:p w14:paraId="0863FE60" w14:textId="6B7F9190" w:rsidR="00CF0E3C" w:rsidRPr="008D0BD1" w:rsidRDefault="00557ABD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informacja w tym zakresie przekazywana jest przez wydziały do CSZ w ciągu 3 dni roboczych od daty zakończenia przyjmowania aplikacji wskazanej harmonogramem naboru w ramach danej rekrutacji</w:t>
      </w:r>
      <w:bookmarkEnd w:id="44"/>
      <w:r w:rsidR="004F249F">
        <w:rPr>
          <w:rFonts w:ascii="Arial" w:hAnsi="Arial" w:cs="Arial"/>
          <w:lang w:val="pl-PL"/>
        </w:rPr>
        <w:t>,</w:t>
      </w:r>
    </w:p>
    <w:p w14:paraId="2B3AC62E" w14:textId="7BDA33B5" w:rsidR="00F12574" w:rsidRPr="008D0BD1" w:rsidRDefault="00F125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45" w:name="_Ref210135844"/>
      <w:r w:rsidRPr="008D0BD1">
        <w:rPr>
          <w:rFonts w:ascii="Arial" w:hAnsi="Arial" w:cs="Arial"/>
          <w:lang w:val="pl-PL"/>
        </w:rPr>
        <w:t>w odniesieniu do studentów, którzy powrócili z mobilności długoterminowej realizowanej w ramac</w:t>
      </w:r>
      <w:r w:rsidR="001431F2" w:rsidRPr="008D0BD1">
        <w:rPr>
          <w:rFonts w:ascii="Arial" w:hAnsi="Arial" w:cs="Arial"/>
          <w:lang w:val="pl-PL"/>
        </w:rPr>
        <w:t>h Programu Erasmus+ i</w:t>
      </w:r>
      <w:r w:rsidR="001F1644">
        <w:rPr>
          <w:rFonts w:ascii="Arial" w:hAnsi="Arial" w:cs="Arial"/>
          <w:lang w:val="pl-PL"/>
        </w:rPr>
        <w:t xml:space="preserve"> </w:t>
      </w:r>
      <w:r w:rsidR="001431F2" w:rsidRPr="008D0BD1">
        <w:rPr>
          <w:rFonts w:ascii="Arial" w:hAnsi="Arial" w:cs="Arial"/>
          <w:lang w:val="pl-PL"/>
        </w:rPr>
        <w:t>mają do uzupełnienia wyłącznie „różnice programowe” zgodne z</w:t>
      </w:r>
      <w:r w:rsidR="00C50D0E">
        <w:rPr>
          <w:rFonts w:ascii="Arial" w:hAnsi="Arial" w:cs="Arial"/>
          <w:lang w:val="pl-PL"/>
        </w:rPr>
        <w:t> </w:t>
      </w:r>
      <w:r w:rsidR="001431F2" w:rsidRPr="008D0BD1">
        <w:rPr>
          <w:rFonts w:ascii="Arial" w:hAnsi="Arial" w:cs="Arial"/>
          <w:lang w:val="pl-PL"/>
        </w:rPr>
        <w:t>zakresem i terminami wskazanymi na etapie zatwierdzania ich Learning Agreement dot. poprzedniej mobilności:</w:t>
      </w:r>
      <w:bookmarkEnd w:id="45"/>
    </w:p>
    <w:p w14:paraId="3772A439" w14:textId="22361D65" w:rsidR="001431F2" w:rsidRPr="008D0BD1" w:rsidRDefault="001431F2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nie stosuje się zapisów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_Ref206074252 \r \h </w:instrText>
      </w:r>
      <w:r w:rsidR="00F81A91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23.8.3</w:t>
      </w:r>
      <w:r w:rsidRPr="008D0BD1">
        <w:rPr>
          <w:rFonts w:ascii="Arial" w:hAnsi="Arial" w:cs="Arial"/>
          <w:lang w:val="pl-PL"/>
        </w:rPr>
        <w:fldChar w:fldCharType="end"/>
      </w:r>
      <w:r w:rsidR="004F249F">
        <w:rPr>
          <w:rFonts w:ascii="Arial" w:hAnsi="Arial" w:cs="Arial"/>
          <w:lang w:val="pl-PL"/>
        </w:rPr>
        <w:t>,</w:t>
      </w:r>
    </w:p>
    <w:p w14:paraId="25A2DCEB" w14:textId="62D10CEA" w:rsidR="001431F2" w:rsidRPr="008D0BD1" w:rsidRDefault="001431F2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dopuszczalna jest kwalifikacja warunkowa </w:t>
      </w:r>
      <w:r w:rsidR="001D3EAC" w:rsidRPr="008D0BD1">
        <w:rPr>
          <w:rFonts w:ascii="Arial" w:hAnsi="Arial" w:cs="Arial"/>
          <w:lang w:val="pl-PL"/>
        </w:rPr>
        <w:t xml:space="preserve">przez Komisję ale wyłącznie </w:t>
      </w:r>
      <w:r w:rsidRPr="008D0BD1">
        <w:rPr>
          <w:rFonts w:ascii="Arial" w:hAnsi="Arial" w:cs="Arial"/>
          <w:lang w:val="pl-PL"/>
        </w:rPr>
        <w:t xml:space="preserve">na listę rezerwową </w:t>
      </w:r>
      <w:r w:rsidR="0055322C" w:rsidRPr="008D0BD1">
        <w:rPr>
          <w:rFonts w:ascii="Arial" w:hAnsi="Arial" w:cs="Arial"/>
          <w:lang w:val="pl-PL"/>
        </w:rPr>
        <w:t>o ile</w:t>
      </w:r>
      <w:r w:rsidRPr="008D0BD1">
        <w:rPr>
          <w:rFonts w:ascii="Arial" w:hAnsi="Arial" w:cs="Arial"/>
          <w:lang w:val="pl-PL"/>
        </w:rPr>
        <w:t xml:space="preserve"> </w:t>
      </w:r>
      <w:r w:rsidR="0055322C" w:rsidRPr="008D0BD1">
        <w:rPr>
          <w:rFonts w:ascii="Arial" w:hAnsi="Arial" w:cs="Arial"/>
          <w:lang w:val="pl-PL"/>
        </w:rPr>
        <w:t xml:space="preserve">kandydat spełni wszystkie pozostałe wymagania, </w:t>
      </w:r>
      <w:r w:rsidRPr="008D0BD1">
        <w:rPr>
          <w:rFonts w:ascii="Arial" w:hAnsi="Arial" w:cs="Arial"/>
          <w:lang w:val="pl-PL"/>
        </w:rPr>
        <w:t>z</w:t>
      </w:r>
      <w:r w:rsidR="00C50D0E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zastrzeżeniem, że:</w:t>
      </w:r>
    </w:p>
    <w:p w14:paraId="3704172E" w14:textId="50BF5218" w:rsidR="001431F2" w:rsidRPr="008D0BD1" w:rsidRDefault="001431F2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umieszczany jest na końcu listy rezerwowej</w:t>
      </w:r>
      <w:r w:rsidR="0055322C" w:rsidRPr="008D0BD1">
        <w:rPr>
          <w:rFonts w:ascii="Arial" w:hAnsi="Arial" w:cs="Arial"/>
          <w:lang w:val="pl-PL"/>
        </w:rPr>
        <w:t xml:space="preserve"> do czasu uzyskania wymaganych zaliczeń i</w:t>
      </w:r>
      <w:r w:rsidR="001F1644">
        <w:rPr>
          <w:rFonts w:ascii="Arial" w:hAnsi="Arial" w:cs="Arial"/>
          <w:lang w:val="pl-PL"/>
        </w:rPr>
        <w:t> </w:t>
      </w:r>
      <w:r w:rsidR="0055322C" w:rsidRPr="008D0BD1">
        <w:rPr>
          <w:rFonts w:ascii="Arial" w:hAnsi="Arial" w:cs="Arial"/>
          <w:lang w:val="pl-PL"/>
        </w:rPr>
        <w:t>dostarczenia średnich potwierdzonych przez dziekanat</w:t>
      </w:r>
      <w:r w:rsidR="001D3EAC" w:rsidRPr="008D0BD1">
        <w:rPr>
          <w:rFonts w:ascii="Arial" w:hAnsi="Arial" w:cs="Arial"/>
          <w:lang w:val="pl-PL"/>
        </w:rPr>
        <w:t>,</w:t>
      </w:r>
    </w:p>
    <w:p w14:paraId="5D2879C7" w14:textId="36897772" w:rsidR="0055322C" w:rsidRPr="008D0BD1" w:rsidRDefault="0055322C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Komisja wyznacza mu termin na uzupełnienie ww. braków nie dłuższy niż wskazany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różnicach programowych </w:t>
      </w:r>
      <w:r w:rsidR="001D3EAC" w:rsidRPr="008D0BD1">
        <w:rPr>
          <w:rFonts w:ascii="Arial" w:hAnsi="Arial" w:cs="Arial"/>
          <w:lang w:val="pl-PL"/>
        </w:rPr>
        <w:t xml:space="preserve">wyznaczony </w:t>
      </w:r>
      <w:r w:rsidRPr="008D0BD1">
        <w:rPr>
          <w:rFonts w:ascii="Arial" w:hAnsi="Arial" w:cs="Arial"/>
          <w:lang w:val="pl-PL"/>
        </w:rPr>
        <w:t>na etapie zatwierdzania Learning Agreement</w:t>
      </w:r>
      <w:r w:rsidR="001D3EAC" w:rsidRPr="008D0BD1">
        <w:rPr>
          <w:rFonts w:ascii="Arial" w:hAnsi="Arial" w:cs="Arial"/>
          <w:lang w:val="pl-PL"/>
        </w:rPr>
        <w:t>,</w:t>
      </w:r>
    </w:p>
    <w:p w14:paraId="5FD406FC" w14:textId="495D39AC" w:rsidR="001D3EAC" w:rsidRPr="008D0BD1" w:rsidRDefault="00EF7E80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</w:t>
      </w:r>
      <w:r w:rsidR="001D3EAC" w:rsidRPr="008D0BD1">
        <w:rPr>
          <w:rFonts w:ascii="Arial" w:hAnsi="Arial" w:cs="Arial"/>
          <w:lang w:val="pl-PL"/>
        </w:rPr>
        <w:t>andydat dopełni terminu wskazanego przez Komisję,</w:t>
      </w:r>
    </w:p>
    <w:p w14:paraId="2BC90661" w14:textId="277455F5" w:rsidR="0055322C" w:rsidRPr="008D0BD1" w:rsidRDefault="00EF7E80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</w:t>
      </w:r>
      <w:r w:rsidR="0055322C" w:rsidRPr="008D0BD1">
        <w:rPr>
          <w:rFonts w:ascii="Arial" w:hAnsi="Arial" w:cs="Arial"/>
          <w:lang w:val="pl-PL"/>
        </w:rPr>
        <w:t xml:space="preserve">o </w:t>
      </w:r>
      <w:r w:rsidR="00F81A91" w:rsidRPr="008D0BD1">
        <w:rPr>
          <w:rFonts w:ascii="Arial" w:hAnsi="Arial" w:cs="Arial"/>
          <w:lang w:val="pl-PL"/>
        </w:rPr>
        <w:t xml:space="preserve">spełnieniu </w:t>
      </w:r>
      <w:r w:rsidR="00E5130C" w:rsidRPr="008D0BD1">
        <w:rPr>
          <w:rFonts w:ascii="Arial" w:hAnsi="Arial" w:cs="Arial"/>
          <w:lang w:val="pl-PL"/>
        </w:rPr>
        <w:t xml:space="preserve">wskazanych </w:t>
      </w:r>
      <w:r w:rsidR="00F81A91" w:rsidRPr="008D0BD1">
        <w:rPr>
          <w:rFonts w:ascii="Arial" w:hAnsi="Arial" w:cs="Arial"/>
          <w:lang w:val="pl-PL"/>
        </w:rPr>
        <w:t>warun</w:t>
      </w:r>
      <w:r w:rsidR="00843104" w:rsidRPr="008D0BD1">
        <w:rPr>
          <w:rFonts w:ascii="Arial" w:hAnsi="Arial" w:cs="Arial"/>
          <w:lang w:val="pl-PL"/>
        </w:rPr>
        <w:t>k</w:t>
      </w:r>
      <w:r w:rsidR="00E5130C" w:rsidRPr="008D0BD1">
        <w:rPr>
          <w:rFonts w:ascii="Arial" w:hAnsi="Arial" w:cs="Arial"/>
          <w:lang w:val="pl-PL"/>
        </w:rPr>
        <w:t>ów</w:t>
      </w:r>
      <w:r w:rsidR="0055322C" w:rsidRPr="008D0BD1">
        <w:rPr>
          <w:rFonts w:ascii="Arial" w:hAnsi="Arial" w:cs="Arial"/>
          <w:lang w:val="pl-PL"/>
        </w:rPr>
        <w:t xml:space="preserve"> jego punktacja zostaje przeliczona </w:t>
      </w:r>
      <w:r w:rsidR="00F81A91" w:rsidRPr="008D0BD1">
        <w:rPr>
          <w:rFonts w:ascii="Arial" w:hAnsi="Arial" w:cs="Arial"/>
          <w:lang w:val="pl-PL"/>
        </w:rPr>
        <w:t xml:space="preserve">wg. dostarczonych średnich </w:t>
      </w:r>
      <w:r w:rsidR="0055322C" w:rsidRPr="008D0BD1">
        <w:rPr>
          <w:rFonts w:ascii="Arial" w:hAnsi="Arial" w:cs="Arial"/>
          <w:lang w:val="pl-PL"/>
        </w:rPr>
        <w:t>i zostaje umieszczony na Liście Rezerwowej (zgodnie z uzyskaną punktacją)</w:t>
      </w:r>
      <w:r w:rsidR="004F249F">
        <w:rPr>
          <w:rFonts w:ascii="Arial" w:hAnsi="Arial" w:cs="Arial"/>
          <w:lang w:val="pl-PL"/>
        </w:rPr>
        <w:t>,</w:t>
      </w:r>
    </w:p>
    <w:p w14:paraId="247A634E" w14:textId="7AE4E6C1" w:rsidR="0055322C" w:rsidRPr="008D0BD1" w:rsidRDefault="00EF7E80" w:rsidP="00AD2B7B">
      <w:pPr>
        <w:pStyle w:val="Compact"/>
        <w:numPr>
          <w:ilvl w:val="5"/>
          <w:numId w:val="6"/>
        </w:numPr>
        <w:tabs>
          <w:tab w:val="left" w:pos="5245"/>
        </w:tabs>
        <w:spacing w:before="0" w:after="0" w:line="360" w:lineRule="auto"/>
        <w:ind w:left="4820" w:hanging="127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m</w:t>
      </w:r>
      <w:r w:rsidR="0055322C" w:rsidRPr="008D0BD1">
        <w:rPr>
          <w:rFonts w:ascii="Arial" w:hAnsi="Arial" w:cs="Arial"/>
          <w:lang w:val="pl-PL"/>
        </w:rPr>
        <w:t>igracja na Listę Podstawową z Listy Rezerwowej dokonywana jest zgodnie z</w:t>
      </w:r>
      <w:r w:rsidR="00C50D0E">
        <w:rPr>
          <w:rFonts w:ascii="Arial" w:hAnsi="Arial" w:cs="Arial"/>
          <w:lang w:val="pl-PL"/>
        </w:rPr>
        <w:t> </w:t>
      </w:r>
      <w:r w:rsidR="0055322C" w:rsidRPr="008D0BD1">
        <w:rPr>
          <w:rFonts w:ascii="Arial" w:hAnsi="Arial" w:cs="Arial"/>
          <w:lang w:val="pl-PL"/>
        </w:rPr>
        <w:t>kolejnością uzyskaną przez kandydata na Liście Rezerwowej, zgodnie z aktualną dostępnością środków</w:t>
      </w:r>
      <w:r w:rsidR="004F249F">
        <w:rPr>
          <w:rFonts w:ascii="Arial" w:hAnsi="Arial" w:cs="Arial"/>
          <w:lang w:val="pl-PL"/>
        </w:rPr>
        <w:t>,</w:t>
      </w:r>
    </w:p>
    <w:bookmarkEnd w:id="40"/>
    <w:p w14:paraId="44745AA0" w14:textId="6BD15F6F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przeszli pozytywnie proces kwalifikacji do Programu w ramach naboru na dany rok akademicki, gdzie rekrutacja na studia i na praktyki traktowana jest rozłącznie</w:t>
      </w:r>
      <w:r w:rsidR="004F249F">
        <w:rPr>
          <w:rFonts w:ascii="Arial" w:hAnsi="Arial" w:cs="Arial"/>
          <w:lang w:val="pl-PL"/>
        </w:rPr>
        <w:t>,</w:t>
      </w:r>
    </w:p>
    <w:p w14:paraId="3EC57E8C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nie zrezygnowali z udziału w Programie, po uprzednim pozytywnym przejściu procesu rekrutacji do Programu, w bieżącym roku i w roku poprzedzającym rok bieżący, z zastrzeżeniem, że:</w:t>
      </w:r>
    </w:p>
    <w:p w14:paraId="39949335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bookmarkStart w:id="46" w:name="_Ref198492389"/>
      <w:r w:rsidRPr="008D0BD1">
        <w:rPr>
          <w:rFonts w:ascii="Arial" w:hAnsi="Arial" w:cs="Arial"/>
          <w:lang w:val="pl-PL"/>
        </w:rPr>
        <w:t>z wykluczenia zwolnieni są studenci, których uprzednia rezygnacja spowodowana była udokumentowanym przypadkiem wystąpienia, tak zwanej „siły wyższej”, na który student nie miał wpływu,</w:t>
      </w:r>
      <w:bookmarkEnd w:id="46"/>
    </w:p>
    <w:p w14:paraId="13E023A3" w14:textId="0A18D7F1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bookmarkStart w:id="47" w:name="_Ref198492453"/>
      <w:r w:rsidRPr="008D0BD1">
        <w:rPr>
          <w:rFonts w:ascii="Arial" w:hAnsi="Arial" w:cs="Arial"/>
          <w:lang w:val="pl-PL"/>
        </w:rPr>
        <w:t xml:space="preserve">wystąpienie przypadku, o którym mowa w </w:t>
      </w:r>
      <w:r w:rsidR="00F65915" w:rsidRPr="008D0BD1">
        <w:rPr>
          <w:rFonts w:ascii="Arial" w:hAnsi="Arial" w:cs="Arial"/>
          <w:lang w:val="pl-PL"/>
        </w:rPr>
        <w:t xml:space="preserve">pkt. </w:t>
      </w:r>
      <w:r w:rsidR="00F65915" w:rsidRPr="008D0BD1">
        <w:rPr>
          <w:rFonts w:ascii="Arial" w:hAnsi="Arial" w:cs="Arial"/>
          <w:lang w:val="pl-PL"/>
        </w:rPr>
        <w:fldChar w:fldCharType="begin"/>
      </w:r>
      <w:r w:rsidR="00F65915" w:rsidRPr="008D0BD1">
        <w:rPr>
          <w:rFonts w:ascii="Arial" w:hAnsi="Arial" w:cs="Arial"/>
          <w:lang w:val="pl-PL"/>
        </w:rPr>
        <w:instrText xml:space="preserve"> REF _Ref198492389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F65915" w:rsidRPr="008D0BD1">
        <w:rPr>
          <w:rFonts w:ascii="Arial" w:hAnsi="Arial" w:cs="Arial"/>
          <w:lang w:val="pl-PL"/>
        </w:rPr>
      </w:r>
      <w:r w:rsidR="00F6591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23.10.1</w:t>
      </w:r>
      <w:r w:rsidR="00F65915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może stwierdzić Komisja na pisemny wniosek kandydata zawierający załączniki dokumentujące zasadność wyżej wymienionego wniosku,</w:t>
      </w:r>
      <w:bookmarkEnd w:id="47"/>
    </w:p>
    <w:p w14:paraId="18C3CD5A" w14:textId="686A75F2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wniosek, o którym mowa w </w:t>
      </w:r>
      <w:r w:rsidR="00F65915" w:rsidRPr="008D0BD1">
        <w:rPr>
          <w:rFonts w:ascii="Arial" w:hAnsi="Arial" w:cs="Arial"/>
          <w:lang w:val="pl-PL"/>
        </w:rPr>
        <w:t>pkt.</w:t>
      </w:r>
      <w:r w:rsidR="00700BAE" w:rsidRPr="008D0BD1">
        <w:rPr>
          <w:rFonts w:ascii="Arial" w:hAnsi="Arial" w:cs="Arial"/>
          <w:lang w:val="pl-PL"/>
        </w:rPr>
        <w:t xml:space="preserve"> </w:t>
      </w:r>
      <w:r w:rsidR="00F65915" w:rsidRPr="008D0BD1">
        <w:rPr>
          <w:rFonts w:ascii="Arial" w:hAnsi="Arial" w:cs="Arial"/>
          <w:lang w:val="pl-PL"/>
        </w:rPr>
        <w:fldChar w:fldCharType="begin"/>
      </w:r>
      <w:r w:rsidR="00F65915" w:rsidRPr="008D0BD1">
        <w:rPr>
          <w:rFonts w:ascii="Arial" w:hAnsi="Arial" w:cs="Arial"/>
          <w:lang w:val="pl-PL"/>
        </w:rPr>
        <w:instrText xml:space="preserve"> REF _Ref198492453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F65915" w:rsidRPr="008D0BD1">
        <w:rPr>
          <w:rFonts w:ascii="Arial" w:hAnsi="Arial" w:cs="Arial"/>
          <w:lang w:val="pl-PL"/>
        </w:rPr>
      </w:r>
      <w:r w:rsidR="00F6591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23.10.2</w:t>
      </w:r>
      <w:r w:rsidR="00F65915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może być uznany przez Komisję za poprawny formalnie wyłącznie</w:t>
      </w:r>
      <w:r w:rsidR="00F65915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gdy złożony został terminowo wraz z aplikacją rekrutacyjną wskazaną w:</w:t>
      </w:r>
    </w:p>
    <w:p w14:paraId="4DF07EEF" w14:textId="27D5864D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828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odnośnie mobilności SMS</w:t>
      </w:r>
      <w:r w:rsidR="00FA5117" w:rsidRPr="008D0BD1">
        <w:rPr>
          <w:rFonts w:ascii="Arial" w:hAnsi="Arial" w:cs="Arial"/>
          <w:lang w:val="pl-PL"/>
        </w:rPr>
        <w:t xml:space="preserve"> – pkt. </w:t>
      </w:r>
      <w:r w:rsidR="00FA5117" w:rsidRPr="008D0BD1">
        <w:rPr>
          <w:rFonts w:ascii="Arial" w:hAnsi="Arial" w:cs="Arial"/>
          <w:lang w:val="pl-PL"/>
        </w:rPr>
        <w:fldChar w:fldCharType="begin"/>
      </w:r>
      <w:r w:rsidR="00FA5117" w:rsidRPr="008D0BD1">
        <w:rPr>
          <w:rFonts w:ascii="Arial" w:hAnsi="Arial" w:cs="Arial"/>
          <w:lang w:val="pl-PL"/>
        </w:rPr>
        <w:instrText xml:space="preserve"> REF _Ref200623256 \r \h  \* MERGEFORMAT </w:instrText>
      </w:r>
      <w:r w:rsidR="00FA5117" w:rsidRPr="008D0BD1">
        <w:rPr>
          <w:rFonts w:ascii="Arial" w:hAnsi="Arial" w:cs="Arial"/>
          <w:lang w:val="pl-PL"/>
        </w:rPr>
      </w:r>
      <w:r w:rsidR="00FA511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34.1</w:t>
      </w:r>
      <w:r w:rsidR="00FA5117" w:rsidRPr="008D0BD1">
        <w:rPr>
          <w:rFonts w:ascii="Arial" w:hAnsi="Arial" w:cs="Arial"/>
          <w:lang w:val="pl-PL"/>
        </w:rPr>
        <w:fldChar w:fldCharType="end"/>
      </w:r>
      <w:r w:rsidR="00FA5117" w:rsidRPr="008D0BD1">
        <w:rPr>
          <w:rFonts w:ascii="Arial" w:hAnsi="Arial" w:cs="Arial"/>
          <w:lang w:val="pl-PL"/>
        </w:rPr>
        <w:t>,</w:t>
      </w:r>
    </w:p>
    <w:p w14:paraId="77EB8447" w14:textId="73688B99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828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odnośnie mobilności SM</w:t>
      </w:r>
      <w:r w:rsidR="00F65915" w:rsidRPr="008D0BD1">
        <w:rPr>
          <w:rFonts w:ascii="Arial" w:hAnsi="Arial" w:cs="Arial"/>
          <w:lang w:val="pl-PL"/>
        </w:rPr>
        <w:t>T</w:t>
      </w:r>
      <w:r w:rsidR="00FA5117" w:rsidRPr="008D0BD1">
        <w:rPr>
          <w:rFonts w:ascii="Arial" w:hAnsi="Arial" w:cs="Arial"/>
          <w:lang w:val="pl-PL"/>
        </w:rPr>
        <w:t xml:space="preserve"> – pkt. </w:t>
      </w:r>
      <w:r w:rsidR="00FA5117" w:rsidRPr="008D0BD1">
        <w:rPr>
          <w:rFonts w:ascii="Arial" w:hAnsi="Arial" w:cs="Arial"/>
          <w:lang w:val="pl-PL"/>
        </w:rPr>
        <w:fldChar w:fldCharType="begin"/>
      </w:r>
      <w:r w:rsidR="00FA5117" w:rsidRPr="008D0BD1">
        <w:rPr>
          <w:rFonts w:ascii="Arial" w:hAnsi="Arial" w:cs="Arial"/>
          <w:lang w:val="pl-PL"/>
        </w:rPr>
        <w:instrText xml:space="preserve"> REF _Ref200623119 \r \h  \* MERGEFORMAT </w:instrText>
      </w:r>
      <w:r w:rsidR="00FA5117" w:rsidRPr="008D0BD1">
        <w:rPr>
          <w:rFonts w:ascii="Arial" w:hAnsi="Arial" w:cs="Arial"/>
          <w:lang w:val="pl-PL"/>
        </w:rPr>
      </w:r>
      <w:r w:rsidR="00FA511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46.1</w:t>
      </w:r>
      <w:r w:rsidR="00FA5117" w:rsidRPr="008D0BD1">
        <w:rPr>
          <w:rFonts w:ascii="Arial" w:hAnsi="Arial" w:cs="Arial"/>
          <w:lang w:val="pl-PL"/>
        </w:rPr>
        <w:fldChar w:fldCharType="end"/>
      </w:r>
      <w:r w:rsidR="004F249F">
        <w:rPr>
          <w:rFonts w:ascii="Arial" w:hAnsi="Arial" w:cs="Arial"/>
          <w:lang w:val="pl-PL"/>
        </w:rPr>
        <w:t>,</w:t>
      </w:r>
    </w:p>
    <w:p w14:paraId="213E8EC8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48" w:name="_Ref198492856"/>
      <w:r w:rsidRPr="008D0BD1">
        <w:rPr>
          <w:rFonts w:ascii="Arial" w:hAnsi="Arial" w:cs="Arial"/>
          <w:lang w:val="pl-PL"/>
        </w:rPr>
        <w:t>nie zataili w aplikacji rekrutacyjnej faktu:</w:t>
      </w:r>
      <w:bookmarkEnd w:id="48"/>
    </w:p>
    <w:p w14:paraId="77F85336" w14:textId="43D4E89D" w:rsidR="009B2147" w:rsidRPr="008D0BD1" w:rsidRDefault="00772EE3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lastRenderedPageBreak/>
        <w:t>po</w:t>
      </w:r>
      <w:r w:rsidR="00576E36" w:rsidRPr="008D0BD1">
        <w:rPr>
          <w:rFonts w:ascii="Arial" w:hAnsi="Arial" w:cs="Arial"/>
          <w:lang w:val="pl-PL"/>
        </w:rPr>
        <w:t>przedniej rezygnacji z Programu</w:t>
      </w:r>
      <w:r w:rsidR="00576E36" w:rsidRPr="008D0BD1">
        <w:rPr>
          <w:rFonts w:ascii="Arial" w:hAnsi="Arial" w:cs="Arial"/>
        </w:rPr>
        <w:t>,</w:t>
      </w:r>
    </w:p>
    <w:p w14:paraId="0C9D468A" w14:textId="1659DFFF" w:rsidR="009B2147" w:rsidRPr="008D0BD1" w:rsidRDefault="003128F8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bookmarkStart w:id="49" w:name="_Ref198492640"/>
      <w:r w:rsidRPr="008D0BD1">
        <w:rPr>
          <w:rFonts w:ascii="Arial" w:hAnsi="Arial" w:cs="Arial"/>
          <w:lang w:val="pl-PL"/>
        </w:rPr>
        <w:t>po</w:t>
      </w:r>
      <w:r w:rsidR="00576E36" w:rsidRPr="008D0BD1">
        <w:rPr>
          <w:rFonts w:ascii="Arial" w:hAnsi="Arial" w:cs="Arial"/>
          <w:lang w:val="pl-PL"/>
        </w:rPr>
        <w:t xml:space="preserve">przedniego pobytu </w:t>
      </w:r>
      <w:r w:rsidR="00ED031B" w:rsidRPr="008D0BD1">
        <w:rPr>
          <w:rFonts w:ascii="Arial" w:hAnsi="Arial" w:cs="Arial"/>
          <w:lang w:val="pl-PL"/>
        </w:rPr>
        <w:t xml:space="preserve">na mobilności </w:t>
      </w:r>
      <w:r w:rsidR="00772EE3" w:rsidRPr="008D0BD1">
        <w:rPr>
          <w:rFonts w:ascii="Arial" w:hAnsi="Arial" w:cs="Arial"/>
          <w:lang w:val="pl-PL"/>
        </w:rPr>
        <w:t xml:space="preserve">Erasmus+ </w:t>
      </w:r>
      <w:r w:rsidR="00576E36" w:rsidRPr="008D0BD1">
        <w:rPr>
          <w:rFonts w:ascii="Arial" w:hAnsi="Arial" w:cs="Arial"/>
          <w:lang w:val="pl-PL"/>
        </w:rPr>
        <w:t xml:space="preserve">w ramach </w:t>
      </w:r>
      <w:r w:rsidR="00772EE3" w:rsidRPr="008D0BD1">
        <w:rPr>
          <w:rFonts w:ascii="Arial" w:hAnsi="Arial" w:cs="Arial"/>
          <w:lang w:val="pl-PL"/>
        </w:rPr>
        <w:t>stopnia studiów, którego dotyczy aplikacja</w:t>
      </w:r>
      <w:r w:rsidR="00576E36" w:rsidRPr="008D0BD1">
        <w:rPr>
          <w:rFonts w:ascii="Arial" w:hAnsi="Arial" w:cs="Arial"/>
          <w:lang w:val="pl-PL"/>
        </w:rPr>
        <w:t xml:space="preserve">, </w:t>
      </w:r>
      <w:r w:rsidR="00772EE3" w:rsidRPr="008D0BD1">
        <w:rPr>
          <w:rFonts w:ascii="Arial" w:hAnsi="Arial" w:cs="Arial"/>
          <w:lang w:val="pl-PL"/>
        </w:rPr>
        <w:t>bez względu na</w:t>
      </w:r>
      <w:r w:rsidR="00694225" w:rsidRPr="008D0BD1">
        <w:rPr>
          <w:rFonts w:ascii="Arial" w:hAnsi="Arial" w:cs="Arial"/>
          <w:lang w:val="pl-PL"/>
        </w:rPr>
        <w:t xml:space="preserve"> </w:t>
      </w:r>
      <w:r w:rsidR="00576E36" w:rsidRPr="008D0BD1">
        <w:rPr>
          <w:rFonts w:ascii="Arial" w:hAnsi="Arial" w:cs="Arial"/>
          <w:lang w:val="pl-PL"/>
        </w:rPr>
        <w:t>uczelnię macierzystą, z której realizowana była mobilność,</w:t>
      </w:r>
      <w:bookmarkEnd w:id="49"/>
    </w:p>
    <w:p w14:paraId="08A7E2CB" w14:textId="4B65406C" w:rsidR="009B2147" w:rsidRPr="008D0BD1" w:rsidRDefault="00772EE3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zrealizowanej</w:t>
      </w:r>
      <w:r w:rsidR="00576E36" w:rsidRPr="008D0BD1">
        <w:rPr>
          <w:rFonts w:ascii="Arial" w:hAnsi="Arial" w:cs="Arial"/>
          <w:lang w:val="pl-PL"/>
        </w:rPr>
        <w:t xml:space="preserve"> długości pobytu/pobytów w ramach program</w:t>
      </w:r>
      <w:r w:rsidRPr="008D0BD1">
        <w:rPr>
          <w:rFonts w:ascii="Arial" w:hAnsi="Arial" w:cs="Arial"/>
          <w:lang w:val="pl-PL"/>
        </w:rPr>
        <w:t>u</w:t>
      </w:r>
      <w:r w:rsidR="00576E36" w:rsidRPr="008D0BD1">
        <w:rPr>
          <w:rFonts w:ascii="Arial" w:hAnsi="Arial" w:cs="Arial"/>
          <w:lang w:val="pl-PL"/>
        </w:rPr>
        <w:t xml:space="preserve"> wskazanych w </w:t>
      </w:r>
      <w:r w:rsidR="00ED031B" w:rsidRPr="008D0BD1">
        <w:rPr>
          <w:rFonts w:ascii="Arial" w:hAnsi="Arial" w:cs="Arial"/>
          <w:lang w:val="pl-PL"/>
        </w:rPr>
        <w:t xml:space="preserve">pkt. </w:t>
      </w:r>
      <w:r w:rsidR="00ED031B" w:rsidRPr="008D0BD1">
        <w:rPr>
          <w:rFonts w:ascii="Arial" w:hAnsi="Arial" w:cs="Arial"/>
          <w:lang w:val="pl-PL"/>
        </w:rPr>
        <w:fldChar w:fldCharType="begin"/>
      </w:r>
      <w:r w:rsidR="00ED031B" w:rsidRPr="008D0BD1">
        <w:rPr>
          <w:rFonts w:ascii="Arial" w:hAnsi="Arial" w:cs="Arial"/>
          <w:lang w:val="pl-PL"/>
        </w:rPr>
        <w:instrText xml:space="preserve"> REF _Ref198492640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ED031B" w:rsidRPr="008D0BD1">
        <w:rPr>
          <w:rFonts w:ascii="Arial" w:hAnsi="Arial" w:cs="Arial"/>
          <w:lang w:val="pl-PL"/>
        </w:rPr>
      </w:r>
      <w:r w:rsidR="00ED031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23.11.2</w:t>
      </w:r>
      <w:r w:rsidR="00ED031B" w:rsidRPr="008D0BD1">
        <w:rPr>
          <w:rFonts w:ascii="Arial" w:hAnsi="Arial" w:cs="Arial"/>
          <w:lang w:val="pl-PL"/>
        </w:rPr>
        <w:fldChar w:fldCharType="end"/>
      </w:r>
      <w:r w:rsidR="00576E36" w:rsidRPr="008D0BD1">
        <w:rPr>
          <w:rFonts w:ascii="Arial" w:hAnsi="Arial" w:cs="Arial"/>
          <w:lang w:val="pl-PL"/>
        </w:rPr>
        <w:t xml:space="preserve"> (w dniach),</w:t>
      </w:r>
    </w:p>
    <w:p w14:paraId="08BE3526" w14:textId="2BFB9A5C" w:rsidR="003373FA" w:rsidRPr="008D0BD1" w:rsidRDefault="003373FA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że docelowy kraj mobilności jest ich krajem ojczystym,</w:t>
      </w:r>
    </w:p>
    <w:p w14:paraId="091CC789" w14:textId="77777777" w:rsidR="003373FA" w:rsidRPr="008D0BD1" w:rsidRDefault="003373FA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że docelowy kraj mobilności jest krajem, którego obywatelstwo posiadają,</w:t>
      </w:r>
    </w:p>
    <w:p w14:paraId="224406E9" w14:textId="0BF74450" w:rsidR="007C49EB" w:rsidRPr="008D0BD1" w:rsidRDefault="003373FA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że docelowy kraj mobilności jest ich krajem </w:t>
      </w:r>
      <w:r w:rsidR="005720F9" w:rsidRPr="008D0BD1">
        <w:rPr>
          <w:rFonts w:ascii="Arial" w:hAnsi="Arial" w:cs="Arial"/>
          <w:lang w:val="pl-PL"/>
        </w:rPr>
        <w:t>zamieszkania,</w:t>
      </w:r>
    </w:p>
    <w:p w14:paraId="28046630" w14:textId="054F699B" w:rsidR="005720F9" w:rsidRPr="008D0BD1" w:rsidRDefault="005720F9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że docelowy kraj mobilności jest krajem, w którym ukończyli poprzedni etap/stopień edukacji</w:t>
      </w:r>
      <w:r w:rsidR="004F249F">
        <w:rPr>
          <w:rFonts w:ascii="Arial" w:hAnsi="Arial" w:cs="Arial"/>
          <w:lang w:val="pl-PL"/>
        </w:rPr>
        <w:t>,</w:t>
      </w:r>
    </w:p>
    <w:p w14:paraId="2BB4443D" w14:textId="798E2E98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nieujawnienia lub zatajenia danych wskazanych w </w:t>
      </w:r>
      <w:r w:rsidR="00694225" w:rsidRPr="008D0BD1">
        <w:rPr>
          <w:rFonts w:ascii="Arial" w:hAnsi="Arial" w:cs="Arial"/>
          <w:lang w:val="pl-PL"/>
        </w:rPr>
        <w:t xml:space="preserve">pkt. </w:t>
      </w:r>
      <w:r w:rsidR="00694225" w:rsidRPr="008D0BD1">
        <w:rPr>
          <w:rFonts w:ascii="Arial" w:hAnsi="Arial" w:cs="Arial"/>
          <w:lang w:val="pl-PL"/>
        </w:rPr>
        <w:fldChar w:fldCharType="begin"/>
      </w:r>
      <w:r w:rsidR="00694225" w:rsidRPr="008D0BD1">
        <w:rPr>
          <w:rFonts w:ascii="Arial" w:hAnsi="Arial" w:cs="Arial"/>
          <w:lang w:val="pl-PL"/>
        </w:rPr>
        <w:instrText xml:space="preserve"> REF _Ref198492856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694225" w:rsidRPr="008D0BD1">
        <w:rPr>
          <w:rFonts w:ascii="Arial" w:hAnsi="Arial" w:cs="Arial"/>
          <w:lang w:val="pl-PL"/>
        </w:rPr>
      </w:r>
      <w:r w:rsidR="0069422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23.11</w:t>
      </w:r>
      <w:r w:rsidR="00694225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.</w:t>
      </w:r>
      <w:r w:rsidR="00694225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studen</w:t>
      </w:r>
      <w:r w:rsidR="00EC5827" w:rsidRPr="008D0BD1">
        <w:rPr>
          <w:rFonts w:ascii="Arial" w:hAnsi="Arial" w:cs="Arial"/>
          <w:lang w:val="pl-PL"/>
        </w:rPr>
        <w:t xml:space="preserve">t </w:t>
      </w:r>
      <w:r w:rsidRPr="008D0BD1">
        <w:rPr>
          <w:rFonts w:ascii="Arial" w:hAnsi="Arial" w:cs="Arial"/>
          <w:lang w:val="pl-PL"/>
        </w:rPr>
        <w:t>podlega natychmiastowemu wykluczeniu z bieżącego procesu rekrutacji, a kolejne aplikacje rekrutacyjne składane przez wyżej wymieni</w:t>
      </w:r>
      <w:r w:rsidR="00EC5827" w:rsidRPr="008D0BD1">
        <w:rPr>
          <w:rFonts w:ascii="Arial" w:hAnsi="Arial" w:cs="Arial"/>
          <w:lang w:val="pl-PL"/>
        </w:rPr>
        <w:t>onego studenta</w:t>
      </w:r>
      <w:r w:rsidRPr="008D0BD1">
        <w:rPr>
          <w:rFonts w:ascii="Arial" w:hAnsi="Arial" w:cs="Arial"/>
          <w:lang w:val="pl-PL"/>
        </w:rPr>
        <w:t xml:space="preserve"> w obecnym i w kolejnym roku akademickim </w:t>
      </w:r>
      <w:r w:rsidR="00611BB8" w:rsidRPr="008D0BD1">
        <w:rPr>
          <w:rFonts w:ascii="Arial" w:hAnsi="Arial" w:cs="Arial"/>
          <w:lang w:val="pl-PL"/>
        </w:rPr>
        <w:t>nie będą rozpatrywane</w:t>
      </w:r>
      <w:r w:rsidRPr="008D0BD1">
        <w:rPr>
          <w:rFonts w:ascii="Arial" w:hAnsi="Arial" w:cs="Arial"/>
          <w:lang w:val="pl-PL"/>
        </w:rPr>
        <w:t>.</w:t>
      </w:r>
    </w:p>
    <w:p w14:paraId="3DAA9E5E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Do najważniejszych reguł wymiany studenckiej w ramach Programu należą następujące zasady:</w:t>
      </w:r>
    </w:p>
    <w:p w14:paraId="558A5D8E" w14:textId="38B715DA" w:rsidR="009B2147" w:rsidRPr="00E4366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studenci uczestniczą w wymianie w ramach Programu w oparciu o</w:t>
      </w:r>
      <w:r w:rsidR="00EE5508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indywidualny „Kapitał mobilności” definiowany jako 36</w:t>
      </w:r>
      <w:r w:rsidR="00694225" w:rsidRPr="008D0BD1">
        <w:rPr>
          <w:rFonts w:ascii="Arial" w:hAnsi="Arial" w:cs="Arial"/>
          <w:lang w:val="pl-PL"/>
        </w:rPr>
        <w:t>5</w:t>
      </w:r>
      <w:r w:rsidRPr="008D0BD1">
        <w:rPr>
          <w:rFonts w:ascii="Arial" w:hAnsi="Arial" w:cs="Arial"/>
          <w:lang w:val="pl-PL"/>
        </w:rPr>
        <w:t xml:space="preserve"> dni dostępnych dla studenta na każdym z </w:t>
      </w:r>
      <w:r w:rsidR="006C47C9" w:rsidRPr="00E43660">
        <w:rPr>
          <w:rFonts w:ascii="Arial" w:hAnsi="Arial" w:cs="Arial"/>
          <w:lang w:val="pl-PL"/>
        </w:rPr>
        <w:t>dwóch</w:t>
      </w:r>
      <w:r w:rsidR="006C47C9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stopni studiów, z możliwością ich </w:t>
      </w:r>
      <w:r w:rsidRPr="00E43660">
        <w:rPr>
          <w:rFonts w:ascii="Arial" w:hAnsi="Arial" w:cs="Arial"/>
          <w:lang w:val="pl-PL"/>
        </w:rPr>
        <w:t xml:space="preserve">wykorzystania na mobilność typu studia lub praktyki </w:t>
      </w:r>
      <w:r w:rsidR="00694225" w:rsidRPr="00E43660">
        <w:rPr>
          <w:rFonts w:ascii="Arial" w:hAnsi="Arial" w:cs="Arial"/>
          <w:lang w:val="pl-PL"/>
        </w:rPr>
        <w:t xml:space="preserve">lub BIP </w:t>
      </w:r>
      <w:r w:rsidRPr="00E43660">
        <w:rPr>
          <w:rFonts w:ascii="Arial" w:hAnsi="Arial" w:cs="Arial"/>
          <w:lang w:val="pl-PL"/>
        </w:rPr>
        <w:t>(łącznie);</w:t>
      </w:r>
    </w:p>
    <w:p w14:paraId="3833EF85" w14:textId="3F2C5210" w:rsidR="009B2147" w:rsidRPr="00E4366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bookmarkStart w:id="50" w:name="_Ref203985980"/>
      <w:r w:rsidRPr="00E43660">
        <w:rPr>
          <w:rFonts w:ascii="Arial" w:hAnsi="Arial" w:cs="Arial"/>
          <w:lang w:val="pl-PL"/>
        </w:rPr>
        <w:t xml:space="preserve">minimalny okres mobilności </w:t>
      </w:r>
      <w:r w:rsidR="003902EB" w:rsidRPr="00E43660">
        <w:rPr>
          <w:rFonts w:ascii="Arial" w:hAnsi="Arial" w:cs="Arial"/>
          <w:lang w:val="pl-PL"/>
        </w:rPr>
        <w:t xml:space="preserve">długoterminowej </w:t>
      </w:r>
      <w:r w:rsidRPr="00E43660">
        <w:rPr>
          <w:rFonts w:ascii="Arial" w:hAnsi="Arial" w:cs="Arial"/>
          <w:lang w:val="pl-PL"/>
        </w:rPr>
        <w:t>za granicą w ramach Programu wynosi każdorazowo:</w:t>
      </w:r>
      <w:bookmarkEnd w:id="50"/>
    </w:p>
    <w:p w14:paraId="3B78A07A" w14:textId="1B12B113" w:rsidR="009B2147" w:rsidRPr="00E43660" w:rsidRDefault="000526DD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E43660">
        <w:rPr>
          <w:rFonts w:ascii="Arial" w:hAnsi="Arial" w:cs="Arial"/>
          <w:lang w:val="pl-PL"/>
        </w:rPr>
        <w:t>60</w:t>
      </w:r>
      <w:r w:rsidR="00576E36" w:rsidRPr="00E43660">
        <w:rPr>
          <w:rFonts w:ascii="Arial" w:hAnsi="Arial" w:cs="Arial"/>
          <w:lang w:val="pl-PL"/>
        </w:rPr>
        <w:t xml:space="preserve"> dni </w:t>
      </w:r>
      <w:r w:rsidR="00083C63" w:rsidRPr="00E43660">
        <w:rPr>
          <w:rFonts w:ascii="Arial" w:hAnsi="Arial" w:cs="Arial"/>
          <w:lang w:val="pl-PL"/>
        </w:rPr>
        <w:t xml:space="preserve">mobilności fizycznej </w:t>
      </w:r>
      <w:r w:rsidR="00576E36" w:rsidRPr="00E43660">
        <w:rPr>
          <w:rFonts w:ascii="Arial" w:hAnsi="Arial" w:cs="Arial"/>
          <w:lang w:val="pl-PL"/>
        </w:rPr>
        <w:t>dla studiów</w:t>
      </w:r>
      <w:r w:rsidR="00083C63" w:rsidRPr="00E43660">
        <w:rPr>
          <w:rFonts w:ascii="Arial" w:hAnsi="Arial" w:cs="Arial"/>
          <w:lang w:val="pl-PL"/>
        </w:rPr>
        <w:t xml:space="preserve"> (z wyłączeniem czasu podróży</w:t>
      </w:r>
      <w:r w:rsidR="00917391" w:rsidRPr="00E43660">
        <w:rPr>
          <w:rFonts w:ascii="Arial" w:hAnsi="Arial" w:cs="Arial"/>
          <w:lang w:val="pl-PL"/>
        </w:rPr>
        <w:t>)</w:t>
      </w:r>
      <w:r w:rsidR="00576E36" w:rsidRPr="00E43660">
        <w:rPr>
          <w:rFonts w:ascii="Arial" w:hAnsi="Arial" w:cs="Arial"/>
          <w:lang w:val="pl-PL"/>
        </w:rPr>
        <w:t>,</w:t>
      </w:r>
    </w:p>
    <w:p w14:paraId="1DB13606" w14:textId="6DEB8A35" w:rsidR="009B2147" w:rsidRPr="00E43660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E43660">
        <w:rPr>
          <w:rFonts w:ascii="Arial" w:hAnsi="Arial" w:cs="Arial"/>
          <w:lang w:val="pl-PL"/>
        </w:rPr>
        <w:t xml:space="preserve">60 dni </w:t>
      </w:r>
      <w:r w:rsidR="00083C63" w:rsidRPr="00E43660">
        <w:rPr>
          <w:rFonts w:ascii="Arial" w:hAnsi="Arial" w:cs="Arial"/>
          <w:lang w:val="pl-PL"/>
        </w:rPr>
        <w:t xml:space="preserve">mobilności fizycznej </w:t>
      </w:r>
      <w:r w:rsidRPr="00E43660">
        <w:rPr>
          <w:rFonts w:ascii="Arial" w:hAnsi="Arial" w:cs="Arial"/>
          <w:lang w:val="pl-PL"/>
        </w:rPr>
        <w:t>dla praktyk</w:t>
      </w:r>
      <w:r w:rsidR="00083C63" w:rsidRPr="00E43660">
        <w:rPr>
          <w:rFonts w:ascii="Arial" w:hAnsi="Arial" w:cs="Arial"/>
          <w:lang w:val="pl-PL"/>
        </w:rPr>
        <w:t xml:space="preserve"> (z wyłączeniem czasu podróży</w:t>
      </w:r>
      <w:r w:rsidR="00917391" w:rsidRPr="00E43660">
        <w:rPr>
          <w:rFonts w:ascii="Arial" w:hAnsi="Arial" w:cs="Arial"/>
          <w:lang w:val="pl-PL"/>
        </w:rPr>
        <w:t>)</w:t>
      </w:r>
      <w:r w:rsidR="004F249F" w:rsidRPr="00E43660">
        <w:rPr>
          <w:rFonts w:ascii="Arial" w:hAnsi="Arial" w:cs="Arial"/>
          <w:lang w:val="pl-PL"/>
        </w:rPr>
        <w:t>,</w:t>
      </w:r>
    </w:p>
    <w:p w14:paraId="30865AAC" w14:textId="62CE1BFE" w:rsidR="00083C63" w:rsidRPr="00E43660" w:rsidRDefault="00083C63" w:rsidP="00E43660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51" w:name="_Ref203987442"/>
      <w:r w:rsidRPr="00E43660">
        <w:rPr>
          <w:rFonts w:ascii="Arial" w:hAnsi="Arial" w:cs="Arial"/>
          <w:lang w:val="pl-PL"/>
        </w:rPr>
        <w:t>minimalny okres mobilności BIP za granicą w ramach Programu wynosi każdorazowo 5 dni mobilności fizycznej (z wyłączeniem czasu podróży) i</w:t>
      </w:r>
      <w:r w:rsidR="00EE5508" w:rsidRPr="00E43660">
        <w:rPr>
          <w:rFonts w:ascii="Arial" w:hAnsi="Arial" w:cs="Arial"/>
          <w:lang w:val="pl-PL"/>
        </w:rPr>
        <w:t> </w:t>
      </w:r>
      <w:r w:rsidRPr="00E43660">
        <w:rPr>
          <w:rFonts w:ascii="Arial" w:hAnsi="Arial" w:cs="Arial"/>
          <w:lang w:val="pl-PL"/>
        </w:rPr>
        <w:t>musi łączyć się z obowiązkowym komponentem wirtualnym umożliwiającym pracę zespołową i wymianę doświadczeń na podstawie e-uczenia się opartego na współpracy</w:t>
      </w:r>
      <w:bookmarkEnd w:id="51"/>
      <w:r w:rsidR="004F249F" w:rsidRPr="00E43660">
        <w:rPr>
          <w:rFonts w:ascii="Arial" w:hAnsi="Arial" w:cs="Arial"/>
          <w:lang w:val="pl-PL"/>
        </w:rPr>
        <w:t>,</w:t>
      </w:r>
    </w:p>
    <w:p w14:paraId="32724585" w14:textId="77777777" w:rsidR="009B2147" w:rsidRPr="00E4366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E43660">
        <w:rPr>
          <w:rFonts w:ascii="Arial" w:hAnsi="Arial" w:cs="Arial"/>
          <w:lang w:val="pl-PL"/>
        </w:rPr>
        <w:lastRenderedPageBreak/>
        <w:t>realizacja mobilności w ramach praktyk możliwa jest także po ukończeniu studiów w ramach tzw. praktyki absolwenckiej pod warunkiem, że:</w:t>
      </w:r>
    </w:p>
    <w:p w14:paraId="64E1C1C7" w14:textId="0A3D08DD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E43660">
        <w:rPr>
          <w:rFonts w:ascii="Arial" w:hAnsi="Arial" w:cs="Arial"/>
          <w:lang w:val="pl-PL"/>
        </w:rPr>
        <w:t>student przeszedł pozytywnie proces rekrutacji na praktyki dotyczący roku akademickiego, w ramach kt</w:t>
      </w:r>
      <w:r w:rsidRPr="008D0BD1">
        <w:rPr>
          <w:rFonts w:ascii="Arial" w:hAnsi="Arial" w:cs="Arial"/>
          <w:lang w:val="pl-PL"/>
        </w:rPr>
        <w:t>órego miałaby nastąpić realizacja mobilności na praktykę,</w:t>
      </w:r>
    </w:p>
    <w:p w14:paraId="6289BEDB" w14:textId="7F8D0205" w:rsidR="00377DC4" w:rsidRPr="008D0BD1" w:rsidRDefault="005634A5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nabór odbył się w trakcie</w:t>
      </w:r>
      <w:r w:rsidR="00A66032" w:rsidRPr="008D0BD1">
        <w:rPr>
          <w:rFonts w:ascii="Arial" w:hAnsi="Arial" w:cs="Arial"/>
          <w:lang w:val="pl-PL"/>
        </w:rPr>
        <w:t xml:space="preserve"> ostatniego roku </w:t>
      </w:r>
      <w:r w:rsidR="00377DC4" w:rsidRPr="008D0BD1">
        <w:rPr>
          <w:rFonts w:ascii="Arial" w:hAnsi="Arial" w:cs="Arial"/>
          <w:lang w:val="pl-PL"/>
        </w:rPr>
        <w:t>studiów realizowanych w</w:t>
      </w:r>
      <w:r w:rsidR="001F1644">
        <w:rPr>
          <w:rFonts w:ascii="Arial" w:hAnsi="Arial" w:cs="Arial"/>
          <w:lang w:val="pl-PL"/>
        </w:rPr>
        <w:t> </w:t>
      </w:r>
      <w:r w:rsidR="00377DC4" w:rsidRPr="008D0BD1">
        <w:rPr>
          <w:rFonts w:ascii="Arial" w:hAnsi="Arial" w:cs="Arial"/>
          <w:lang w:val="pl-PL"/>
        </w:rPr>
        <w:t>PCz na danym stopniu</w:t>
      </w:r>
      <w:r w:rsidR="00A66032" w:rsidRPr="008D0BD1">
        <w:rPr>
          <w:rFonts w:ascii="Arial" w:hAnsi="Arial" w:cs="Arial"/>
          <w:lang w:val="pl-PL"/>
        </w:rPr>
        <w:t xml:space="preserve"> studiów</w:t>
      </w:r>
      <w:r w:rsidRPr="008D0BD1">
        <w:rPr>
          <w:rFonts w:ascii="Arial" w:hAnsi="Arial" w:cs="Arial"/>
          <w:lang w:val="pl-PL"/>
        </w:rPr>
        <w:t xml:space="preserve"> przewidzianym programem studiów studenta</w:t>
      </w:r>
      <w:r w:rsidR="00A66032" w:rsidRPr="008D0BD1">
        <w:rPr>
          <w:rFonts w:ascii="Arial" w:hAnsi="Arial" w:cs="Arial"/>
          <w:lang w:val="pl-PL"/>
        </w:rPr>
        <w:t>,</w:t>
      </w:r>
    </w:p>
    <w:p w14:paraId="43D3CD8E" w14:textId="66816B70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praktyka zostanie zakończona najpóźniej w 36</w:t>
      </w:r>
      <w:r w:rsidR="00694225" w:rsidRPr="008D0BD1">
        <w:rPr>
          <w:rFonts w:ascii="Arial" w:hAnsi="Arial" w:cs="Arial"/>
          <w:lang w:val="pl-PL"/>
        </w:rPr>
        <w:t>5</w:t>
      </w:r>
      <w:r w:rsidRPr="008D0BD1">
        <w:rPr>
          <w:rFonts w:ascii="Arial" w:hAnsi="Arial" w:cs="Arial"/>
          <w:lang w:val="pl-PL"/>
        </w:rPr>
        <w:t xml:space="preserve"> dniu po ukończeniu studiów</w:t>
      </w:r>
      <w:r w:rsidR="003C5724" w:rsidRPr="008D0BD1">
        <w:rPr>
          <w:rFonts w:ascii="Arial" w:hAnsi="Arial" w:cs="Arial"/>
          <w:lang w:val="pl-PL"/>
        </w:rPr>
        <w:t xml:space="preserve"> i jednocześnie nie później, niż w ostatnim dniu obowiązywania umowy finansowej z NA, w ramach której realizowany był nabór na praktykę</w:t>
      </w:r>
      <w:r w:rsidRPr="008D0BD1">
        <w:rPr>
          <w:rFonts w:ascii="Arial" w:hAnsi="Arial" w:cs="Arial"/>
          <w:lang w:val="pl-PL"/>
        </w:rPr>
        <w:t>,</w:t>
      </w:r>
    </w:p>
    <w:p w14:paraId="2F818765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spełnione zostaną pozostałe zapisy Regulaminu w odniesieniu do danej mobilności na praktykę,</w:t>
      </w:r>
    </w:p>
    <w:p w14:paraId="1733FA1F" w14:textId="149179C8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zachowana zostanie zasada, iż w pierwszej kolejności przyznawane jest finansowanie mobilności studentom, a</w:t>
      </w:r>
      <w:r w:rsidR="00E4503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w</w:t>
      </w:r>
      <w:r w:rsidR="00E4503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następnej kolejności absolwentom</w:t>
      </w:r>
      <w:r w:rsidR="003C5724" w:rsidRPr="008D0BD1">
        <w:rPr>
          <w:rFonts w:ascii="Arial" w:hAnsi="Arial" w:cs="Arial"/>
          <w:lang w:val="pl-PL"/>
        </w:rPr>
        <w:t>,</w:t>
      </w:r>
    </w:p>
    <w:p w14:paraId="400F353A" w14:textId="261F9F10" w:rsidR="009B2147" w:rsidRPr="008D0BD1" w:rsidRDefault="004F249F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52" w:name="_Ref198493960"/>
      <w:r>
        <w:rPr>
          <w:rFonts w:ascii="Arial" w:hAnsi="Arial" w:cs="Arial"/>
          <w:lang w:val="pl-PL"/>
        </w:rPr>
        <w:t>u</w:t>
      </w:r>
      <w:r w:rsidR="006D51E9" w:rsidRPr="008D0BD1">
        <w:rPr>
          <w:rFonts w:ascii="Arial" w:hAnsi="Arial" w:cs="Arial"/>
          <w:lang w:val="pl-PL"/>
        </w:rPr>
        <w:t>czestnik</w:t>
      </w:r>
      <w:r w:rsidR="00576E36" w:rsidRPr="008D0BD1">
        <w:rPr>
          <w:rFonts w:ascii="Arial" w:hAnsi="Arial" w:cs="Arial"/>
          <w:lang w:val="pl-PL"/>
        </w:rPr>
        <w:t xml:space="preserve"> wyjeżdża do zagranicznej uczelni lub instytucji partnerskiej na określony czas, aby realizować tam część swoich studiów</w:t>
      </w:r>
      <w:r w:rsidR="00E44AA8" w:rsidRPr="008D0BD1">
        <w:rPr>
          <w:rFonts w:ascii="Arial" w:hAnsi="Arial" w:cs="Arial"/>
          <w:lang w:val="pl-PL"/>
        </w:rPr>
        <w:t xml:space="preserve">, </w:t>
      </w:r>
      <w:r w:rsidR="00576E36" w:rsidRPr="008D0BD1">
        <w:rPr>
          <w:rFonts w:ascii="Arial" w:hAnsi="Arial" w:cs="Arial"/>
          <w:lang w:val="pl-PL"/>
        </w:rPr>
        <w:t xml:space="preserve">praktykę </w:t>
      </w:r>
      <w:r w:rsidR="00E44AA8" w:rsidRPr="008D0BD1">
        <w:rPr>
          <w:rFonts w:ascii="Arial" w:hAnsi="Arial" w:cs="Arial"/>
          <w:lang w:val="pl-PL"/>
        </w:rPr>
        <w:t xml:space="preserve">lub BIP </w:t>
      </w:r>
      <w:r w:rsidR="00576E36" w:rsidRPr="008D0BD1">
        <w:rPr>
          <w:rFonts w:ascii="Arial" w:hAnsi="Arial" w:cs="Arial"/>
          <w:lang w:val="pl-PL"/>
        </w:rPr>
        <w:t>(według wcześniej ustalonego programu LEARNING AGREEMENT)</w:t>
      </w:r>
      <w:r w:rsidR="003C5724" w:rsidRPr="008D0BD1">
        <w:rPr>
          <w:rFonts w:ascii="Arial" w:hAnsi="Arial" w:cs="Arial"/>
          <w:lang w:val="pl-PL"/>
        </w:rPr>
        <w:t>. J</w:t>
      </w:r>
      <w:r w:rsidR="00576E36" w:rsidRPr="008D0BD1">
        <w:rPr>
          <w:rFonts w:ascii="Arial" w:hAnsi="Arial" w:cs="Arial"/>
          <w:lang w:val="pl-PL"/>
        </w:rPr>
        <w:t xml:space="preserve">ednocześnie nie przestaje </w:t>
      </w:r>
      <w:r w:rsidR="003C5724" w:rsidRPr="008D0BD1">
        <w:rPr>
          <w:rFonts w:ascii="Arial" w:hAnsi="Arial" w:cs="Arial"/>
          <w:lang w:val="pl-PL"/>
        </w:rPr>
        <w:t xml:space="preserve">on </w:t>
      </w:r>
      <w:r w:rsidR="00576E36" w:rsidRPr="008D0BD1">
        <w:rPr>
          <w:rFonts w:ascii="Arial" w:hAnsi="Arial" w:cs="Arial"/>
          <w:lang w:val="pl-PL"/>
        </w:rPr>
        <w:t>być studentem macierzystej uczelni z</w:t>
      </w:r>
      <w:r w:rsidR="00E45039">
        <w:rPr>
          <w:rFonts w:ascii="Arial" w:hAnsi="Arial" w:cs="Arial"/>
          <w:lang w:val="pl-PL"/>
        </w:rPr>
        <w:t> </w:t>
      </w:r>
      <w:r w:rsidR="005E7E0C" w:rsidRPr="008D0BD1">
        <w:rPr>
          <w:rFonts w:ascii="Arial" w:hAnsi="Arial" w:cs="Arial"/>
          <w:lang w:val="pl-PL"/>
        </w:rPr>
        <w:t xml:space="preserve">obowiązkami i </w:t>
      </w:r>
      <w:r w:rsidR="00576E36" w:rsidRPr="008D0BD1">
        <w:rPr>
          <w:rFonts w:ascii="Arial" w:hAnsi="Arial" w:cs="Arial"/>
          <w:lang w:val="pl-PL"/>
        </w:rPr>
        <w:t xml:space="preserve">przysługującymi mu prawami, czego wyrazem jest między innymi prawo otrzymywania wszystkich należnych mu świadczeń krajowych podczas pobytu za granicą (na przykład stypendium </w:t>
      </w:r>
      <w:r w:rsidR="00DF4633" w:rsidRPr="008D0BD1">
        <w:rPr>
          <w:rFonts w:ascii="Arial" w:hAnsi="Arial" w:cs="Arial"/>
          <w:lang w:val="pl-PL"/>
        </w:rPr>
        <w:t>rektora)</w:t>
      </w:r>
      <w:bookmarkEnd w:id="52"/>
      <w:r>
        <w:rPr>
          <w:rFonts w:ascii="Arial" w:hAnsi="Arial" w:cs="Arial"/>
          <w:lang w:val="pl-PL"/>
        </w:rPr>
        <w:t>,</w:t>
      </w:r>
    </w:p>
    <w:p w14:paraId="2279D43A" w14:textId="7EEB64A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realizacji mobilności na praktyki przez absolwenta zapisy pkt.</w:t>
      </w:r>
      <w:r w:rsidR="00E44AA8" w:rsidRPr="008D0BD1">
        <w:rPr>
          <w:rFonts w:ascii="Arial" w:hAnsi="Arial" w:cs="Arial"/>
          <w:lang w:val="pl-PL"/>
        </w:rPr>
        <w:t xml:space="preserve"> </w:t>
      </w:r>
      <w:r w:rsidR="00E44AA8" w:rsidRPr="008D0BD1">
        <w:rPr>
          <w:rFonts w:ascii="Arial" w:hAnsi="Arial" w:cs="Arial"/>
          <w:lang w:val="pl-PL"/>
        </w:rPr>
        <w:fldChar w:fldCharType="begin"/>
      </w:r>
      <w:r w:rsidR="00E44AA8" w:rsidRPr="008D0BD1">
        <w:rPr>
          <w:rFonts w:ascii="Arial" w:hAnsi="Arial" w:cs="Arial"/>
          <w:lang w:val="pl-PL"/>
        </w:rPr>
        <w:instrText xml:space="preserve"> REF _Ref198493960 \r \h  \* MERGEFORMAT </w:instrText>
      </w:r>
      <w:r w:rsidR="00E44AA8" w:rsidRPr="008D0BD1">
        <w:rPr>
          <w:rFonts w:ascii="Arial" w:hAnsi="Arial" w:cs="Arial"/>
          <w:lang w:val="pl-PL"/>
        </w:rPr>
      </w:r>
      <w:r w:rsidR="00E44AA8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24.5</w:t>
      </w:r>
      <w:r w:rsidR="00E44AA8" w:rsidRPr="008D0BD1">
        <w:rPr>
          <w:rFonts w:ascii="Arial" w:hAnsi="Arial" w:cs="Arial"/>
          <w:lang w:val="pl-PL"/>
        </w:rPr>
        <w:fldChar w:fldCharType="end"/>
      </w:r>
      <w:r w:rsidR="00E44AA8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nie </w:t>
      </w:r>
      <w:r w:rsidR="00E44AA8" w:rsidRPr="008D0BD1">
        <w:rPr>
          <w:rFonts w:ascii="Arial" w:hAnsi="Arial" w:cs="Arial"/>
          <w:lang w:val="pl-PL"/>
        </w:rPr>
        <w:t>mają zastosowania</w:t>
      </w:r>
      <w:r w:rsidRPr="008D0BD1">
        <w:rPr>
          <w:rFonts w:ascii="Arial" w:hAnsi="Arial" w:cs="Arial"/>
          <w:lang w:val="pl-PL"/>
        </w:rPr>
        <w:t>. Wyjazd na mobilność realizowany jest w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instytucji partnerskiej zgodnie z celem i w okresie wskazanym Umową i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LA</w:t>
      </w:r>
      <w:r w:rsidR="004F249F">
        <w:rPr>
          <w:rFonts w:ascii="Arial" w:hAnsi="Arial" w:cs="Arial"/>
          <w:lang w:val="pl-PL"/>
        </w:rPr>
        <w:t>,</w:t>
      </w:r>
    </w:p>
    <w:p w14:paraId="36CF8CF6" w14:textId="4798C5B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występuje zgodność kierunku studiów studenta z profilem jednostki przyjmującej</w:t>
      </w:r>
      <w:r w:rsidR="004F249F">
        <w:rPr>
          <w:rFonts w:ascii="Arial" w:hAnsi="Arial" w:cs="Arial"/>
          <w:lang w:val="pl-PL"/>
        </w:rPr>
        <w:t>,</w:t>
      </w:r>
    </w:p>
    <w:p w14:paraId="535F95AE" w14:textId="43E2A162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studentowi, co do zasady, uznaje się zaliczenia i egzaminy oraz okres studiów odbyty w uczelni partnerskiej w trakcie mobilności w ramach Programu za co najmniej równoważne programowi nauczania i okresowi studiów przewidzianymi dla jego studiów w PCz w tymże okresie</w:t>
      </w:r>
      <w:r w:rsidR="004F249F">
        <w:rPr>
          <w:rFonts w:ascii="Arial" w:hAnsi="Arial" w:cs="Arial"/>
          <w:lang w:val="pl-PL"/>
        </w:rPr>
        <w:t>,</w:t>
      </w:r>
    </w:p>
    <w:p w14:paraId="14FE05A9" w14:textId="3988CEDF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liczba punktów ECTS zawarta w LA ustalona na semestr pobytu Uczestnika w uczelni partnerskiej, powinna być możliwie bliska liczbie punktów ECTS </w:t>
      </w:r>
      <w:r w:rsidRPr="008D0BD1">
        <w:rPr>
          <w:rFonts w:ascii="Arial" w:hAnsi="Arial" w:cs="Arial"/>
          <w:lang w:val="pl-PL"/>
        </w:rPr>
        <w:lastRenderedPageBreak/>
        <w:t>przewidzianych programem studiów dla Uczestnika w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ramach analogicznego semestru w PCz</w:t>
      </w:r>
      <w:r w:rsidR="004F249F">
        <w:rPr>
          <w:rFonts w:ascii="Arial" w:hAnsi="Arial" w:cs="Arial"/>
          <w:lang w:val="pl-PL"/>
        </w:rPr>
        <w:t>,</w:t>
      </w:r>
    </w:p>
    <w:p w14:paraId="702BE8E0" w14:textId="6102FDB3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53" w:name="_Ref198494184"/>
      <w:r w:rsidRPr="008D0BD1">
        <w:rPr>
          <w:rFonts w:ascii="Arial" w:hAnsi="Arial" w:cs="Arial"/>
          <w:lang w:val="pl-PL"/>
        </w:rPr>
        <w:t xml:space="preserve">w przypadku wystąpienia w trakcie </w:t>
      </w:r>
      <w:r w:rsidR="00E44AA8" w:rsidRPr="008D0BD1">
        <w:rPr>
          <w:rFonts w:ascii="Arial" w:hAnsi="Arial" w:cs="Arial"/>
          <w:lang w:val="pl-PL"/>
        </w:rPr>
        <w:t xml:space="preserve">planowanego </w:t>
      </w:r>
      <w:r w:rsidRPr="008D0BD1">
        <w:rPr>
          <w:rFonts w:ascii="Arial" w:hAnsi="Arial" w:cs="Arial"/>
          <w:lang w:val="pl-PL"/>
        </w:rPr>
        <w:t xml:space="preserve">okresu mobilności </w:t>
      </w:r>
      <w:r w:rsidR="00E23F00" w:rsidRPr="008D0BD1">
        <w:rPr>
          <w:rFonts w:ascii="Arial" w:hAnsi="Arial" w:cs="Arial"/>
          <w:lang w:val="pl-PL"/>
        </w:rPr>
        <w:t xml:space="preserve">na studia </w:t>
      </w:r>
      <w:r w:rsidRPr="008D0BD1">
        <w:rPr>
          <w:rFonts w:ascii="Arial" w:hAnsi="Arial" w:cs="Arial"/>
          <w:lang w:val="pl-PL"/>
        </w:rPr>
        <w:t>braku możliwości pełnej realizacji efektów kształcenia w instytucji partnerskiej, zakładanych pierwotnie do zrealizowania w PCz, a prawo uznaje je za konieczne do uzyskania dyplomu ukończenia studiów:</w:t>
      </w:r>
      <w:bookmarkEnd w:id="53"/>
    </w:p>
    <w:p w14:paraId="5F91DA53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bookmarkStart w:id="54" w:name="_Ref200624138"/>
      <w:r w:rsidRPr="008D0BD1">
        <w:rPr>
          <w:rFonts w:ascii="Arial" w:hAnsi="Arial" w:cs="Arial"/>
          <w:lang w:val="pl-PL"/>
        </w:rPr>
        <w:t>KW przedstawia studentowi do podpisu, bazując na uzgodnionym Learning Agreement, wykaz wyżej wymienionych przedmiotów, tak zwanych „różnic programowych” ze wskazaniem okresu ich zaliczenia,</w:t>
      </w:r>
      <w:bookmarkEnd w:id="54"/>
    </w:p>
    <w:p w14:paraId="79719337" w14:textId="469134E3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„różnice programowe”, o których mowa powyżej muszą, przed przedłożeniem wskazanym w </w:t>
      </w:r>
      <w:r w:rsidR="005070A4" w:rsidRPr="008D0BD1">
        <w:rPr>
          <w:rFonts w:ascii="Arial" w:hAnsi="Arial" w:cs="Arial"/>
          <w:lang w:val="pl-PL"/>
        </w:rPr>
        <w:t xml:space="preserve">pkt. </w:t>
      </w:r>
      <w:r w:rsidR="005070A4" w:rsidRPr="008D0BD1">
        <w:rPr>
          <w:rFonts w:ascii="Arial" w:hAnsi="Arial" w:cs="Arial"/>
          <w:lang w:val="pl-PL"/>
        </w:rPr>
        <w:fldChar w:fldCharType="begin"/>
      </w:r>
      <w:r w:rsidR="005070A4" w:rsidRPr="008D0BD1">
        <w:rPr>
          <w:rFonts w:ascii="Arial" w:hAnsi="Arial" w:cs="Arial"/>
          <w:lang w:val="pl-PL"/>
        </w:rPr>
        <w:instrText xml:space="preserve"> REF _Ref200624138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5070A4" w:rsidRPr="008D0BD1">
        <w:rPr>
          <w:rFonts w:ascii="Arial" w:hAnsi="Arial" w:cs="Arial"/>
          <w:lang w:val="pl-PL"/>
        </w:rPr>
      </w:r>
      <w:r w:rsidR="005070A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24.10.1</w:t>
      </w:r>
      <w:r w:rsidR="005070A4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być uprzednio omówione i ustalone pomiędzy studentem, KW i </w:t>
      </w:r>
      <w:r w:rsidR="00A55E4E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ziekanem, a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następnie zatwierdzone w formie pisemnej przez </w:t>
      </w:r>
      <w:r w:rsidR="00A55E4E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ziekana,</w:t>
      </w:r>
    </w:p>
    <w:p w14:paraId="1529A8DB" w14:textId="68118EAA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okres realizacji wyznaczonych „różnic programowych”, nie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pokrywa się z okresem mobilności, to jest następuje najwcześniej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semestrze następującym po semestrze mobilnym,</w:t>
      </w:r>
    </w:p>
    <w:p w14:paraId="7A3FA768" w14:textId="4A4792FB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nieprzedłożenia „różnic programowych” studentowi do podpisu przy jednoczesnym uzyskaniu pisemnej akceptacji Learning Agreement przez </w:t>
      </w:r>
      <w:r w:rsidR="00A55E4E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ziekana, uznaje się semestr mobilny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uczelni partnerskiej za co najmniej równoważny semestrowi w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PCz i jego pozytywna realizacja przez studenta jest tożsama z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uzyskaniem zakładanych efektów kształcenia przewidzianych programem nauczania danego studenta,</w:t>
      </w:r>
    </w:p>
    <w:p w14:paraId="7706366A" w14:textId="1161B0D8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łączna liczba punktów ECTS zawarta w LA i różnicach określonych w niniejszym punkcie, ustalona na semestr pobytu Uczestnika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uczelni partnerskiej powinna być możliwie bliska i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nie niższa niż liczba punktów ECTS przewidzianych programem studiów dla Uczestnika w ramach analogicznego semestru w PCz,</w:t>
      </w:r>
    </w:p>
    <w:p w14:paraId="4462879B" w14:textId="57761C23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694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sytuacji zaistnienia warunków szczególnych, z zachowaniem warunków opisanych </w:t>
      </w:r>
      <w:r w:rsidR="00E44AA8" w:rsidRPr="008D0BD1">
        <w:rPr>
          <w:rFonts w:ascii="Arial" w:hAnsi="Arial" w:cs="Arial"/>
          <w:lang w:val="pl-PL"/>
        </w:rPr>
        <w:t xml:space="preserve">powyżej </w:t>
      </w:r>
      <w:r w:rsidRPr="008D0BD1">
        <w:rPr>
          <w:rFonts w:ascii="Arial" w:hAnsi="Arial" w:cs="Arial"/>
          <w:lang w:val="pl-PL"/>
        </w:rPr>
        <w:t xml:space="preserve">w </w:t>
      </w:r>
      <w:r w:rsidR="00E44AA8" w:rsidRPr="008D0BD1">
        <w:rPr>
          <w:rFonts w:ascii="Arial" w:hAnsi="Arial" w:cs="Arial"/>
          <w:lang w:val="pl-PL"/>
        </w:rPr>
        <w:t xml:space="preserve">pkt. </w:t>
      </w:r>
      <w:r w:rsidR="00E44AA8" w:rsidRPr="008D0BD1">
        <w:rPr>
          <w:rFonts w:ascii="Arial" w:hAnsi="Arial" w:cs="Arial"/>
          <w:lang w:val="pl-PL"/>
        </w:rPr>
        <w:fldChar w:fldCharType="begin"/>
      </w:r>
      <w:r w:rsidR="00E44AA8" w:rsidRPr="008D0BD1">
        <w:rPr>
          <w:rFonts w:ascii="Arial" w:hAnsi="Arial" w:cs="Arial"/>
          <w:lang w:val="pl-PL"/>
        </w:rPr>
        <w:instrText xml:space="preserve"> REF _Ref198494184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E44AA8" w:rsidRPr="008D0BD1">
        <w:rPr>
          <w:rFonts w:ascii="Arial" w:hAnsi="Arial" w:cs="Arial"/>
          <w:lang w:val="pl-PL"/>
        </w:rPr>
      </w:r>
      <w:r w:rsidR="00E44AA8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24.10</w:t>
      </w:r>
      <w:r w:rsidR="00E44AA8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="00A55E4E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 właściwego wydziału może wyrazić zgodę na LA zawierający mniejszą liczbę punktów ECTS niż przewiduje program studiów Uczestnika w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analogicznego semestru w PCz, nie mniejszą jednak niż 15</w:t>
      </w:r>
      <w:r w:rsidR="004F249F">
        <w:rPr>
          <w:rFonts w:ascii="Arial" w:hAnsi="Arial" w:cs="Arial"/>
          <w:lang w:val="pl-PL"/>
        </w:rPr>
        <w:t>,</w:t>
      </w:r>
    </w:p>
    <w:p w14:paraId="12F90BF8" w14:textId="71C47C81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uczelnia przyjmująca nie ma prawa pobierać od przyjeżdżających w</w:t>
      </w:r>
      <w:r w:rsidR="000F0717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Programu studentów żadnych opłat za naukę (w tym na przykład wpisowego, czesnego, opłat za egzaminy, itp.)</w:t>
      </w:r>
      <w:r w:rsidR="004F249F">
        <w:rPr>
          <w:rFonts w:ascii="Arial" w:hAnsi="Arial" w:cs="Arial"/>
          <w:lang w:val="pl-PL"/>
        </w:rPr>
        <w:t>,</w:t>
      </w:r>
    </w:p>
    <w:p w14:paraId="774CE795" w14:textId="01032B1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od uczelni macierzystej student otrzymuje stypendium z Funduszy Unii Europejskiej, które z założenia nie stanowi pełnego finansowania kosztów pobytu za granicą, a jedynie ma niwelować różnicę pomiędzy kosztami utrzymania za granicą i podobnymi kosztami ponoszonymi w kraju </w:t>
      </w:r>
      <w:r w:rsidR="005C6516" w:rsidRPr="008D0BD1">
        <w:rPr>
          <w:rFonts w:ascii="Arial" w:hAnsi="Arial" w:cs="Arial"/>
          <w:lang w:val="pl-PL"/>
        </w:rPr>
        <w:t>uczelni macierzystej</w:t>
      </w:r>
      <w:r w:rsidR="004F249F">
        <w:rPr>
          <w:rFonts w:ascii="Arial" w:hAnsi="Arial" w:cs="Arial"/>
          <w:lang w:val="pl-PL"/>
        </w:rPr>
        <w:t>,</w:t>
      </w:r>
    </w:p>
    <w:p w14:paraId="5C5D2BB3" w14:textId="484BA828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 macierzysta jest zobowiązana do uznania okresu studiów spędzonych w uczelni partnerskiej za równoważny z okresem studiów w</w:t>
      </w:r>
      <w:r w:rsidR="00651C3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uczelni macierzystej (wyjazd nie może wydłużać ogólnego czasu studiów) pod warunkiem zrealizowania przez studenta uzgodnionego przed wyjazdem programu studiów (LA), potwierdzonego dostarczoną w</w:t>
      </w:r>
      <w:r w:rsidR="00651C3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odpowiednim czasie kartą zaliczeń (TR)</w:t>
      </w:r>
      <w:r w:rsidR="004F249F">
        <w:rPr>
          <w:rFonts w:ascii="Arial" w:hAnsi="Arial" w:cs="Arial"/>
          <w:lang w:val="pl-PL"/>
        </w:rPr>
        <w:t>,</w:t>
      </w:r>
    </w:p>
    <w:p w14:paraId="7D625381" w14:textId="343025A6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 jest zobowiązany do wypełnienia wszystkich punktów Umowy, podpisywanej przez reprezentanta PCz z jednej strony i Uczestnika z</w:t>
      </w:r>
      <w:r w:rsidR="00651C3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drugiej</w:t>
      </w:r>
      <w:r w:rsidR="004F249F">
        <w:rPr>
          <w:rFonts w:ascii="Arial" w:hAnsi="Arial" w:cs="Arial"/>
          <w:lang w:val="pl-PL"/>
        </w:rPr>
        <w:t>,</w:t>
      </w:r>
    </w:p>
    <w:p w14:paraId="402A8821" w14:textId="6E86B0C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 jest zobowiązany do niezwłocznego informowania KU i KW w</w:t>
      </w:r>
      <w:r w:rsidR="00651C3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przypadku zaistnienia jakichkolwiek sytuacji utrudniających lub uniemożliwiających mu realizację planowanych działań zgodnie z</w:t>
      </w:r>
      <w:r w:rsidR="00651C3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zatwierdzonymi dla Uczestnika:</w:t>
      </w:r>
    </w:p>
    <w:p w14:paraId="3AB53507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</w:rPr>
      </w:pPr>
      <w:r w:rsidRPr="008D0BD1">
        <w:rPr>
          <w:rFonts w:ascii="Arial" w:hAnsi="Arial" w:cs="Arial"/>
        </w:rPr>
        <w:t>LA/CHtoLA,</w:t>
      </w:r>
    </w:p>
    <w:p w14:paraId="54C01B9E" w14:textId="1A7D6F32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>Umową</w:t>
      </w:r>
      <w:r w:rsidR="004F249F">
        <w:rPr>
          <w:rFonts w:ascii="Arial" w:hAnsi="Arial" w:cs="Arial"/>
        </w:rPr>
        <w:t>,</w:t>
      </w:r>
    </w:p>
    <w:p w14:paraId="68F06093" w14:textId="2B134386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55" w:name="_Ref200624697"/>
      <w:r w:rsidRPr="008D0BD1">
        <w:rPr>
          <w:rFonts w:ascii="Arial" w:hAnsi="Arial" w:cs="Arial"/>
          <w:lang w:val="pl-PL"/>
        </w:rPr>
        <w:t>Uczestnik nie może przebywać w semestrze mobilnym w ramach Programu na urlopie dziekańskim</w:t>
      </w:r>
      <w:bookmarkEnd w:id="55"/>
      <w:r w:rsidR="004F249F">
        <w:rPr>
          <w:rFonts w:ascii="Arial" w:hAnsi="Arial" w:cs="Arial"/>
          <w:lang w:val="pl-PL"/>
        </w:rPr>
        <w:t>,</w:t>
      </w:r>
    </w:p>
    <w:p w14:paraId="4BE85A8B" w14:textId="59207B33" w:rsidR="00D4310C" w:rsidRPr="008D0BD1" w:rsidRDefault="004F249F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</w:t>
      </w:r>
      <w:r w:rsidR="00D4310C" w:rsidRPr="008D0BD1">
        <w:rPr>
          <w:rFonts w:ascii="Arial" w:hAnsi="Arial" w:cs="Arial"/>
          <w:lang w:val="pl-PL"/>
        </w:rPr>
        <w:t xml:space="preserve">ealizacja mobilności na praktyki nie </w:t>
      </w:r>
      <w:r w:rsidR="00251001" w:rsidRPr="008D0BD1">
        <w:rPr>
          <w:rFonts w:ascii="Arial" w:hAnsi="Arial" w:cs="Arial"/>
          <w:lang w:val="pl-PL"/>
        </w:rPr>
        <w:t xml:space="preserve">może </w:t>
      </w:r>
      <w:r w:rsidR="00D4310C" w:rsidRPr="008D0BD1">
        <w:rPr>
          <w:rFonts w:ascii="Arial" w:hAnsi="Arial" w:cs="Arial"/>
          <w:lang w:val="pl-PL"/>
        </w:rPr>
        <w:t>stać w sprzeczności, bądź zakłócać porządku programu studiów realizowanego przez studenta w</w:t>
      </w:r>
      <w:r w:rsidR="00651C3C">
        <w:rPr>
          <w:rFonts w:ascii="Arial" w:hAnsi="Arial" w:cs="Arial"/>
          <w:lang w:val="pl-PL"/>
        </w:rPr>
        <w:t> </w:t>
      </w:r>
      <w:r w:rsidR="00D4310C" w:rsidRPr="008D0BD1">
        <w:rPr>
          <w:rFonts w:ascii="Arial" w:hAnsi="Arial" w:cs="Arial"/>
          <w:lang w:val="pl-PL"/>
        </w:rPr>
        <w:t>uczelni macierzystej ani mieć wpływu na standardowo ustalony termin rozpoczęcia/zakończenia semestru/studiów przez Uczestnika</w:t>
      </w:r>
      <w:r>
        <w:rPr>
          <w:rFonts w:ascii="Arial" w:hAnsi="Arial" w:cs="Arial"/>
          <w:lang w:val="pl-PL"/>
        </w:rPr>
        <w:t>,</w:t>
      </w:r>
    </w:p>
    <w:p w14:paraId="68B5E1FC" w14:textId="238DA8A0" w:rsidR="009B2147" w:rsidRPr="008D0BD1" w:rsidRDefault="004F249F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56" w:name="_Ref200624699"/>
      <w:bookmarkStart w:id="57" w:name="_Hlk205537568"/>
      <w:r>
        <w:rPr>
          <w:rFonts w:ascii="Arial" w:hAnsi="Arial" w:cs="Arial"/>
          <w:lang w:val="pl-PL"/>
        </w:rPr>
        <w:t>a</w:t>
      </w:r>
      <w:r w:rsidR="00576E36" w:rsidRPr="008D0BD1">
        <w:rPr>
          <w:rFonts w:ascii="Arial" w:hAnsi="Arial" w:cs="Arial"/>
          <w:lang w:val="pl-PL"/>
        </w:rPr>
        <w:t>by rozpocząć mobilność, najpóźniej w dniu jej rozpoczęcia przewidzianego Umową, student musi mieć zaliczone wszystkie semestry poprzedzające semestr mobilny w PCz</w:t>
      </w:r>
      <w:r w:rsidR="00665339" w:rsidRPr="008D0BD1">
        <w:rPr>
          <w:rFonts w:ascii="Arial" w:hAnsi="Arial" w:cs="Arial"/>
          <w:lang w:val="pl-PL"/>
        </w:rPr>
        <w:t xml:space="preserve"> (</w:t>
      </w:r>
      <w:r w:rsidR="008E2D2E" w:rsidRPr="008D0BD1">
        <w:rPr>
          <w:rFonts w:ascii="Arial" w:hAnsi="Arial" w:cs="Arial"/>
          <w:lang w:val="pl-PL"/>
        </w:rPr>
        <w:t>posiadanie długu kredytowego nie jest dozwolone)</w:t>
      </w:r>
      <w:bookmarkEnd w:id="56"/>
      <w:r>
        <w:rPr>
          <w:rFonts w:ascii="Arial" w:hAnsi="Arial" w:cs="Arial"/>
          <w:lang w:val="pl-PL"/>
        </w:rPr>
        <w:t>,</w:t>
      </w:r>
    </w:p>
    <w:p w14:paraId="12390E6C" w14:textId="4306485B" w:rsidR="00501F0E" w:rsidRPr="008D0BD1" w:rsidRDefault="004F249F" w:rsidP="00AD2B7B">
      <w:pPr>
        <w:pStyle w:val="Akapitzlist"/>
        <w:numPr>
          <w:ilvl w:val="2"/>
          <w:numId w:val="6"/>
        </w:numPr>
        <w:spacing w:after="0" w:line="360" w:lineRule="auto"/>
        <w:ind w:left="1843" w:hanging="850"/>
        <w:contextualSpacing w:val="0"/>
        <w:jc w:val="both"/>
        <w:rPr>
          <w:rFonts w:ascii="Arial" w:hAnsi="Arial" w:cs="Arial"/>
          <w:lang w:val="pl-PL"/>
        </w:rPr>
      </w:pPr>
      <w:bookmarkStart w:id="58" w:name="_Ref206075226"/>
      <w:bookmarkStart w:id="59" w:name="_Ref200624701"/>
      <w:r>
        <w:rPr>
          <w:rFonts w:ascii="Arial" w:hAnsi="Arial" w:cs="Arial"/>
          <w:lang w:val="pl-PL"/>
        </w:rPr>
        <w:lastRenderedPageBreak/>
        <w:t>a</w:t>
      </w:r>
      <w:r w:rsidR="00501F0E" w:rsidRPr="008D0BD1">
        <w:rPr>
          <w:rFonts w:ascii="Arial" w:hAnsi="Arial" w:cs="Arial"/>
          <w:lang w:val="pl-PL"/>
        </w:rPr>
        <w:t xml:space="preserve">by rozpocząć mobilność, najpóźniej w dniu jej rozpoczęcia przewidzianego Umową, </w:t>
      </w:r>
      <w:r w:rsidR="00022EB1" w:rsidRPr="008D0BD1">
        <w:rPr>
          <w:rFonts w:ascii="Arial" w:hAnsi="Arial" w:cs="Arial"/>
          <w:lang w:val="pl-PL"/>
        </w:rPr>
        <w:t>Uczestnik</w:t>
      </w:r>
      <w:r w:rsidR="00501F0E" w:rsidRPr="008D0BD1">
        <w:rPr>
          <w:rFonts w:ascii="Arial" w:hAnsi="Arial" w:cs="Arial"/>
          <w:lang w:val="pl-PL"/>
        </w:rPr>
        <w:t xml:space="preserve"> musi mieć uregulowane </w:t>
      </w:r>
      <w:r w:rsidR="00022EB1" w:rsidRPr="008D0BD1">
        <w:rPr>
          <w:rFonts w:ascii="Arial" w:hAnsi="Arial" w:cs="Arial"/>
          <w:lang w:val="pl-PL"/>
        </w:rPr>
        <w:t xml:space="preserve">wszystkie </w:t>
      </w:r>
      <w:r w:rsidR="00501F0E" w:rsidRPr="008D0BD1">
        <w:rPr>
          <w:rFonts w:ascii="Arial" w:hAnsi="Arial" w:cs="Arial"/>
          <w:lang w:val="pl-PL"/>
        </w:rPr>
        <w:t>płatności za dotychczasowe studia realizowane w PCz oraz:</w:t>
      </w:r>
      <w:bookmarkEnd w:id="58"/>
    </w:p>
    <w:p w14:paraId="23F763F9" w14:textId="5C72670E" w:rsidR="00501F0E" w:rsidRPr="008D0BD1" w:rsidRDefault="004F249F" w:rsidP="00AD2B7B">
      <w:pPr>
        <w:pStyle w:val="Akapitzlist"/>
        <w:numPr>
          <w:ilvl w:val="3"/>
          <w:numId w:val="6"/>
        </w:numPr>
        <w:spacing w:after="0" w:line="360" w:lineRule="auto"/>
        <w:ind w:hanging="99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501F0E" w:rsidRPr="008D0BD1">
        <w:rPr>
          <w:rFonts w:ascii="Arial" w:hAnsi="Arial" w:cs="Arial"/>
          <w:lang w:val="pl-PL"/>
        </w:rPr>
        <w:t>szystkie płatności wobec PCz za okres</w:t>
      </w:r>
      <w:r w:rsidR="0014233C" w:rsidRPr="008D0BD1">
        <w:rPr>
          <w:rFonts w:ascii="Arial" w:hAnsi="Arial" w:cs="Arial"/>
          <w:lang w:val="pl-PL"/>
        </w:rPr>
        <w:t xml:space="preserve">, </w:t>
      </w:r>
      <w:r w:rsidR="00501F0E" w:rsidRPr="008D0BD1">
        <w:rPr>
          <w:rFonts w:ascii="Arial" w:hAnsi="Arial" w:cs="Arial"/>
          <w:lang w:val="pl-PL"/>
        </w:rPr>
        <w:t>w którym przebywał będzie na mobilności na studia,</w:t>
      </w:r>
    </w:p>
    <w:p w14:paraId="32DEF179" w14:textId="0D4854AF" w:rsidR="00501F0E" w:rsidRPr="008D0BD1" w:rsidRDefault="004F249F" w:rsidP="00AD2B7B">
      <w:pPr>
        <w:pStyle w:val="Akapitzlist"/>
        <w:numPr>
          <w:ilvl w:val="3"/>
          <w:numId w:val="6"/>
        </w:numPr>
        <w:spacing w:after="0" w:line="360" w:lineRule="auto"/>
        <w:ind w:hanging="992"/>
        <w:contextualSpacing w:val="0"/>
        <w:jc w:val="both"/>
        <w:rPr>
          <w:rFonts w:ascii="Arial" w:hAnsi="Arial" w:cs="Arial"/>
          <w:lang w:val="pl-PL"/>
        </w:rPr>
      </w:pPr>
      <w:bookmarkStart w:id="60" w:name="_Ref201926005"/>
      <w:r>
        <w:rPr>
          <w:rFonts w:ascii="Arial" w:hAnsi="Arial" w:cs="Arial"/>
          <w:lang w:val="pl-PL"/>
        </w:rPr>
        <w:t>w</w:t>
      </w:r>
      <w:r w:rsidR="00501F0E" w:rsidRPr="008D0BD1">
        <w:rPr>
          <w:rFonts w:ascii="Arial" w:hAnsi="Arial" w:cs="Arial"/>
          <w:lang w:val="pl-PL"/>
        </w:rPr>
        <w:t>szystkie płatności wobec PCz za okres</w:t>
      </w:r>
      <w:r w:rsidR="0014233C" w:rsidRPr="008D0BD1">
        <w:rPr>
          <w:rFonts w:ascii="Arial" w:hAnsi="Arial" w:cs="Arial"/>
          <w:lang w:val="pl-PL"/>
        </w:rPr>
        <w:t>,</w:t>
      </w:r>
      <w:r w:rsidR="00501F0E" w:rsidRPr="008D0BD1">
        <w:rPr>
          <w:rFonts w:ascii="Arial" w:hAnsi="Arial" w:cs="Arial"/>
          <w:lang w:val="pl-PL"/>
        </w:rPr>
        <w:t xml:space="preserve"> w którym przebywał będzie na mobilności na prakty</w:t>
      </w:r>
      <w:bookmarkEnd w:id="60"/>
      <w:r w:rsidR="0014233C" w:rsidRPr="008D0BD1">
        <w:rPr>
          <w:rFonts w:ascii="Arial" w:hAnsi="Arial" w:cs="Arial"/>
          <w:lang w:val="pl-PL"/>
        </w:rPr>
        <w:t>ki,</w:t>
      </w:r>
    </w:p>
    <w:p w14:paraId="4112994B" w14:textId="42AFA90C" w:rsidR="00501F0E" w:rsidRPr="008D0BD1" w:rsidRDefault="004F249F" w:rsidP="00AD2B7B">
      <w:pPr>
        <w:pStyle w:val="Akapitzlist"/>
        <w:numPr>
          <w:ilvl w:val="3"/>
          <w:numId w:val="6"/>
        </w:numPr>
        <w:spacing w:after="0" w:line="360" w:lineRule="auto"/>
        <w:ind w:hanging="99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501F0E" w:rsidRPr="008D0BD1">
        <w:rPr>
          <w:rFonts w:ascii="Arial" w:hAnsi="Arial" w:cs="Arial"/>
          <w:lang w:val="pl-PL"/>
        </w:rPr>
        <w:t>szystkie płatności wobec PCz za okres</w:t>
      </w:r>
      <w:r w:rsidR="0014233C" w:rsidRPr="008D0BD1">
        <w:rPr>
          <w:rFonts w:ascii="Arial" w:hAnsi="Arial" w:cs="Arial"/>
          <w:lang w:val="pl-PL"/>
        </w:rPr>
        <w:t xml:space="preserve">, </w:t>
      </w:r>
      <w:r w:rsidR="00501F0E" w:rsidRPr="008D0BD1">
        <w:rPr>
          <w:rFonts w:ascii="Arial" w:hAnsi="Arial" w:cs="Arial"/>
          <w:lang w:val="pl-PL"/>
        </w:rPr>
        <w:t>w którym przebywał będzie na mobilności BI</w:t>
      </w:r>
      <w:r w:rsidR="0014233C" w:rsidRPr="008D0BD1">
        <w:rPr>
          <w:rFonts w:ascii="Arial" w:hAnsi="Arial" w:cs="Arial"/>
          <w:lang w:val="pl-PL"/>
        </w:rPr>
        <w:t>P,</w:t>
      </w:r>
    </w:p>
    <w:p w14:paraId="5326E001" w14:textId="6339A6EB" w:rsidR="00501F0E" w:rsidRPr="008D0BD1" w:rsidRDefault="004F249F" w:rsidP="00AD2B7B">
      <w:pPr>
        <w:pStyle w:val="Akapitzlist"/>
        <w:numPr>
          <w:ilvl w:val="3"/>
          <w:numId w:val="6"/>
        </w:numPr>
        <w:spacing w:after="0" w:line="360" w:lineRule="auto"/>
        <w:ind w:hanging="99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501F0E" w:rsidRPr="008D0BD1">
        <w:rPr>
          <w:rFonts w:ascii="Arial" w:hAnsi="Arial" w:cs="Arial"/>
          <w:lang w:val="pl-PL"/>
        </w:rPr>
        <w:t xml:space="preserve">ymóg wskazany w pkt. </w:t>
      </w:r>
      <w:r w:rsidR="00501F0E" w:rsidRPr="008D0BD1">
        <w:rPr>
          <w:rFonts w:ascii="Arial" w:hAnsi="Arial" w:cs="Arial"/>
          <w:lang w:val="pl-PL"/>
        </w:rPr>
        <w:fldChar w:fldCharType="begin"/>
      </w:r>
      <w:r w:rsidR="00501F0E" w:rsidRPr="008D0BD1">
        <w:rPr>
          <w:rFonts w:ascii="Arial" w:hAnsi="Arial" w:cs="Arial"/>
          <w:lang w:val="pl-PL"/>
        </w:rPr>
        <w:instrText xml:space="preserve"> REF _Ref201926005 \r \h </w:instrText>
      </w:r>
      <w:r w:rsidR="005130A3" w:rsidRPr="008D0BD1">
        <w:rPr>
          <w:rFonts w:ascii="Arial" w:hAnsi="Arial" w:cs="Arial"/>
          <w:lang w:val="pl-PL"/>
        </w:rPr>
        <w:instrText xml:space="preserve"> \* MERGEFORMAT </w:instrText>
      </w:r>
      <w:r w:rsidR="00501F0E" w:rsidRPr="008D0BD1">
        <w:rPr>
          <w:rFonts w:ascii="Arial" w:hAnsi="Arial" w:cs="Arial"/>
          <w:lang w:val="pl-PL"/>
        </w:rPr>
      </w:r>
      <w:r w:rsidR="00501F0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24.19.2</w:t>
      </w:r>
      <w:r w:rsidR="00501F0E" w:rsidRPr="008D0BD1">
        <w:rPr>
          <w:rFonts w:ascii="Arial" w:hAnsi="Arial" w:cs="Arial"/>
          <w:lang w:val="pl-PL"/>
        </w:rPr>
        <w:fldChar w:fldCharType="end"/>
      </w:r>
      <w:r w:rsidR="00501F0E" w:rsidRPr="008D0BD1">
        <w:rPr>
          <w:rFonts w:ascii="Arial" w:hAnsi="Arial" w:cs="Arial"/>
          <w:lang w:val="pl-PL"/>
        </w:rPr>
        <w:t xml:space="preserve"> </w:t>
      </w:r>
      <w:r w:rsidR="0014233C" w:rsidRPr="008D0BD1">
        <w:rPr>
          <w:rFonts w:ascii="Arial" w:hAnsi="Arial" w:cs="Arial"/>
          <w:lang w:val="pl-PL"/>
        </w:rPr>
        <w:t>n</w:t>
      </w:r>
      <w:r w:rsidR="00501F0E" w:rsidRPr="008D0BD1">
        <w:rPr>
          <w:rFonts w:ascii="Arial" w:hAnsi="Arial" w:cs="Arial"/>
          <w:lang w:val="pl-PL"/>
        </w:rPr>
        <w:t xml:space="preserve">ie dotyczy praktyk realizowanych </w:t>
      </w:r>
      <w:r w:rsidR="0014233C" w:rsidRPr="008D0BD1">
        <w:rPr>
          <w:rFonts w:ascii="Arial" w:hAnsi="Arial" w:cs="Arial"/>
          <w:lang w:val="pl-PL"/>
        </w:rPr>
        <w:t>przez Uczestnika j</w:t>
      </w:r>
      <w:r w:rsidR="00501F0E" w:rsidRPr="008D0BD1">
        <w:rPr>
          <w:rFonts w:ascii="Arial" w:hAnsi="Arial" w:cs="Arial"/>
          <w:lang w:val="pl-PL"/>
        </w:rPr>
        <w:t>ako absolwent</w:t>
      </w:r>
      <w:r>
        <w:rPr>
          <w:rFonts w:ascii="Arial" w:hAnsi="Arial" w:cs="Arial"/>
          <w:lang w:val="pl-PL"/>
        </w:rPr>
        <w:t>,</w:t>
      </w:r>
    </w:p>
    <w:p w14:paraId="7D1550BC" w14:textId="5E8482E1" w:rsidR="00543698" w:rsidRPr="008D0BD1" w:rsidRDefault="004F249F" w:rsidP="00AD2B7B">
      <w:pPr>
        <w:pStyle w:val="Akapitzlist"/>
        <w:numPr>
          <w:ilvl w:val="2"/>
          <w:numId w:val="6"/>
        </w:numPr>
        <w:spacing w:after="0" w:line="360" w:lineRule="auto"/>
        <w:ind w:left="1843" w:hanging="850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</w:t>
      </w:r>
      <w:r w:rsidR="00543698" w:rsidRPr="008D0BD1">
        <w:rPr>
          <w:rFonts w:ascii="Arial" w:hAnsi="Arial" w:cs="Arial"/>
          <w:lang w:val="pl-PL"/>
        </w:rPr>
        <w:t xml:space="preserve">ez spełnienia wymogu wskazanego w pkt. </w:t>
      </w:r>
      <w:r w:rsidR="00543698" w:rsidRPr="008D0BD1">
        <w:rPr>
          <w:rFonts w:ascii="Arial" w:hAnsi="Arial" w:cs="Arial"/>
          <w:lang w:val="pl-PL"/>
        </w:rPr>
        <w:fldChar w:fldCharType="begin"/>
      </w:r>
      <w:r w:rsidR="00543698" w:rsidRPr="008D0BD1">
        <w:rPr>
          <w:rFonts w:ascii="Arial" w:hAnsi="Arial" w:cs="Arial"/>
          <w:lang w:val="pl-PL"/>
        </w:rPr>
        <w:instrText xml:space="preserve"> REF _Ref200624699 \r \h </w:instrText>
      </w:r>
      <w:r w:rsidR="00B634C1" w:rsidRPr="008D0BD1">
        <w:rPr>
          <w:rFonts w:ascii="Arial" w:hAnsi="Arial" w:cs="Arial"/>
          <w:lang w:val="pl-PL"/>
        </w:rPr>
        <w:instrText xml:space="preserve"> \* MERGEFORMAT </w:instrText>
      </w:r>
      <w:r w:rsidR="00543698" w:rsidRPr="008D0BD1">
        <w:rPr>
          <w:rFonts w:ascii="Arial" w:hAnsi="Arial" w:cs="Arial"/>
          <w:lang w:val="pl-PL"/>
        </w:rPr>
      </w:r>
      <w:r w:rsidR="00543698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24.18</w:t>
      </w:r>
      <w:r w:rsidR="00543698" w:rsidRPr="008D0BD1">
        <w:rPr>
          <w:rFonts w:ascii="Arial" w:hAnsi="Arial" w:cs="Arial"/>
          <w:lang w:val="pl-PL"/>
        </w:rPr>
        <w:fldChar w:fldCharType="end"/>
      </w:r>
      <w:r w:rsidR="00543698" w:rsidRPr="008D0BD1">
        <w:rPr>
          <w:rFonts w:ascii="Arial" w:hAnsi="Arial" w:cs="Arial"/>
          <w:lang w:val="pl-PL"/>
        </w:rPr>
        <w:t xml:space="preserve"> i </w:t>
      </w:r>
      <w:r w:rsidR="00543698" w:rsidRPr="008D0BD1">
        <w:rPr>
          <w:rFonts w:ascii="Arial" w:hAnsi="Arial" w:cs="Arial"/>
          <w:lang w:val="pl-PL"/>
        </w:rPr>
        <w:fldChar w:fldCharType="begin"/>
      </w:r>
      <w:r w:rsidR="00543698" w:rsidRPr="008D0BD1">
        <w:rPr>
          <w:rFonts w:ascii="Arial" w:hAnsi="Arial" w:cs="Arial"/>
          <w:lang w:val="pl-PL"/>
        </w:rPr>
        <w:instrText xml:space="preserve"> REF _Ref206075226 \r \h </w:instrText>
      </w:r>
      <w:r w:rsidR="00B634C1" w:rsidRPr="008D0BD1">
        <w:rPr>
          <w:rFonts w:ascii="Arial" w:hAnsi="Arial" w:cs="Arial"/>
          <w:lang w:val="pl-PL"/>
        </w:rPr>
        <w:instrText xml:space="preserve"> \* MERGEFORMAT </w:instrText>
      </w:r>
      <w:r w:rsidR="00543698" w:rsidRPr="008D0BD1">
        <w:rPr>
          <w:rFonts w:ascii="Arial" w:hAnsi="Arial" w:cs="Arial"/>
          <w:lang w:val="pl-PL"/>
        </w:rPr>
      </w:r>
      <w:r w:rsidR="00543698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24.19</w:t>
      </w:r>
      <w:r w:rsidR="00543698" w:rsidRPr="008D0BD1">
        <w:rPr>
          <w:rFonts w:ascii="Arial" w:hAnsi="Arial" w:cs="Arial"/>
          <w:lang w:val="pl-PL"/>
        </w:rPr>
        <w:fldChar w:fldCharType="end"/>
      </w:r>
      <w:r w:rsidR="00543698" w:rsidRPr="008D0BD1">
        <w:rPr>
          <w:rFonts w:ascii="Arial" w:hAnsi="Arial" w:cs="Arial"/>
          <w:lang w:val="pl-PL"/>
        </w:rPr>
        <w:t xml:space="preserve"> umowa finansowa Uczelnia-Uczestnik nie może zostać zawarta</w:t>
      </w:r>
      <w:r>
        <w:rPr>
          <w:rFonts w:ascii="Arial" w:hAnsi="Arial" w:cs="Arial"/>
          <w:lang w:val="pl-PL"/>
        </w:rPr>
        <w:t>,</w:t>
      </w:r>
    </w:p>
    <w:p w14:paraId="201C5610" w14:textId="60AB4396" w:rsidR="005070A4" w:rsidRPr="008D0BD1" w:rsidRDefault="005070A4" w:rsidP="00AD2B7B">
      <w:pPr>
        <w:pStyle w:val="Akapitzlist"/>
        <w:numPr>
          <w:ilvl w:val="2"/>
          <w:numId w:val="6"/>
        </w:numPr>
        <w:spacing w:after="0" w:line="360" w:lineRule="auto"/>
        <w:ind w:left="1843" w:hanging="850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wyjazdy studentów posiadających w wydziale dług kredytowy lub zaliczenia warunkowe nie są dopuszczalne</w:t>
      </w:r>
      <w:bookmarkEnd w:id="59"/>
      <w:r w:rsidR="004F249F">
        <w:rPr>
          <w:rFonts w:ascii="Arial" w:hAnsi="Arial" w:cs="Arial"/>
          <w:lang w:val="pl-PL"/>
        </w:rPr>
        <w:t>,</w:t>
      </w:r>
    </w:p>
    <w:bookmarkEnd w:id="57"/>
    <w:p w14:paraId="0FCD3A1A" w14:textId="1D61366C" w:rsidR="005070A4" w:rsidRPr="008D0BD1" w:rsidRDefault="005070A4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zapisy </w:t>
      </w:r>
      <w:r w:rsidR="00064706" w:rsidRPr="008D0BD1">
        <w:rPr>
          <w:rFonts w:ascii="Arial" w:hAnsi="Arial" w:cs="Arial"/>
          <w:lang w:val="pl-PL"/>
        </w:rPr>
        <w:t xml:space="preserve">pkt. </w:t>
      </w:r>
      <w:r w:rsidR="00064706" w:rsidRPr="008D0BD1">
        <w:rPr>
          <w:rFonts w:ascii="Arial" w:hAnsi="Arial" w:cs="Arial"/>
          <w:lang w:val="pl-PL"/>
        </w:rPr>
        <w:fldChar w:fldCharType="begin"/>
      </w:r>
      <w:r w:rsidR="00064706" w:rsidRPr="008D0BD1">
        <w:rPr>
          <w:rFonts w:ascii="Arial" w:hAnsi="Arial" w:cs="Arial"/>
          <w:lang w:val="pl-PL"/>
        </w:rPr>
        <w:instrText xml:space="preserve"> REF _Ref200624697 \r \h  \* MERGEFORMAT </w:instrText>
      </w:r>
      <w:r w:rsidR="00064706" w:rsidRPr="008D0BD1">
        <w:rPr>
          <w:rFonts w:ascii="Arial" w:hAnsi="Arial" w:cs="Arial"/>
          <w:lang w:val="pl-PL"/>
        </w:rPr>
      </w:r>
      <w:r w:rsidR="0006470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24.16</w:t>
      </w:r>
      <w:r w:rsidR="00064706" w:rsidRPr="008D0BD1">
        <w:rPr>
          <w:rFonts w:ascii="Arial" w:hAnsi="Arial" w:cs="Arial"/>
          <w:lang w:val="pl-PL"/>
        </w:rPr>
        <w:fldChar w:fldCharType="end"/>
      </w:r>
      <w:r w:rsidR="00064706" w:rsidRPr="008D0BD1">
        <w:rPr>
          <w:rFonts w:ascii="Arial" w:hAnsi="Arial" w:cs="Arial"/>
          <w:lang w:val="pl-PL"/>
        </w:rPr>
        <w:t xml:space="preserve">, </w:t>
      </w:r>
      <w:r w:rsidR="00064706" w:rsidRPr="008D0BD1">
        <w:rPr>
          <w:rFonts w:ascii="Arial" w:hAnsi="Arial" w:cs="Arial"/>
          <w:lang w:val="pl-PL"/>
        </w:rPr>
        <w:fldChar w:fldCharType="begin"/>
      </w:r>
      <w:r w:rsidR="00064706" w:rsidRPr="008D0BD1">
        <w:rPr>
          <w:rFonts w:ascii="Arial" w:hAnsi="Arial" w:cs="Arial"/>
          <w:lang w:val="pl-PL"/>
        </w:rPr>
        <w:instrText xml:space="preserve"> REF _Ref200624699 \r \h  \* MERGEFORMAT </w:instrText>
      </w:r>
      <w:r w:rsidR="00064706" w:rsidRPr="008D0BD1">
        <w:rPr>
          <w:rFonts w:ascii="Arial" w:hAnsi="Arial" w:cs="Arial"/>
          <w:lang w:val="pl-PL"/>
        </w:rPr>
      </w:r>
      <w:r w:rsidR="0006470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24.18</w:t>
      </w:r>
      <w:r w:rsidR="00064706" w:rsidRPr="008D0BD1">
        <w:rPr>
          <w:rFonts w:ascii="Arial" w:hAnsi="Arial" w:cs="Arial"/>
          <w:lang w:val="pl-PL"/>
        </w:rPr>
        <w:fldChar w:fldCharType="end"/>
      </w:r>
      <w:r w:rsidR="00064706" w:rsidRPr="008D0BD1">
        <w:rPr>
          <w:rFonts w:ascii="Arial" w:hAnsi="Arial" w:cs="Arial"/>
          <w:lang w:val="pl-PL"/>
        </w:rPr>
        <w:t xml:space="preserve"> i </w:t>
      </w:r>
      <w:r w:rsidR="00064706" w:rsidRPr="008D0BD1">
        <w:rPr>
          <w:rFonts w:ascii="Arial" w:hAnsi="Arial" w:cs="Arial"/>
          <w:lang w:val="pl-PL"/>
        </w:rPr>
        <w:fldChar w:fldCharType="begin"/>
      </w:r>
      <w:r w:rsidR="00064706" w:rsidRPr="008D0BD1">
        <w:rPr>
          <w:rFonts w:ascii="Arial" w:hAnsi="Arial" w:cs="Arial"/>
          <w:lang w:val="pl-PL"/>
        </w:rPr>
        <w:instrText xml:space="preserve"> REF _Ref200624701 \r \h  \* MERGEFORMAT </w:instrText>
      </w:r>
      <w:r w:rsidR="00064706" w:rsidRPr="008D0BD1">
        <w:rPr>
          <w:rFonts w:ascii="Arial" w:hAnsi="Arial" w:cs="Arial"/>
          <w:lang w:val="pl-PL"/>
        </w:rPr>
      </w:r>
      <w:r w:rsidR="0006470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24.19</w:t>
      </w:r>
      <w:r w:rsidR="00064706" w:rsidRPr="008D0BD1">
        <w:rPr>
          <w:rFonts w:ascii="Arial" w:hAnsi="Arial" w:cs="Arial"/>
          <w:lang w:val="pl-PL"/>
        </w:rPr>
        <w:fldChar w:fldCharType="end"/>
      </w:r>
      <w:r w:rsidR="00064706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odnoszą się do wszystkich studiów realizowanych przez uczestnika w PCz, bez względu na kierunek studiów, z jakiego ubiega się on o wyjazd w ramach programu</w:t>
      </w:r>
      <w:r w:rsidR="004F249F">
        <w:rPr>
          <w:rFonts w:ascii="Arial" w:hAnsi="Arial" w:cs="Arial"/>
          <w:lang w:val="pl-PL"/>
        </w:rPr>
        <w:t>,</w:t>
      </w:r>
    </w:p>
    <w:p w14:paraId="24AB60AF" w14:textId="4E7DA666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uzasadnionym przypadku, na przykład jeżeli nie jest możliwa realizacja części programu przewidzianego w LA, ze względu na problemy natury technicznej </w:t>
      </w:r>
      <w:r w:rsidR="009D7740" w:rsidRPr="008D0BD1">
        <w:rPr>
          <w:rFonts w:ascii="Arial" w:hAnsi="Arial" w:cs="Arial"/>
          <w:lang w:val="pl-PL"/>
        </w:rPr>
        <w:t xml:space="preserve">lub organizacyjnej </w:t>
      </w:r>
      <w:r w:rsidRPr="008D0BD1">
        <w:rPr>
          <w:rFonts w:ascii="Arial" w:hAnsi="Arial" w:cs="Arial"/>
          <w:lang w:val="pl-PL"/>
        </w:rPr>
        <w:t xml:space="preserve">wynikłe w uczelni partnerskiej, Uczestnikowi przysługuje prawo do wprowadzenia </w:t>
      </w:r>
      <w:r w:rsidR="00A417B0" w:rsidRPr="008D0BD1">
        <w:rPr>
          <w:rFonts w:ascii="Arial" w:hAnsi="Arial" w:cs="Arial"/>
          <w:lang w:val="pl-PL"/>
        </w:rPr>
        <w:t>Zmian do Learning Agreement (</w:t>
      </w:r>
      <w:r w:rsidRPr="008D0BD1">
        <w:rPr>
          <w:rFonts w:ascii="Arial" w:hAnsi="Arial" w:cs="Arial"/>
          <w:lang w:val="pl-PL"/>
        </w:rPr>
        <w:t>CHtoLA</w:t>
      </w:r>
      <w:r w:rsidR="00A417B0" w:rsidRPr="008D0BD1">
        <w:rPr>
          <w:rFonts w:ascii="Arial" w:hAnsi="Arial" w:cs="Arial"/>
          <w:lang w:val="pl-PL"/>
        </w:rPr>
        <w:t>)</w:t>
      </w:r>
      <w:r w:rsidR="004F249F">
        <w:rPr>
          <w:rFonts w:ascii="Arial" w:hAnsi="Arial" w:cs="Arial"/>
          <w:lang w:val="pl-PL"/>
        </w:rPr>
        <w:t>,</w:t>
      </w:r>
    </w:p>
    <w:p w14:paraId="5DA8CEC6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procedura zatwierdzenia CHtoLA jest analogiczna do procedury przewidzianej dla LA, z wyłączeniem terminu, który wynosi 30 dni, licząc od dnia rozpoczęcia mobilności przewidzianego Umową.</w:t>
      </w:r>
    </w:p>
    <w:p w14:paraId="42BFE4E4" w14:textId="1D2966AB" w:rsidR="00716408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Studenci </w:t>
      </w:r>
      <w:r w:rsidR="0017613D" w:rsidRPr="008D0BD1">
        <w:rPr>
          <w:rFonts w:ascii="Arial" w:hAnsi="Arial" w:cs="Arial"/>
          <w:lang w:val="pl-PL"/>
        </w:rPr>
        <w:t xml:space="preserve">mogą ubiegać się o otrzymanie podwyższonego </w:t>
      </w:r>
      <w:r w:rsidR="00716408" w:rsidRPr="008D0BD1">
        <w:rPr>
          <w:rFonts w:ascii="Arial" w:hAnsi="Arial" w:cs="Arial"/>
          <w:lang w:val="pl-PL"/>
        </w:rPr>
        <w:t>stypendium ze środków Programu, gdy:</w:t>
      </w:r>
    </w:p>
    <w:p w14:paraId="30115A6C" w14:textId="276D1034" w:rsidR="009B2147" w:rsidRPr="008D0BD1" w:rsidRDefault="00716408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są osobami z </w:t>
      </w:r>
      <w:r w:rsidR="0098500C" w:rsidRPr="008D0BD1">
        <w:rPr>
          <w:rFonts w:ascii="Arial" w:hAnsi="Arial" w:cs="Arial"/>
          <w:lang w:val="pl-PL"/>
        </w:rPr>
        <w:t>mniejszymi szansami i/l</w:t>
      </w:r>
      <w:r w:rsidR="00873162" w:rsidRPr="008D0BD1">
        <w:rPr>
          <w:rFonts w:ascii="Arial" w:hAnsi="Arial" w:cs="Arial"/>
          <w:lang w:val="pl-PL"/>
        </w:rPr>
        <w:t>u</w:t>
      </w:r>
      <w:r w:rsidR="0098500C" w:rsidRPr="008D0BD1">
        <w:rPr>
          <w:rFonts w:ascii="Arial" w:hAnsi="Arial" w:cs="Arial"/>
          <w:lang w:val="pl-PL"/>
        </w:rPr>
        <w:t xml:space="preserve">b z </w:t>
      </w:r>
      <w:r w:rsidRPr="008D0BD1">
        <w:rPr>
          <w:rFonts w:ascii="Arial" w:hAnsi="Arial" w:cs="Arial"/>
          <w:lang w:val="pl-PL"/>
        </w:rPr>
        <w:t>orzeczeniem niepełnosprawności,</w:t>
      </w:r>
    </w:p>
    <w:p w14:paraId="69473490" w14:textId="43822701" w:rsidR="00716408" w:rsidRPr="008D0BD1" w:rsidRDefault="00716408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korzystają z ekologicznych środków transportu (ang. Green</w:t>
      </w:r>
      <w:r w:rsidR="008F5533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Travel) w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trakcie dojazdu na mobilność </w:t>
      </w:r>
      <w:r w:rsidR="006D51E9" w:rsidRPr="008D0BD1">
        <w:rPr>
          <w:rFonts w:ascii="Arial" w:hAnsi="Arial" w:cs="Arial"/>
          <w:lang w:val="pl-PL"/>
        </w:rPr>
        <w:t xml:space="preserve">(przed jej rozpoczęciem) </w:t>
      </w:r>
      <w:r w:rsidRPr="008D0BD1">
        <w:rPr>
          <w:rFonts w:ascii="Arial" w:hAnsi="Arial" w:cs="Arial"/>
          <w:lang w:val="pl-PL"/>
        </w:rPr>
        <w:t>i z powrotem</w:t>
      </w:r>
      <w:r w:rsidR="006D51E9" w:rsidRPr="008D0BD1">
        <w:rPr>
          <w:rFonts w:ascii="Arial" w:hAnsi="Arial" w:cs="Arial"/>
          <w:lang w:val="pl-PL"/>
        </w:rPr>
        <w:t xml:space="preserve"> (po</w:t>
      </w:r>
      <w:r w:rsidR="00651C3C">
        <w:rPr>
          <w:rFonts w:ascii="Arial" w:hAnsi="Arial" w:cs="Arial"/>
          <w:lang w:val="pl-PL"/>
        </w:rPr>
        <w:t> </w:t>
      </w:r>
      <w:r w:rsidR="006D51E9" w:rsidRPr="008D0BD1">
        <w:rPr>
          <w:rFonts w:ascii="Arial" w:hAnsi="Arial" w:cs="Arial"/>
          <w:lang w:val="pl-PL"/>
        </w:rPr>
        <w:t>jej zakończeniu)</w:t>
      </w:r>
      <w:r w:rsidRPr="008D0BD1">
        <w:rPr>
          <w:rFonts w:ascii="Arial" w:hAnsi="Arial" w:cs="Arial"/>
          <w:lang w:val="pl-PL"/>
        </w:rPr>
        <w:t>,</w:t>
      </w:r>
    </w:p>
    <w:p w14:paraId="23BD8620" w14:textId="5BC0C230" w:rsidR="00716408" w:rsidRPr="008D0BD1" w:rsidRDefault="00716408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są rodzicami małoletnich dzieci</w:t>
      </w:r>
      <w:r w:rsidR="005112C8" w:rsidRPr="008D0BD1">
        <w:rPr>
          <w:rFonts w:ascii="Arial" w:hAnsi="Arial" w:cs="Arial"/>
          <w:lang w:val="pl-PL"/>
        </w:rPr>
        <w:t xml:space="preserve"> </w:t>
      </w:r>
      <w:r w:rsidR="00301C55" w:rsidRPr="008D0BD1">
        <w:rPr>
          <w:rFonts w:ascii="Arial" w:hAnsi="Arial" w:cs="Arial"/>
          <w:lang w:val="pl-PL"/>
        </w:rPr>
        <w:t xml:space="preserve">w wieku </w:t>
      </w:r>
      <w:r w:rsidR="005112C8" w:rsidRPr="008D0BD1">
        <w:rPr>
          <w:rFonts w:ascii="Arial" w:hAnsi="Arial" w:cs="Arial"/>
          <w:lang w:val="pl-PL"/>
        </w:rPr>
        <w:t xml:space="preserve">do </w:t>
      </w:r>
      <w:r w:rsidR="00301C55" w:rsidRPr="008D0BD1">
        <w:rPr>
          <w:rFonts w:ascii="Arial" w:hAnsi="Arial" w:cs="Arial"/>
          <w:lang w:val="pl-PL"/>
        </w:rPr>
        <w:t xml:space="preserve">8 </w:t>
      </w:r>
      <w:r w:rsidR="005112C8" w:rsidRPr="008D0BD1">
        <w:rPr>
          <w:rFonts w:ascii="Arial" w:hAnsi="Arial" w:cs="Arial"/>
          <w:lang w:val="pl-PL"/>
        </w:rPr>
        <w:t>lat</w:t>
      </w:r>
      <w:r w:rsidR="00301C55" w:rsidRPr="008D0BD1">
        <w:rPr>
          <w:rFonts w:ascii="Arial" w:hAnsi="Arial" w:cs="Arial"/>
          <w:lang w:val="pl-PL"/>
        </w:rPr>
        <w:t>,</w:t>
      </w:r>
    </w:p>
    <w:p w14:paraId="0F49C8DC" w14:textId="43F3CB44" w:rsidR="004B463A" w:rsidRPr="008D0BD1" w:rsidRDefault="004B463A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61" w:name="_Ref202962924"/>
      <w:r w:rsidRPr="008D0BD1">
        <w:rPr>
          <w:rFonts w:ascii="Arial" w:hAnsi="Arial" w:cs="Arial"/>
          <w:lang w:val="pl-PL"/>
        </w:rPr>
        <w:lastRenderedPageBreak/>
        <w:t>złożyli pisemną deklarację dotyczącą chęci skorzystania z</w:t>
      </w:r>
      <w:r w:rsidR="009A707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podwyższonego stypendium</w:t>
      </w:r>
      <w:bookmarkEnd w:id="61"/>
      <w:r w:rsidR="005130A3" w:rsidRPr="008D0BD1">
        <w:rPr>
          <w:rFonts w:ascii="Arial" w:hAnsi="Arial" w:cs="Arial"/>
          <w:lang w:val="pl-PL"/>
        </w:rPr>
        <w:t xml:space="preserve"> danego typu</w:t>
      </w:r>
      <w:r w:rsidR="000E243C" w:rsidRPr="008D0BD1">
        <w:rPr>
          <w:rFonts w:ascii="Arial" w:hAnsi="Arial" w:cs="Arial"/>
          <w:lang w:val="pl-PL"/>
        </w:rPr>
        <w:t xml:space="preserve">, </w:t>
      </w:r>
      <w:r w:rsidR="00F81A91" w:rsidRPr="008D0BD1">
        <w:rPr>
          <w:rFonts w:ascii="Arial" w:hAnsi="Arial" w:cs="Arial"/>
          <w:lang w:val="pl-PL"/>
        </w:rPr>
        <w:t xml:space="preserve">nie później niż przed upływem terminu </w:t>
      </w:r>
      <w:r w:rsidR="001652E8" w:rsidRPr="008D0BD1">
        <w:rPr>
          <w:rFonts w:ascii="Arial" w:hAnsi="Arial" w:cs="Arial"/>
          <w:lang w:val="pl-PL"/>
        </w:rPr>
        <w:t xml:space="preserve">wyznaczonego </w:t>
      </w:r>
      <w:r w:rsidR="00F81A91" w:rsidRPr="008D0BD1">
        <w:rPr>
          <w:rFonts w:ascii="Arial" w:hAnsi="Arial" w:cs="Arial"/>
          <w:lang w:val="pl-PL"/>
        </w:rPr>
        <w:t>na składanie aplikacji w ramach danego naboru</w:t>
      </w:r>
      <w:r w:rsidR="004F249F">
        <w:rPr>
          <w:rFonts w:ascii="Arial" w:hAnsi="Arial" w:cs="Arial"/>
          <w:lang w:val="pl-PL"/>
        </w:rPr>
        <w:t>,</w:t>
      </w:r>
    </w:p>
    <w:p w14:paraId="666B6716" w14:textId="3D73E543" w:rsidR="0098500C" w:rsidRPr="008D0BD1" w:rsidRDefault="00716408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62" w:name="_Ref202963556"/>
      <w:r w:rsidRPr="008D0BD1">
        <w:rPr>
          <w:rFonts w:ascii="Arial" w:hAnsi="Arial" w:cs="Arial"/>
          <w:lang w:val="pl-PL"/>
        </w:rPr>
        <w:t>w</w:t>
      </w:r>
      <w:r w:rsidR="006C0075" w:rsidRPr="008D0BD1">
        <w:rPr>
          <w:rFonts w:ascii="Arial" w:hAnsi="Arial" w:cs="Arial"/>
          <w:lang w:val="pl-PL"/>
        </w:rPr>
        <w:t>ykaz warunków koniecznych do spełnieni</w:t>
      </w:r>
      <w:r w:rsidR="005634A5" w:rsidRPr="008D0BD1">
        <w:rPr>
          <w:rFonts w:ascii="Arial" w:hAnsi="Arial" w:cs="Arial"/>
          <w:lang w:val="pl-PL"/>
        </w:rPr>
        <w:t>a</w:t>
      </w:r>
      <w:r w:rsidR="006C0075" w:rsidRPr="008D0BD1">
        <w:rPr>
          <w:rFonts w:ascii="Arial" w:hAnsi="Arial" w:cs="Arial"/>
          <w:lang w:val="pl-PL"/>
        </w:rPr>
        <w:t xml:space="preserve"> przez uczestników w celu uznania kryterium</w:t>
      </w:r>
      <w:r w:rsidR="001B10BA" w:rsidRPr="008D0BD1">
        <w:rPr>
          <w:rFonts w:ascii="Arial" w:hAnsi="Arial" w:cs="Arial"/>
          <w:lang w:val="pl-PL"/>
        </w:rPr>
        <w:t xml:space="preserve"> wskazanego powyżej</w:t>
      </w:r>
      <w:r w:rsidR="005634A5" w:rsidRPr="008D0BD1">
        <w:rPr>
          <w:rFonts w:ascii="Arial" w:hAnsi="Arial" w:cs="Arial"/>
          <w:lang w:val="pl-PL"/>
        </w:rPr>
        <w:t xml:space="preserve"> za spełnione</w:t>
      </w:r>
      <w:r w:rsidR="006C0075" w:rsidRPr="008D0BD1">
        <w:rPr>
          <w:rFonts w:ascii="Arial" w:hAnsi="Arial" w:cs="Arial"/>
          <w:lang w:val="pl-PL"/>
        </w:rPr>
        <w:t>, zatwierdzany jest</w:t>
      </w:r>
      <w:r w:rsidR="001B10BA" w:rsidRPr="008D0BD1">
        <w:rPr>
          <w:rFonts w:ascii="Arial" w:hAnsi="Arial" w:cs="Arial"/>
          <w:lang w:val="pl-PL"/>
        </w:rPr>
        <w:t xml:space="preserve"> każdorazowo</w:t>
      </w:r>
      <w:r w:rsidR="006C0075" w:rsidRPr="008D0BD1">
        <w:rPr>
          <w:rFonts w:ascii="Arial" w:hAnsi="Arial" w:cs="Arial"/>
          <w:lang w:val="pl-PL"/>
        </w:rPr>
        <w:t xml:space="preserve"> przez </w:t>
      </w:r>
      <w:r w:rsidR="00D05865">
        <w:rPr>
          <w:rFonts w:ascii="Arial" w:hAnsi="Arial" w:cs="Arial"/>
          <w:lang w:val="pl-PL"/>
        </w:rPr>
        <w:t>p</w:t>
      </w:r>
      <w:r w:rsidR="006C0075" w:rsidRPr="008D0BD1">
        <w:rPr>
          <w:rFonts w:ascii="Arial" w:hAnsi="Arial" w:cs="Arial"/>
          <w:lang w:val="pl-PL"/>
        </w:rPr>
        <w:t xml:space="preserve">rorektora ds. rozwoju, w odniesieniu do </w:t>
      </w:r>
      <w:r w:rsidR="001B10BA" w:rsidRPr="008D0BD1">
        <w:rPr>
          <w:rFonts w:ascii="Arial" w:hAnsi="Arial" w:cs="Arial"/>
          <w:lang w:val="pl-PL"/>
        </w:rPr>
        <w:t>każdej z</w:t>
      </w:r>
      <w:r w:rsidR="001D4B74">
        <w:rPr>
          <w:rFonts w:ascii="Arial" w:hAnsi="Arial" w:cs="Arial"/>
          <w:lang w:val="pl-PL"/>
        </w:rPr>
        <w:t xml:space="preserve"> </w:t>
      </w:r>
      <w:r w:rsidR="001B10BA" w:rsidRPr="008D0BD1">
        <w:rPr>
          <w:rFonts w:ascii="Arial" w:hAnsi="Arial" w:cs="Arial"/>
          <w:lang w:val="pl-PL"/>
        </w:rPr>
        <w:t xml:space="preserve">umów </w:t>
      </w:r>
      <w:r w:rsidR="006C0075" w:rsidRPr="008D0BD1">
        <w:rPr>
          <w:rFonts w:ascii="Arial" w:hAnsi="Arial" w:cs="Arial"/>
          <w:lang w:val="pl-PL"/>
        </w:rPr>
        <w:t>finansow</w:t>
      </w:r>
      <w:r w:rsidR="001B10BA" w:rsidRPr="008D0BD1">
        <w:rPr>
          <w:rFonts w:ascii="Arial" w:hAnsi="Arial" w:cs="Arial"/>
          <w:lang w:val="pl-PL"/>
        </w:rPr>
        <w:t xml:space="preserve">ych zawieranych w ramach Erasmus+ przez PCz </w:t>
      </w:r>
      <w:r w:rsidR="006C0075" w:rsidRPr="008D0BD1">
        <w:rPr>
          <w:rFonts w:ascii="Arial" w:hAnsi="Arial" w:cs="Arial"/>
          <w:lang w:val="pl-PL"/>
        </w:rPr>
        <w:t>z NA</w:t>
      </w:r>
      <w:r w:rsidR="001B10BA" w:rsidRPr="008D0BD1">
        <w:rPr>
          <w:rFonts w:ascii="Arial" w:hAnsi="Arial" w:cs="Arial"/>
          <w:lang w:val="pl-PL"/>
        </w:rPr>
        <w:t>, w oparciu o</w:t>
      </w:r>
      <w:r w:rsidR="00C5299F">
        <w:rPr>
          <w:rFonts w:ascii="Arial" w:hAnsi="Arial" w:cs="Arial"/>
          <w:lang w:val="pl-PL"/>
        </w:rPr>
        <w:t> </w:t>
      </w:r>
      <w:r w:rsidR="001B10BA" w:rsidRPr="008D0BD1">
        <w:rPr>
          <w:rFonts w:ascii="Arial" w:hAnsi="Arial" w:cs="Arial"/>
          <w:lang w:val="pl-PL"/>
        </w:rPr>
        <w:t>wytyczne wskazane przez KE i NA.</w:t>
      </w:r>
      <w:bookmarkEnd w:id="62"/>
    </w:p>
    <w:p w14:paraId="743D9984" w14:textId="0C92C988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Studentom biorącym udział w Programie, w przypadku działania PCz niezgodnego z niniejszym Regulaminem, przysługuje prawo złożenia skargi do </w:t>
      </w:r>
      <w:r w:rsidR="00D05865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>rorektora ds.</w:t>
      </w:r>
      <w:r w:rsidR="001F1644">
        <w:rPr>
          <w:rFonts w:ascii="Arial" w:hAnsi="Arial" w:cs="Arial"/>
          <w:lang w:val="pl-PL"/>
        </w:rPr>
        <w:t> </w:t>
      </w:r>
      <w:r w:rsidR="00D05865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ozwoju, za pośrednictwem KU</w:t>
      </w:r>
      <w:bookmarkStart w:id="63" w:name="section-3"/>
      <w:bookmarkEnd w:id="30"/>
      <w:bookmarkEnd w:id="34"/>
      <w:r w:rsidR="00716408" w:rsidRPr="008D0BD1">
        <w:rPr>
          <w:rFonts w:ascii="Arial" w:hAnsi="Arial" w:cs="Arial"/>
          <w:lang w:val="pl-PL"/>
        </w:rPr>
        <w:t>.</w:t>
      </w:r>
    </w:p>
    <w:p w14:paraId="5870D6D3" w14:textId="191FF625" w:rsidR="006661D4" w:rsidRPr="008D0BD1" w:rsidRDefault="006661D4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 Programu, po zakończeniu mobilności i uzyskaniu TR, zobowiązany jest zgłosić się do właściwego dziekanatu w PCz (wedle przynależności studenta do wydziału i kierunku studiów realizowanych przez niego w PCz) w celu uregulowania formalności związanych z tokiem studiów.</w:t>
      </w:r>
    </w:p>
    <w:p w14:paraId="5BAF707B" w14:textId="3BDC7842" w:rsidR="00716408" w:rsidRPr="008D0BD1" w:rsidRDefault="00D73C7C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r w:rsidRPr="008D0BD1">
        <w:rPr>
          <w:rFonts w:cs="Arial"/>
          <w:caps w:val="0"/>
          <w:sz w:val="24"/>
          <w:szCs w:val="24"/>
          <w:lang w:val="pl-PL"/>
        </w:rPr>
        <w:t>Kryteria szczegółowe kwalifikacji studentów na wyjazdy długoterminowe na studia i praktyki zagraniczne</w:t>
      </w:r>
    </w:p>
    <w:p w14:paraId="363D590A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64" w:name="_Ref199787558"/>
      <w:bookmarkStart w:id="65" w:name="X7ef67f36d997b795ef51b374003722c0b0cff95"/>
      <w:r w:rsidRPr="008D0BD1">
        <w:rPr>
          <w:rFonts w:ascii="Arial" w:hAnsi="Arial" w:cs="Arial"/>
          <w:lang w:val="pl-PL"/>
        </w:rPr>
        <w:t>W procesie rekrutacji uwzględnia się następujące kryteria będące składowymi oceny końcowej każdego kandydata:</w:t>
      </w:r>
      <w:bookmarkEnd w:id="64"/>
    </w:p>
    <w:p w14:paraId="6A8DA1E2" w14:textId="77777777" w:rsidR="009B2147" w:rsidRPr="008D0BD1" w:rsidRDefault="00576E36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średnia ocen z ostatniego semestru poprzedzającego złożenie aplikacji rekrutacyjnej (maksymalnie 10 punktów) - liczbę uzyskanych punktów oblicza się zgodnie z wzorem:</w:t>
      </w:r>
    </w:p>
    <w:p w14:paraId="17BCBA0D" w14:textId="03AC102C" w:rsidR="00966555" w:rsidRPr="008D0BD1" w:rsidRDefault="00741F7B" w:rsidP="00AD2B7B">
      <w:pPr>
        <w:pStyle w:val="SourceCode"/>
        <w:wordWrap/>
        <w:spacing w:after="0" w:line="360" w:lineRule="auto"/>
        <w:ind w:left="1701"/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lang w:val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lang w:val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5-(2*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lang w:val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>*10</m:t>
          </m:r>
        </m:oMath>
      </m:oMathPara>
    </w:p>
    <w:p w14:paraId="5ACB3851" w14:textId="77777777" w:rsidR="0075586C" w:rsidRDefault="0075586C" w:rsidP="00AD2B7B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14:paraId="2421D1AC" w14:textId="7976BA05" w:rsidR="00716408" w:rsidRPr="008D0BD1" w:rsidRDefault="00576E36" w:rsidP="00AD2B7B">
      <w:pPr>
        <w:pStyle w:val="Akapitzlist"/>
        <w:spacing w:after="0" w:line="360" w:lineRule="auto"/>
        <w:ind w:left="1701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gdzie:</w:t>
      </w:r>
    </w:p>
    <w:p w14:paraId="3C0D8C6D" w14:textId="77777777" w:rsidR="00716408" w:rsidRPr="008D0BD1" w:rsidRDefault="00576E36" w:rsidP="00AD2B7B">
      <w:pPr>
        <w:numPr>
          <w:ilvl w:val="3"/>
          <w:numId w:val="6"/>
        </w:numPr>
        <w:spacing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proofErr w:type="spellStart"/>
      <w:r w:rsidRPr="008D0BD1">
        <w:rPr>
          <w:rFonts w:ascii="Arial" w:hAnsi="Arial" w:cs="Arial"/>
          <w:lang w:val="pl-PL"/>
        </w:rPr>
        <w:t>S</w:t>
      </w:r>
      <w:r w:rsidRPr="008D0BD1">
        <w:rPr>
          <w:rFonts w:ascii="Arial" w:hAnsi="Arial" w:cs="Arial"/>
          <w:vertAlign w:val="subscript"/>
          <w:lang w:val="pl-PL"/>
        </w:rPr>
        <w:t>s</w:t>
      </w:r>
      <w:proofErr w:type="spellEnd"/>
      <w:r w:rsidRPr="008D0BD1">
        <w:rPr>
          <w:rFonts w:ascii="Arial" w:hAnsi="Arial" w:cs="Arial"/>
          <w:lang w:val="pl-PL"/>
        </w:rPr>
        <w:t xml:space="preserve"> - średnia ocen ważona punktami ECTS uzyskana przez studenta za okres semestru poprzedzającego złożenie aplikacji,</w:t>
      </w:r>
    </w:p>
    <w:p w14:paraId="43F3613F" w14:textId="61C4D0DC" w:rsidR="009B2147" w:rsidRPr="008D0BD1" w:rsidRDefault="00576E36" w:rsidP="00AD2B7B">
      <w:pPr>
        <w:numPr>
          <w:ilvl w:val="3"/>
          <w:numId w:val="6"/>
        </w:numPr>
        <w:spacing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66" w:name="_Ref199788035"/>
      <w:proofErr w:type="spellStart"/>
      <w:r w:rsidRPr="008D0BD1">
        <w:rPr>
          <w:rFonts w:ascii="Arial" w:hAnsi="Arial" w:cs="Arial"/>
          <w:lang w:val="pl-PL"/>
        </w:rPr>
        <w:t>S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 xml:space="preserve"> - bazowa średnia ocen za ostatni semestr studiów dla danego wydziału (</w:t>
      </w:r>
      <w:r w:rsidR="00EA37BF" w:rsidRPr="008D0BD1">
        <w:rPr>
          <w:rFonts w:ascii="Arial" w:hAnsi="Arial" w:cs="Arial"/>
          <w:lang w:val="pl-PL"/>
        </w:rPr>
        <w:t xml:space="preserve">ustalona zgodnie z pkt. </w:t>
      </w:r>
      <w:r w:rsidR="00EA37BF" w:rsidRPr="008D0BD1">
        <w:rPr>
          <w:rFonts w:ascii="Arial" w:hAnsi="Arial" w:cs="Arial"/>
          <w:lang w:val="pl-PL"/>
        </w:rPr>
        <w:fldChar w:fldCharType="begin"/>
      </w:r>
      <w:r w:rsidR="00EA37BF" w:rsidRPr="008D0BD1">
        <w:rPr>
          <w:rFonts w:ascii="Arial" w:hAnsi="Arial" w:cs="Arial"/>
          <w:lang w:val="pl-PL"/>
        </w:rPr>
        <w:instrText xml:space="preserve"> REF _Ref199787729 \r \h  \* MERGEFORMAT </w:instrText>
      </w:r>
      <w:r w:rsidR="00EA37BF" w:rsidRPr="008D0BD1">
        <w:rPr>
          <w:rFonts w:ascii="Arial" w:hAnsi="Arial" w:cs="Arial"/>
          <w:lang w:val="pl-PL"/>
        </w:rPr>
      </w:r>
      <w:r w:rsidR="00EA37B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30</w:t>
      </w:r>
      <w:r w:rsidR="00EA37BF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),</w:t>
      </w:r>
      <w:bookmarkEnd w:id="66"/>
    </w:p>
    <w:p w14:paraId="6AE689E5" w14:textId="77777777" w:rsidR="009B2147" w:rsidRPr="008D0BD1" w:rsidRDefault="00576E36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średnia ocen z całego dotychczasowego okresu studiów poprzedzającego złożenie aplikacji rekrutacyjnej (maksymalnie 40 punktów) - liczbę uzyskanych punktów oblicza się zgodnie z wzorem:</w:t>
      </w:r>
    </w:p>
    <w:p w14:paraId="726FE359" w14:textId="0A73E566" w:rsidR="00966555" w:rsidRPr="008D0BD1" w:rsidRDefault="00741F7B" w:rsidP="00AD2B7B">
      <w:pPr>
        <w:pStyle w:val="SourceCode"/>
        <w:wordWrap/>
        <w:spacing w:after="0" w:line="360" w:lineRule="auto"/>
        <w:ind w:left="1701" w:firstLine="1134"/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5-(2*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>*40</m:t>
          </m:r>
        </m:oMath>
      </m:oMathPara>
    </w:p>
    <w:p w14:paraId="61F338EA" w14:textId="6C54A542" w:rsidR="00716408" w:rsidRPr="008D0BD1" w:rsidRDefault="00576E36" w:rsidP="00AD2B7B">
      <w:pPr>
        <w:pStyle w:val="Akapitzlist"/>
        <w:spacing w:after="0" w:line="360" w:lineRule="auto"/>
        <w:ind w:left="1701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gdzie:</w:t>
      </w:r>
    </w:p>
    <w:p w14:paraId="59CB430D" w14:textId="77777777" w:rsidR="00716408" w:rsidRPr="008D0BD1" w:rsidRDefault="00576E36" w:rsidP="00AD2B7B">
      <w:pPr>
        <w:numPr>
          <w:ilvl w:val="3"/>
          <w:numId w:val="6"/>
        </w:numPr>
        <w:spacing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vertAlign w:val="subscript"/>
          <w:lang w:val="pl-PL"/>
        </w:rPr>
        <w:t>s</w:t>
      </w:r>
      <w:r w:rsidRPr="008D0BD1">
        <w:rPr>
          <w:rFonts w:ascii="Arial" w:hAnsi="Arial" w:cs="Arial"/>
          <w:lang w:val="pl-PL"/>
        </w:rPr>
        <w:t xml:space="preserve"> - średnia ocen ważona punktami ECTS uzyskana przez studenta w dotychczasowym okresie studiów, </w:t>
      </w:r>
    </w:p>
    <w:p w14:paraId="5AC96ED1" w14:textId="03E67057" w:rsidR="009B2147" w:rsidRPr="008D0BD1" w:rsidRDefault="00576E36" w:rsidP="00AD2B7B">
      <w:pPr>
        <w:numPr>
          <w:ilvl w:val="3"/>
          <w:numId w:val="6"/>
        </w:numPr>
        <w:spacing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67" w:name="_Ref199788067"/>
      <w:proofErr w:type="spellStart"/>
      <w:r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 xml:space="preserve"> - bazowa średnia ocen za dotychczasowy okres studiów dla danego wydziału (ustalona zgodnie z </w:t>
      </w:r>
      <w:r w:rsidR="005C5ACC" w:rsidRPr="008D0BD1">
        <w:rPr>
          <w:rFonts w:ascii="Arial" w:hAnsi="Arial" w:cs="Arial"/>
          <w:lang w:val="pl-PL"/>
        </w:rPr>
        <w:t xml:space="preserve">pkt. </w:t>
      </w:r>
      <w:r w:rsidR="006C5345" w:rsidRPr="008D0BD1">
        <w:rPr>
          <w:rFonts w:ascii="Arial" w:hAnsi="Arial" w:cs="Arial"/>
          <w:lang w:val="pl-PL"/>
        </w:rPr>
        <w:fldChar w:fldCharType="begin"/>
      </w:r>
      <w:r w:rsidR="006C5345" w:rsidRPr="008D0BD1">
        <w:rPr>
          <w:rFonts w:ascii="Arial" w:hAnsi="Arial" w:cs="Arial"/>
          <w:lang w:val="pl-PL"/>
        </w:rPr>
        <w:instrText xml:space="preserve"> REF _Ref199787729 \r \h  \* MERGEFORMAT </w:instrText>
      </w:r>
      <w:r w:rsidR="006C5345" w:rsidRPr="008D0BD1">
        <w:rPr>
          <w:rFonts w:ascii="Arial" w:hAnsi="Arial" w:cs="Arial"/>
          <w:lang w:val="pl-PL"/>
        </w:rPr>
      </w:r>
      <w:r w:rsidR="006C534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30</w:t>
      </w:r>
      <w:r w:rsidR="006C5345" w:rsidRPr="008D0BD1">
        <w:rPr>
          <w:rFonts w:ascii="Arial" w:hAnsi="Arial" w:cs="Arial"/>
          <w:lang w:val="pl-PL"/>
        </w:rPr>
        <w:fldChar w:fldCharType="end"/>
      </w:r>
      <w:r w:rsidR="00EA37BF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>,</w:t>
      </w:r>
      <w:bookmarkEnd w:id="67"/>
    </w:p>
    <w:p w14:paraId="7CAD27FB" w14:textId="72A9122B" w:rsidR="009B2147" w:rsidRPr="008D0BD1" w:rsidRDefault="00576E36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68" w:name="_Ref199787303"/>
      <w:r w:rsidRPr="008D0BD1">
        <w:rPr>
          <w:rFonts w:ascii="Arial" w:hAnsi="Arial" w:cs="Arial"/>
          <w:lang w:val="pl-PL"/>
        </w:rPr>
        <w:t xml:space="preserve">znajomość języka wykładowego uczelni/instytucji przyjmującej potwierdzona odpowiednim certyfikatem </w:t>
      </w:r>
      <w:r w:rsidR="00AF62DE" w:rsidRPr="008D0BD1">
        <w:rPr>
          <w:rFonts w:ascii="Arial" w:hAnsi="Arial" w:cs="Arial"/>
          <w:lang w:val="pl-PL"/>
        </w:rPr>
        <w:t xml:space="preserve">lub świadectwem </w:t>
      </w:r>
      <w:r w:rsidRPr="008D0BD1">
        <w:rPr>
          <w:rFonts w:ascii="Arial" w:hAnsi="Arial" w:cs="Arial"/>
          <w:lang w:val="pl-PL"/>
        </w:rPr>
        <w:t>(</w:t>
      </w:r>
      <w:r w:rsidR="00AF62DE" w:rsidRPr="008D0BD1">
        <w:rPr>
          <w:rFonts w:ascii="Arial" w:hAnsi="Arial" w:cs="Arial"/>
          <w:lang w:val="pl-PL"/>
        </w:rPr>
        <w:t xml:space="preserve">na poziomie </w:t>
      </w:r>
      <w:r w:rsidRPr="008D0BD1">
        <w:rPr>
          <w:rFonts w:ascii="Arial" w:hAnsi="Arial" w:cs="Arial"/>
          <w:lang w:val="pl-PL"/>
        </w:rPr>
        <w:t xml:space="preserve">co najmniej B2) lub pozytywną oceną z egzaminu przeprowadzanego </w:t>
      </w:r>
      <w:r w:rsidR="00AF62DE" w:rsidRPr="008D0BD1">
        <w:rPr>
          <w:rFonts w:ascii="Arial" w:hAnsi="Arial" w:cs="Arial"/>
          <w:lang w:val="pl-PL"/>
        </w:rPr>
        <w:t>w</w:t>
      </w:r>
      <w:r w:rsidR="009A7070">
        <w:rPr>
          <w:rFonts w:ascii="Arial" w:hAnsi="Arial" w:cs="Arial"/>
          <w:lang w:val="pl-PL"/>
        </w:rPr>
        <w:t> </w:t>
      </w:r>
      <w:r w:rsidR="00AF62DE" w:rsidRPr="008D0BD1">
        <w:rPr>
          <w:rFonts w:ascii="Arial" w:hAnsi="Arial" w:cs="Arial"/>
          <w:lang w:val="pl-PL"/>
        </w:rPr>
        <w:t xml:space="preserve">PCz </w:t>
      </w:r>
      <w:r w:rsidRPr="008D0BD1">
        <w:rPr>
          <w:rFonts w:ascii="Arial" w:hAnsi="Arial" w:cs="Arial"/>
          <w:lang w:val="pl-PL"/>
        </w:rPr>
        <w:t xml:space="preserve">dla kandydatów </w:t>
      </w:r>
      <w:r w:rsidR="00AF62DE" w:rsidRPr="008D0BD1">
        <w:rPr>
          <w:rFonts w:ascii="Arial" w:hAnsi="Arial" w:cs="Arial"/>
          <w:lang w:val="pl-PL"/>
        </w:rPr>
        <w:t xml:space="preserve">w ramach rekrutacji </w:t>
      </w:r>
      <w:r w:rsidRPr="008D0BD1">
        <w:rPr>
          <w:rFonts w:ascii="Arial" w:hAnsi="Arial" w:cs="Arial"/>
          <w:lang w:val="pl-PL"/>
        </w:rPr>
        <w:t>do Programu</w:t>
      </w:r>
      <w:r w:rsidR="00AF62DE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(maksymalnie 40 punktów)</w:t>
      </w:r>
      <w:bookmarkEnd w:id="68"/>
      <w:r w:rsidR="004F249F">
        <w:rPr>
          <w:rFonts w:ascii="Arial" w:hAnsi="Arial" w:cs="Arial"/>
          <w:lang w:val="pl-PL"/>
        </w:rPr>
        <w:t>,</w:t>
      </w:r>
    </w:p>
    <w:p w14:paraId="19E3C325" w14:textId="05663832" w:rsidR="009B2147" w:rsidRPr="008D0BD1" w:rsidRDefault="00576E36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69" w:name="_Ref208914545"/>
      <w:r w:rsidRPr="008D0BD1">
        <w:rPr>
          <w:rFonts w:ascii="Arial" w:hAnsi="Arial" w:cs="Arial"/>
          <w:lang w:val="pl-PL"/>
        </w:rPr>
        <w:t>znajomość każdego kolejnego języka obcego potwierdzona odpowiednim certyfikatem</w:t>
      </w:r>
      <w:r w:rsidR="00AF62DE" w:rsidRPr="008D0BD1">
        <w:rPr>
          <w:rFonts w:ascii="Arial" w:hAnsi="Arial" w:cs="Arial"/>
          <w:lang w:val="pl-PL"/>
        </w:rPr>
        <w:t>, świadectwem</w:t>
      </w:r>
      <w:r w:rsidR="006944A5" w:rsidRPr="008D0BD1">
        <w:rPr>
          <w:rFonts w:ascii="Arial" w:hAnsi="Arial" w:cs="Arial"/>
          <w:lang w:val="pl-PL"/>
        </w:rPr>
        <w:t>, innym dokumentem państwowym</w:t>
      </w:r>
      <w:r w:rsidR="00AF62DE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lub pozytywną oceną z egzaminu przeprowadzanego </w:t>
      </w:r>
      <w:r w:rsidR="00AF62DE" w:rsidRPr="008D0BD1">
        <w:rPr>
          <w:rFonts w:ascii="Arial" w:hAnsi="Arial" w:cs="Arial"/>
          <w:lang w:val="pl-PL"/>
        </w:rPr>
        <w:t xml:space="preserve">w PCz </w:t>
      </w:r>
      <w:r w:rsidRPr="008D0BD1">
        <w:rPr>
          <w:rFonts w:ascii="Arial" w:hAnsi="Arial" w:cs="Arial"/>
          <w:lang w:val="pl-PL"/>
        </w:rPr>
        <w:t xml:space="preserve">dla kandydatów </w:t>
      </w:r>
      <w:r w:rsidR="00951647" w:rsidRPr="008D0BD1">
        <w:rPr>
          <w:rFonts w:ascii="Arial" w:hAnsi="Arial" w:cs="Arial"/>
          <w:lang w:val="pl-PL"/>
        </w:rPr>
        <w:t xml:space="preserve">w ramach rekrutacji </w:t>
      </w:r>
      <w:r w:rsidRPr="008D0BD1">
        <w:rPr>
          <w:rFonts w:ascii="Arial" w:hAnsi="Arial" w:cs="Arial"/>
          <w:lang w:val="pl-PL"/>
        </w:rPr>
        <w:t xml:space="preserve">do Programu, po uprzednim uzyskaniu pozytywnej oceny z języka wymienionego w pkt. </w:t>
      </w:r>
      <w:r w:rsidR="00064706" w:rsidRPr="008D0BD1">
        <w:rPr>
          <w:rFonts w:ascii="Arial" w:hAnsi="Arial" w:cs="Arial"/>
          <w:lang w:val="pl-PL"/>
        </w:rPr>
        <w:fldChar w:fldCharType="begin"/>
      </w:r>
      <w:r w:rsidR="00064706" w:rsidRPr="008D0BD1">
        <w:rPr>
          <w:rFonts w:ascii="Arial" w:hAnsi="Arial" w:cs="Arial"/>
          <w:lang w:val="pl-PL"/>
        </w:rPr>
        <w:instrText xml:space="preserve"> REF _Ref199787303 \r \h </w:instrText>
      </w:r>
      <w:r w:rsidR="00645534" w:rsidRPr="008D0BD1">
        <w:rPr>
          <w:rFonts w:ascii="Arial" w:hAnsi="Arial" w:cs="Arial"/>
          <w:lang w:val="pl-PL"/>
        </w:rPr>
        <w:instrText xml:space="preserve"> \* MERGEFORMAT </w:instrText>
      </w:r>
      <w:r w:rsidR="00064706" w:rsidRPr="008D0BD1">
        <w:rPr>
          <w:rFonts w:ascii="Arial" w:hAnsi="Arial" w:cs="Arial"/>
          <w:lang w:val="pl-PL"/>
        </w:rPr>
      </w:r>
      <w:r w:rsidR="0006470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28.3</w:t>
      </w:r>
      <w:r w:rsidR="00064706" w:rsidRPr="008D0BD1">
        <w:rPr>
          <w:rFonts w:ascii="Arial" w:hAnsi="Arial" w:cs="Arial"/>
          <w:lang w:val="pl-PL"/>
        </w:rPr>
        <w:fldChar w:fldCharType="end"/>
      </w:r>
      <w:r w:rsidR="00064706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(10 punktów)</w:t>
      </w:r>
      <w:bookmarkEnd w:id="69"/>
      <w:r w:rsidR="004F249F">
        <w:rPr>
          <w:rFonts w:ascii="Arial" w:hAnsi="Arial" w:cs="Arial"/>
          <w:lang w:val="pl-PL"/>
        </w:rPr>
        <w:t>,</w:t>
      </w:r>
    </w:p>
    <w:p w14:paraId="51C218C3" w14:textId="17399D76" w:rsidR="009B2147" w:rsidRPr="008D0BD1" w:rsidRDefault="00576E36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70" w:name="_Ref200625478"/>
      <w:r w:rsidRPr="008D0BD1">
        <w:rPr>
          <w:rFonts w:ascii="Arial" w:hAnsi="Arial" w:cs="Arial"/>
          <w:lang w:val="pl-PL"/>
        </w:rPr>
        <w:t>działalność studenta na rzecz PCz, w kołach naukowych i w organizacjach studenckich, zwłaszcza w ERASMUS STUDENT NETWORK Politechniki Częstochowskiej (0-15 punktów), w czasie ostatnich 12 miesięcy, licząc od ostatniego dnia, w którym przyjmowane są kwestionariusze kandydatów,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danego naboru</w:t>
      </w:r>
      <w:bookmarkEnd w:id="70"/>
      <w:r w:rsidR="004F249F">
        <w:rPr>
          <w:rFonts w:ascii="Arial" w:hAnsi="Arial" w:cs="Arial"/>
          <w:lang w:val="pl-PL"/>
        </w:rPr>
        <w:t>,</w:t>
      </w:r>
    </w:p>
    <w:p w14:paraId="1E3CE522" w14:textId="29ABE441" w:rsidR="009B2147" w:rsidRPr="008D0BD1" w:rsidRDefault="00576E36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71" w:name="_Ref200625487"/>
      <w:r w:rsidRPr="008D0BD1">
        <w:rPr>
          <w:rFonts w:ascii="Arial" w:hAnsi="Arial" w:cs="Arial"/>
          <w:lang w:val="pl-PL"/>
        </w:rPr>
        <w:t>udokumentowane publikacje naukowe, nagrody i wyróżnienia, w tym sportowe, otrzymane w toku studiów w PCz (0-10 punktów)</w:t>
      </w:r>
      <w:bookmarkEnd w:id="71"/>
      <w:r w:rsidR="004F249F">
        <w:rPr>
          <w:rFonts w:ascii="Arial" w:hAnsi="Arial" w:cs="Arial"/>
          <w:lang w:val="pl-PL"/>
        </w:rPr>
        <w:t>,</w:t>
      </w:r>
    </w:p>
    <w:p w14:paraId="2686D9E9" w14:textId="40746C27" w:rsidR="00951647" w:rsidRPr="008D0BD1" w:rsidRDefault="00951647" w:rsidP="00AD2B7B">
      <w:pPr>
        <w:numPr>
          <w:ilvl w:val="2"/>
          <w:numId w:val="6"/>
        </w:numPr>
        <w:spacing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ocena z egzaminu przeprowadzanego w PCz dla kandydatów w ramach rekrutacji do Programu wskazana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_Ref199787303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i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_Ref208914545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28.4</w:t>
      </w:r>
      <w:r w:rsidRPr="008D0BD1">
        <w:rPr>
          <w:rFonts w:ascii="Arial" w:hAnsi="Arial" w:cs="Arial"/>
          <w:lang w:val="pl-PL"/>
        </w:rPr>
        <w:fldChar w:fldCharType="end"/>
      </w:r>
      <w:r w:rsidR="00CB7C8C">
        <w:rPr>
          <w:rFonts w:ascii="Arial" w:hAnsi="Arial" w:cs="Arial"/>
          <w:lang w:val="pl-PL"/>
        </w:rPr>
        <w:t>:</w:t>
      </w:r>
    </w:p>
    <w:p w14:paraId="0AC91145" w14:textId="1AF4A070" w:rsidR="00951647" w:rsidRPr="008D0BD1" w:rsidRDefault="001D04DD" w:rsidP="00AD2B7B">
      <w:pPr>
        <w:numPr>
          <w:ilvl w:val="3"/>
          <w:numId w:val="6"/>
        </w:numPr>
        <w:spacing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uznawana jest za spełniającą wymogi formalne wyłącznie w</w:t>
      </w:r>
      <w:r w:rsidR="009A707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przypadku, gdy uzyskana została z egzaminu przeprowadzonego nie wcześniej niż w ciągu ostatnich 5 lat, </w:t>
      </w:r>
      <w:r w:rsidR="00951647" w:rsidRPr="008D0BD1">
        <w:rPr>
          <w:rFonts w:ascii="Arial" w:hAnsi="Arial" w:cs="Arial"/>
          <w:lang w:val="pl-PL"/>
        </w:rPr>
        <w:t xml:space="preserve">licząc od ostatniego dnia, </w:t>
      </w:r>
      <w:r w:rsidR="00951647" w:rsidRPr="008D0BD1">
        <w:rPr>
          <w:rFonts w:ascii="Arial" w:hAnsi="Arial" w:cs="Arial"/>
          <w:lang w:val="pl-PL"/>
        </w:rPr>
        <w:lastRenderedPageBreak/>
        <w:t>w którym przyjmowane są kwestionariusze kandydatów, w ramach danego naboru</w:t>
      </w:r>
      <w:r w:rsidR="00CB7C8C">
        <w:rPr>
          <w:rFonts w:ascii="Arial" w:hAnsi="Arial" w:cs="Arial"/>
          <w:lang w:val="pl-PL"/>
        </w:rPr>
        <w:t>,</w:t>
      </w:r>
    </w:p>
    <w:p w14:paraId="39EDF143" w14:textId="798DE6FD" w:rsidR="00951647" w:rsidRPr="008D0BD1" w:rsidRDefault="00951647" w:rsidP="00AD2B7B">
      <w:pPr>
        <w:numPr>
          <w:ilvl w:val="3"/>
          <w:numId w:val="6"/>
        </w:numPr>
        <w:spacing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</w:t>
      </w:r>
      <w:r w:rsidR="001D04DD" w:rsidRPr="008D0BD1">
        <w:rPr>
          <w:rFonts w:ascii="Arial" w:hAnsi="Arial" w:cs="Arial"/>
          <w:lang w:val="pl-PL"/>
        </w:rPr>
        <w:t xml:space="preserve">posiadania przez kandydata </w:t>
      </w:r>
      <w:r w:rsidR="003046E0" w:rsidRPr="008D0BD1">
        <w:rPr>
          <w:rFonts w:ascii="Arial" w:hAnsi="Arial" w:cs="Arial"/>
          <w:lang w:val="pl-PL"/>
        </w:rPr>
        <w:t xml:space="preserve">więcej niż 1 </w:t>
      </w:r>
      <w:r w:rsidR="009E2122" w:rsidRPr="008D0BD1">
        <w:rPr>
          <w:rFonts w:ascii="Arial" w:hAnsi="Arial" w:cs="Arial"/>
          <w:lang w:val="pl-PL"/>
        </w:rPr>
        <w:t>wyniku</w:t>
      </w:r>
      <w:r w:rsidR="003046E0" w:rsidRPr="008D0BD1">
        <w:rPr>
          <w:rFonts w:ascii="Arial" w:hAnsi="Arial" w:cs="Arial"/>
          <w:lang w:val="pl-PL"/>
        </w:rPr>
        <w:t xml:space="preserve"> z</w:t>
      </w:r>
      <w:r w:rsidR="009A7070">
        <w:rPr>
          <w:rFonts w:ascii="Arial" w:hAnsi="Arial" w:cs="Arial"/>
          <w:lang w:val="pl-PL"/>
        </w:rPr>
        <w:t> </w:t>
      </w:r>
      <w:r w:rsidR="003046E0" w:rsidRPr="008D0BD1">
        <w:rPr>
          <w:rFonts w:ascii="Arial" w:hAnsi="Arial" w:cs="Arial"/>
          <w:lang w:val="pl-PL"/>
        </w:rPr>
        <w:t xml:space="preserve">egzaminów uzyskanych w różnych naborach, </w:t>
      </w:r>
      <w:r w:rsidR="007F05BA" w:rsidRPr="008D0BD1">
        <w:rPr>
          <w:rFonts w:ascii="Arial" w:hAnsi="Arial" w:cs="Arial"/>
          <w:lang w:val="pl-PL"/>
        </w:rPr>
        <w:t>oceną braną pod uwagę jest</w:t>
      </w:r>
      <w:r w:rsidR="00D1412D" w:rsidRPr="008D0BD1">
        <w:rPr>
          <w:rFonts w:ascii="Arial" w:hAnsi="Arial" w:cs="Arial"/>
          <w:lang w:val="pl-PL"/>
        </w:rPr>
        <w:t xml:space="preserve"> jedynie ocena </w:t>
      </w:r>
      <w:r w:rsidRPr="008D0BD1">
        <w:rPr>
          <w:rFonts w:ascii="Arial" w:hAnsi="Arial" w:cs="Arial"/>
          <w:lang w:val="pl-PL"/>
        </w:rPr>
        <w:t>z ostatniego egzaminu</w:t>
      </w:r>
      <w:r w:rsidR="00D1412D" w:rsidRPr="008D0BD1">
        <w:rPr>
          <w:rFonts w:ascii="Arial" w:hAnsi="Arial" w:cs="Arial"/>
          <w:lang w:val="pl-PL"/>
        </w:rPr>
        <w:t xml:space="preserve">, </w:t>
      </w:r>
      <w:r w:rsidR="003046E0" w:rsidRPr="008D0BD1">
        <w:rPr>
          <w:rFonts w:ascii="Arial" w:hAnsi="Arial" w:cs="Arial"/>
          <w:lang w:val="pl-PL"/>
        </w:rPr>
        <w:t>a wszystkie pozostałe uznaje się za nie spełniające wymogów formalnych.</w:t>
      </w:r>
    </w:p>
    <w:p w14:paraId="212EF93C" w14:textId="5B9666D1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72" w:name="_Ref201933698"/>
      <w:r w:rsidRPr="008D0BD1">
        <w:rPr>
          <w:rFonts w:ascii="Arial" w:hAnsi="Arial" w:cs="Arial"/>
          <w:lang w:val="pl-PL"/>
        </w:rPr>
        <w:t xml:space="preserve">Komisja po przeanalizowaniu na swym posiedzeniu wyłaniającym uczelnianą listę rankingową złożonych aplikacji może podjąć decyzję o wprowadzeniu minimalnego progu punktowego uprawniającego do udziału w Programie. Uzyskanie przez kandydata mniejszej liczby sumy punktów kwalifikacyjnych (obliczonych w oparciu o </w:t>
      </w:r>
      <w:r w:rsidR="005C5ACC" w:rsidRPr="008D0BD1">
        <w:rPr>
          <w:rFonts w:ascii="Arial" w:hAnsi="Arial" w:cs="Arial"/>
          <w:lang w:val="pl-PL"/>
        </w:rPr>
        <w:t>pkt</w:t>
      </w:r>
      <w:r w:rsidRPr="008D0BD1">
        <w:rPr>
          <w:rFonts w:ascii="Arial" w:hAnsi="Arial" w:cs="Arial"/>
          <w:lang w:val="pl-PL"/>
        </w:rPr>
        <w:t>.</w:t>
      </w:r>
      <w:r w:rsidR="005C5ACC" w:rsidRPr="008D0BD1">
        <w:rPr>
          <w:rFonts w:ascii="Arial" w:hAnsi="Arial" w:cs="Arial"/>
          <w:lang w:val="pl-PL"/>
        </w:rPr>
        <w:fldChar w:fldCharType="begin"/>
      </w:r>
      <w:r w:rsidR="005C5ACC" w:rsidRPr="008D0BD1">
        <w:rPr>
          <w:rFonts w:ascii="Arial" w:hAnsi="Arial" w:cs="Arial"/>
          <w:lang w:val="pl-PL"/>
        </w:rPr>
        <w:instrText xml:space="preserve"> REF _Ref199787558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5C5ACC" w:rsidRPr="008D0BD1">
        <w:rPr>
          <w:rFonts w:ascii="Arial" w:hAnsi="Arial" w:cs="Arial"/>
          <w:lang w:val="pl-PL"/>
        </w:rPr>
      </w:r>
      <w:r w:rsidR="005C5AC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</w:t>
      </w:r>
      <w:r w:rsidR="005C5ACC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oznacza skreślenie kandydata z listy studentów podlegających dalszej części procesu rekrutacji w ramach aktualnego naboru.</w:t>
      </w:r>
      <w:bookmarkEnd w:id="72"/>
    </w:p>
    <w:p w14:paraId="221C28E6" w14:textId="190F56EF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73" w:name="_Ref199787729"/>
      <w:r w:rsidRPr="008D0BD1">
        <w:rPr>
          <w:rFonts w:ascii="Arial" w:hAnsi="Arial" w:cs="Arial"/>
          <w:lang w:val="pl-PL"/>
        </w:rPr>
        <w:t xml:space="preserve">Wartości wydziałowych bazowych średnich ocen wymagane w pkt. </w:t>
      </w:r>
      <w:r w:rsidR="005C7092" w:rsidRPr="008D0BD1">
        <w:rPr>
          <w:rFonts w:ascii="Arial" w:hAnsi="Arial" w:cs="Arial"/>
          <w:lang w:val="pl-PL"/>
        </w:rPr>
        <w:fldChar w:fldCharType="begin"/>
      </w:r>
      <w:r w:rsidR="005C7092" w:rsidRPr="008D0BD1">
        <w:rPr>
          <w:rFonts w:ascii="Arial" w:hAnsi="Arial" w:cs="Arial"/>
          <w:lang w:val="pl-PL"/>
        </w:rPr>
        <w:instrText xml:space="preserve"> REF _Ref199788035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5C7092" w:rsidRPr="008D0BD1">
        <w:rPr>
          <w:rFonts w:ascii="Arial" w:hAnsi="Arial" w:cs="Arial"/>
          <w:lang w:val="pl-PL"/>
        </w:rPr>
      </w:r>
      <w:r w:rsidR="005C7092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28.1.2</w:t>
      </w:r>
      <w:r w:rsidR="005C7092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(</w:t>
      </w:r>
      <w:proofErr w:type="spellStart"/>
      <w:r w:rsidRPr="008D0BD1">
        <w:rPr>
          <w:rFonts w:ascii="Arial" w:hAnsi="Arial" w:cs="Arial"/>
          <w:lang w:val="pl-PL"/>
        </w:rPr>
        <w:t>S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 xml:space="preserve">) i </w:t>
      </w:r>
      <w:r w:rsidR="007764AD" w:rsidRPr="008D0BD1">
        <w:rPr>
          <w:rFonts w:ascii="Arial" w:hAnsi="Arial" w:cs="Arial"/>
          <w:lang w:val="pl-PL"/>
        </w:rPr>
        <w:t xml:space="preserve">pkt. </w:t>
      </w:r>
      <w:r w:rsidR="005C7092" w:rsidRPr="008D0BD1">
        <w:rPr>
          <w:rFonts w:ascii="Arial" w:hAnsi="Arial" w:cs="Arial"/>
          <w:lang w:val="pl-PL"/>
        </w:rPr>
        <w:fldChar w:fldCharType="begin"/>
      </w:r>
      <w:r w:rsidR="005C7092" w:rsidRPr="008D0BD1">
        <w:rPr>
          <w:rFonts w:ascii="Arial" w:hAnsi="Arial" w:cs="Arial"/>
          <w:lang w:val="pl-PL"/>
        </w:rPr>
        <w:instrText xml:space="preserve"> REF _Ref199788067 \r \h </w:instrText>
      </w:r>
      <w:r w:rsidR="00966555" w:rsidRPr="008D0BD1">
        <w:rPr>
          <w:rFonts w:ascii="Arial" w:hAnsi="Arial" w:cs="Arial"/>
          <w:lang w:val="pl-PL"/>
        </w:rPr>
        <w:instrText xml:space="preserve"> \* MERGEFORMAT </w:instrText>
      </w:r>
      <w:r w:rsidR="005C7092" w:rsidRPr="008D0BD1">
        <w:rPr>
          <w:rFonts w:ascii="Arial" w:hAnsi="Arial" w:cs="Arial"/>
          <w:lang w:val="pl-PL"/>
        </w:rPr>
      </w:r>
      <w:r w:rsidR="005C7092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28.2.2</w:t>
      </w:r>
      <w:r w:rsidR="005C7092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(</w:t>
      </w:r>
      <w:proofErr w:type="spellStart"/>
      <w:r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 xml:space="preserve">), w każdym z wydziałów PCz, ustala właściwy dla danego wydziału </w:t>
      </w:r>
      <w:r w:rsidR="007878DD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 w porozumieniu z właściwym dla wydziału KW. Ich wartości ustalane są corocznie dla każdego roku akademickiego i nie podlegają zmianie do momentu jego zakończenia.</w:t>
      </w:r>
      <w:bookmarkEnd w:id="73"/>
    </w:p>
    <w:p w14:paraId="2D59B894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Kryteria kwalifikacji są upublicznione niezwłocznie po ich każdorazowym zatwierdzeniu na stronach internetowych Programu w PCz.</w:t>
      </w:r>
    </w:p>
    <w:p w14:paraId="78FE72ED" w14:textId="2F1CD724" w:rsidR="006C5345" w:rsidRPr="008D0BD1" w:rsidRDefault="00D73C7C" w:rsidP="00AD2B7B">
      <w:pPr>
        <w:pStyle w:val="Nagwek3"/>
        <w:spacing w:before="0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bookmarkStart w:id="74" w:name="section-4"/>
      <w:bookmarkStart w:id="75" w:name="X8683b3b63fb17ea9b2ea84024e98c88274919bd"/>
      <w:bookmarkEnd w:id="63"/>
      <w:bookmarkEnd w:id="65"/>
      <w:r w:rsidRPr="008D0BD1">
        <w:rPr>
          <w:rFonts w:cs="Arial"/>
          <w:caps w:val="0"/>
          <w:sz w:val="24"/>
          <w:szCs w:val="24"/>
          <w:lang w:val="pl-PL"/>
        </w:rPr>
        <w:t xml:space="preserve">Informacje dotyczące naboru na zagraniczne wyjazdy długoterminowe </w:t>
      </w:r>
      <w:r w:rsidR="00897597">
        <w:rPr>
          <w:rFonts w:cs="Arial"/>
          <w:caps w:val="0"/>
          <w:sz w:val="24"/>
          <w:szCs w:val="24"/>
          <w:lang w:val="pl-PL"/>
        </w:rPr>
        <w:br/>
        <w:t xml:space="preserve">– </w:t>
      </w:r>
      <w:r w:rsidRPr="008D0BD1">
        <w:rPr>
          <w:rFonts w:cs="Arial"/>
          <w:caps w:val="0"/>
          <w:sz w:val="24"/>
          <w:szCs w:val="24"/>
          <w:lang w:val="pl-PL"/>
        </w:rPr>
        <w:t>mobilność typ</w:t>
      </w:r>
      <w:r w:rsidRPr="00E43660">
        <w:rPr>
          <w:rFonts w:cs="Arial"/>
          <w:caps w:val="0"/>
          <w:sz w:val="24"/>
          <w:szCs w:val="24"/>
          <w:lang w:val="pl-PL"/>
        </w:rPr>
        <w:t xml:space="preserve">u </w:t>
      </w:r>
      <w:r w:rsidR="009D2282" w:rsidRPr="00E43660">
        <w:rPr>
          <w:rFonts w:cs="Arial"/>
          <w:caps w:val="0"/>
          <w:sz w:val="24"/>
          <w:szCs w:val="24"/>
          <w:lang w:val="pl-PL"/>
        </w:rPr>
        <w:t>SMS</w:t>
      </w:r>
      <w:r w:rsidRPr="00E43660">
        <w:rPr>
          <w:rFonts w:cs="Arial"/>
          <w:caps w:val="0"/>
          <w:sz w:val="24"/>
          <w:szCs w:val="24"/>
          <w:lang w:val="pl-PL"/>
        </w:rPr>
        <w:t xml:space="preserve"> (</w:t>
      </w:r>
      <w:r w:rsidRPr="008D0BD1">
        <w:rPr>
          <w:rFonts w:cs="Arial"/>
          <w:caps w:val="0"/>
          <w:sz w:val="24"/>
          <w:szCs w:val="24"/>
          <w:lang w:val="pl-PL"/>
        </w:rPr>
        <w:t>studia)</w:t>
      </w:r>
    </w:p>
    <w:p w14:paraId="307329C3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 każdy rok akademicki ogłaszany jest osobny nabór. Pozytywna kwalifikacja studenta dotyczy wyłącznie roku akademickiego, w ramach którego uczestniczył on w rekrutacji.</w:t>
      </w:r>
    </w:p>
    <w:p w14:paraId="4D15F189" w14:textId="70559E6D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 xml:space="preserve">Decyzję o terminach naboru podejmuje </w:t>
      </w:r>
      <w:r w:rsidR="00D05865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</w:t>
      </w:r>
      <w:r w:rsidR="00D05865">
        <w:rPr>
          <w:rFonts w:ascii="Arial" w:hAnsi="Arial" w:cs="Arial"/>
        </w:rPr>
        <w:t>r</w:t>
      </w:r>
      <w:r w:rsidRPr="008D0BD1">
        <w:rPr>
          <w:rFonts w:ascii="Arial" w:hAnsi="Arial" w:cs="Arial"/>
        </w:rPr>
        <w:t xml:space="preserve">ozwoju </w:t>
      </w:r>
      <w:r w:rsidRPr="008D0BD1">
        <w:rPr>
          <w:rFonts w:ascii="Arial" w:hAnsi="Arial" w:cs="Arial"/>
          <w:lang w:val="pl-PL"/>
        </w:rPr>
        <w:t>na wniosek</w:t>
      </w:r>
      <w:r w:rsidRPr="008D0BD1">
        <w:rPr>
          <w:rFonts w:ascii="Arial" w:hAnsi="Arial" w:cs="Arial"/>
        </w:rPr>
        <w:t xml:space="preserve"> KU.</w:t>
      </w:r>
    </w:p>
    <w:p w14:paraId="5DDFEA7C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Procedura kwalifikacji studentów na wyjazdy typu SMS:</w:t>
      </w:r>
    </w:p>
    <w:p w14:paraId="72338F74" w14:textId="037003A3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76" w:name="_Ref200623256"/>
      <w:r w:rsidRPr="008D0BD1">
        <w:rPr>
          <w:rFonts w:ascii="Arial" w:hAnsi="Arial" w:cs="Arial"/>
          <w:lang w:val="pl-PL"/>
        </w:rPr>
        <w:t>studenci zainteresowani uczestnictwem w Programie wypełniają APLIKACJĘ REKRUTACYJNĄ udostępnioną na uczelnianych stronach internetowych Programu</w:t>
      </w:r>
      <w:bookmarkEnd w:id="76"/>
      <w:r w:rsidR="00973AC2">
        <w:rPr>
          <w:rFonts w:ascii="Arial" w:hAnsi="Arial" w:cs="Arial"/>
          <w:lang w:val="pl-PL"/>
        </w:rPr>
        <w:t>,</w:t>
      </w:r>
    </w:p>
    <w:p w14:paraId="3F13515F" w14:textId="44301E5E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zadeklarowania w aplikacji posiadania certyfikatu językowego lub dokumentów wskazanych </w:t>
      </w:r>
      <w:r w:rsidR="007764AD" w:rsidRPr="008D0BD1">
        <w:rPr>
          <w:rFonts w:ascii="Arial" w:hAnsi="Arial" w:cs="Arial"/>
          <w:lang w:val="pl-PL"/>
        </w:rPr>
        <w:t xml:space="preserve">w pkt. </w:t>
      </w:r>
      <w:r w:rsidR="007764AD" w:rsidRPr="008D0BD1">
        <w:rPr>
          <w:rFonts w:ascii="Arial" w:hAnsi="Arial" w:cs="Arial"/>
          <w:lang w:val="pl-PL"/>
        </w:rPr>
        <w:fldChar w:fldCharType="begin"/>
      </w:r>
      <w:r w:rsidR="007764AD" w:rsidRPr="008D0BD1">
        <w:rPr>
          <w:rFonts w:ascii="Arial" w:hAnsi="Arial" w:cs="Arial"/>
          <w:lang w:val="pl-PL"/>
        </w:rPr>
        <w:instrText xml:space="preserve"> REF _Ref200625478 \r \h  \* MERGEFORMAT </w:instrText>
      </w:r>
      <w:r w:rsidR="007764AD" w:rsidRPr="008D0BD1">
        <w:rPr>
          <w:rFonts w:ascii="Arial" w:hAnsi="Arial" w:cs="Arial"/>
          <w:lang w:val="pl-PL"/>
        </w:rPr>
      </w:r>
      <w:r w:rsidR="007764A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28.5</w:t>
      </w:r>
      <w:r w:rsidR="007764AD" w:rsidRPr="008D0BD1">
        <w:rPr>
          <w:rFonts w:ascii="Arial" w:hAnsi="Arial" w:cs="Arial"/>
          <w:lang w:val="pl-PL"/>
        </w:rPr>
        <w:fldChar w:fldCharType="end"/>
      </w:r>
      <w:r w:rsidR="007764AD" w:rsidRPr="008D0BD1">
        <w:rPr>
          <w:rFonts w:ascii="Arial" w:hAnsi="Arial" w:cs="Arial"/>
          <w:lang w:val="pl-PL"/>
        </w:rPr>
        <w:t xml:space="preserve"> i pkt. </w:t>
      </w:r>
      <w:r w:rsidR="007764AD" w:rsidRPr="008D0BD1">
        <w:rPr>
          <w:rFonts w:ascii="Arial" w:hAnsi="Arial" w:cs="Arial"/>
          <w:lang w:val="pl-PL"/>
        </w:rPr>
        <w:fldChar w:fldCharType="begin"/>
      </w:r>
      <w:r w:rsidR="007764AD" w:rsidRPr="008D0BD1">
        <w:rPr>
          <w:rFonts w:ascii="Arial" w:hAnsi="Arial" w:cs="Arial"/>
          <w:lang w:val="pl-PL"/>
        </w:rPr>
        <w:instrText xml:space="preserve"> REF _Ref200625487 \r \h  \* MERGEFORMAT </w:instrText>
      </w:r>
      <w:r w:rsidR="007764AD" w:rsidRPr="008D0BD1">
        <w:rPr>
          <w:rFonts w:ascii="Arial" w:hAnsi="Arial" w:cs="Arial"/>
          <w:lang w:val="pl-PL"/>
        </w:rPr>
      </w:r>
      <w:r w:rsidR="007764A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28.6</w:t>
      </w:r>
      <w:r w:rsidR="007764AD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załączają do wyżej wymienionej aplikacji kopie wyżej wymienionych dokumentów w momencie jej złożenia,</w:t>
      </w:r>
    </w:p>
    <w:p w14:paraId="632589A5" w14:textId="4BEDEDA8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załączniki niewskazane w aplikacji oraz załączniki wskazane w</w:t>
      </w:r>
      <w:r w:rsidR="009760B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aplikacji, lecz niezałączone do niej w momencie złożenia, nie podlegają rozpatrzeniu</w:t>
      </w:r>
      <w:r w:rsidR="00973AC2">
        <w:rPr>
          <w:rFonts w:ascii="Arial" w:hAnsi="Arial" w:cs="Arial"/>
          <w:lang w:val="pl-PL"/>
        </w:rPr>
        <w:t>,</w:t>
      </w:r>
    </w:p>
    <w:p w14:paraId="321E5A81" w14:textId="36627768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studenci są zobowiązani do wypełnienia wszystkich części aplikacji, złożenia podpisu, a następnie przekazania jej do KW w ustalonych terminach podanych do wiadomości na stronie internetowej Programu w</w:t>
      </w:r>
      <w:r w:rsidR="009760B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PCz</w:t>
      </w:r>
      <w:r w:rsidR="00973AC2">
        <w:rPr>
          <w:rFonts w:ascii="Arial" w:hAnsi="Arial" w:cs="Arial"/>
          <w:lang w:val="pl-PL"/>
        </w:rPr>
        <w:t>,</w:t>
      </w:r>
    </w:p>
    <w:p w14:paraId="5182DF5A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77" w:name="_Hlk205537654"/>
      <w:r w:rsidRPr="008D0BD1">
        <w:rPr>
          <w:rFonts w:ascii="Arial" w:hAnsi="Arial" w:cs="Arial"/>
          <w:lang w:val="pl-PL"/>
        </w:rPr>
        <w:t>KW przekazują (nie później niż tydzień po oficjalnej dacie zakończenia naboru) do KU:</w:t>
      </w:r>
    </w:p>
    <w:p w14:paraId="24BF6D64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kompletny zestaw złożonych aplikacji wraz z ewentualnymi załącznikami oraz ich wykazem,</w:t>
      </w:r>
    </w:p>
    <w:p w14:paraId="5ED46C2B" w14:textId="6B9E8295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WYDZIAŁOWĄ LISTĘ KANDYDATÓW w formie elektronicznej oraz papierowej, to jest oficjalną listę wstępnie zakwalifikowanych do Programu studentów w wydziale z uzasadnieniem ich wyboru. Lista sporządzona na papierze powinna być opatrzona pieczęcią wydziałową, datą i podpisami co najmniej KW i </w:t>
      </w:r>
      <w:r w:rsidR="007878DD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ziekana. Lista powinna zawierać dane dotyczące każdego ze studentów biorących udział w procesie rekrutacji w co najmniej następującym zakresie:</w:t>
      </w:r>
    </w:p>
    <w:p w14:paraId="16469B78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nazwisko i imię,</w:t>
      </w:r>
    </w:p>
    <w:p w14:paraId="47B17754" w14:textId="62D81608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nr </w:t>
      </w:r>
      <w:r w:rsidR="00552395" w:rsidRPr="008D0BD1">
        <w:rPr>
          <w:rFonts w:ascii="Arial" w:hAnsi="Arial" w:cs="Arial"/>
          <w:lang w:val="pl-PL"/>
        </w:rPr>
        <w:t>albumu</w:t>
      </w:r>
      <w:r w:rsidR="00973AC2">
        <w:rPr>
          <w:rFonts w:ascii="Arial" w:hAnsi="Arial" w:cs="Arial"/>
          <w:lang w:val="pl-PL"/>
        </w:rPr>
        <w:t>,</w:t>
      </w:r>
    </w:p>
    <w:p w14:paraId="7E3BB70A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wydział,</w:t>
      </w:r>
    </w:p>
    <w:p w14:paraId="4CCC4FAC" w14:textId="77777777" w:rsidR="00700BAE" w:rsidRPr="008D0BD1" w:rsidRDefault="00700BAE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stopień studiów,</w:t>
      </w:r>
    </w:p>
    <w:p w14:paraId="53E9FF8E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kierunek studiów,</w:t>
      </w:r>
    </w:p>
    <w:p w14:paraId="6DBE4BBF" w14:textId="3903B2BC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studiowana dziedzina nauki zgodnie z kodyfikacją </w:t>
      </w:r>
      <w:r w:rsidR="004E4CE5">
        <w:rPr>
          <w:rFonts w:ascii="Arial" w:hAnsi="Arial" w:cs="Arial"/>
          <w:lang w:val="pl-PL"/>
        </w:rPr>
        <w:br/>
      </w:r>
      <w:r w:rsidRPr="008D0BD1">
        <w:rPr>
          <w:rFonts w:ascii="Arial" w:hAnsi="Arial" w:cs="Arial"/>
          <w:lang w:val="pl-PL"/>
        </w:rPr>
        <w:t>ISCED-F 2013,</w:t>
      </w:r>
    </w:p>
    <w:p w14:paraId="13115AD7" w14:textId="74F66FCD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ukończony rok studiów,</w:t>
      </w:r>
    </w:p>
    <w:p w14:paraId="1BD6A095" w14:textId="0CEFBDC0" w:rsidR="009B2147" w:rsidRPr="008D0BD1" w:rsidRDefault="00576E36" w:rsidP="004E4CE5">
      <w:pPr>
        <w:pStyle w:val="Compact"/>
        <w:numPr>
          <w:ilvl w:val="4"/>
          <w:numId w:val="6"/>
        </w:numPr>
        <w:spacing w:before="0" w:after="0" w:line="360" w:lineRule="auto"/>
        <w:ind w:left="3544" w:right="-171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zadeklarowanej znajomości języka/</w:t>
      </w:r>
      <w:r w:rsidR="001F1644">
        <w:rPr>
          <w:rFonts w:ascii="Arial" w:hAnsi="Arial" w:cs="Arial"/>
          <w:lang w:val="pl-PL"/>
        </w:rPr>
        <w:t>-</w:t>
      </w:r>
      <w:proofErr w:type="spellStart"/>
      <w:r w:rsidRPr="008D0BD1">
        <w:rPr>
          <w:rFonts w:ascii="Arial" w:hAnsi="Arial" w:cs="Arial"/>
          <w:lang w:val="pl-PL"/>
        </w:rPr>
        <w:t>ków</w:t>
      </w:r>
      <w:proofErr w:type="spellEnd"/>
      <w:r w:rsidRPr="008D0BD1">
        <w:rPr>
          <w:rFonts w:ascii="Arial" w:hAnsi="Arial" w:cs="Arial"/>
          <w:lang w:val="pl-PL"/>
        </w:rPr>
        <w:t xml:space="preserve"> obcego/</w:t>
      </w:r>
      <w:r w:rsidR="001F1644">
        <w:rPr>
          <w:rFonts w:ascii="Arial" w:hAnsi="Arial" w:cs="Arial"/>
          <w:lang w:val="pl-PL"/>
        </w:rPr>
        <w:t>-</w:t>
      </w:r>
      <w:proofErr w:type="spellStart"/>
      <w:r w:rsidRPr="008D0BD1">
        <w:rPr>
          <w:rFonts w:ascii="Arial" w:hAnsi="Arial" w:cs="Arial"/>
          <w:lang w:val="pl-PL"/>
        </w:rPr>
        <w:t>ych</w:t>
      </w:r>
      <w:proofErr w:type="spellEnd"/>
      <w:r w:rsidRPr="008D0BD1">
        <w:rPr>
          <w:rFonts w:ascii="Arial" w:hAnsi="Arial" w:cs="Arial"/>
          <w:lang w:val="pl-PL"/>
        </w:rPr>
        <w:t xml:space="preserve"> wraz z zadeklarowanym wyborem (test językowy/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certyfikat),</w:t>
      </w:r>
    </w:p>
    <w:p w14:paraId="13DB29A1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preferowane uczelnie partnerskie (w oparciu o kod Erasmusa uczelni partnerskiej), to jest uczelnia podstawowa i ewentualnie zapasowe (łącznie maksymalnie 3),</w:t>
      </w:r>
    </w:p>
    <w:p w14:paraId="59D8D37D" w14:textId="687134EB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preferowany okres pobytu w uczelni partnerskiej semestr zimowy/semestr letni</w:t>
      </w:r>
      <w:r w:rsidR="00B5563F" w:rsidRPr="008D0BD1">
        <w:rPr>
          <w:rFonts w:ascii="Arial" w:hAnsi="Arial" w:cs="Arial"/>
          <w:lang w:val="pl-PL"/>
        </w:rPr>
        <w:t>,</w:t>
      </w:r>
    </w:p>
    <w:p w14:paraId="6E363F9E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numer telefonu,</w:t>
      </w:r>
    </w:p>
    <w:p w14:paraId="32338F1A" w14:textId="30921614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adres e-mail</w:t>
      </w:r>
      <w:r w:rsidR="00CD508D" w:rsidRPr="008D0BD1">
        <w:rPr>
          <w:rFonts w:ascii="Arial" w:hAnsi="Arial" w:cs="Arial"/>
          <w:lang w:val="pl-PL"/>
        </w:rPr>
        <w:t xml:space="preserve"> (</w:t>
      </w:r>
      <w:bookmarkStart w:id="78" w:name="_Hlk210396152"/>
      <w:r w:rsidR="00CD508D" w:rsidRPr="008D0BD1">
        <w:rPr>
          <w:rFonts w:ascii="Arial" w:hAnsi="Arial" w:cs="Arial"/>
          <w:lang w:val="pl-PL"/>
        </w:rPr>
        <w:t xml:space="preserve">obligatoryjnie używany e-mail </w:t>
      </w:r>
      <w:r w:rsidR="00C5468D" w:rsidRPr="008D0BD1">
        <w:rPr>
          <w:rFonts w:ascii="Arial" w:hAnsi="Arial" w:cs="Arial"/>
          <w:lang w:val="pl-PL"/>
        </w:rPr>
        <w:t>w domenie PC</w:t>
      </w:r>
      <w:r w:rsidR="0025405A" w:rsidRPr="008D0BD1">
        <w:rPr>
          <w:rFonts w:ascii="Arial" w:hAnsi="Arial" w:cs="Arial"/>
          <w:lang w:val="pl-PL"/>
        </w:rPr>
        <w:t>z</w:t>
      </w:r>
      <w:r w:rsidR="009760B0">
        <w:rPr>
          <w:rFonts w:ascii="Arial" w:hAnsi="Arial" w:cs="Arial"/>
          <w:lang w:val="pl-PL"/>
        </w:rPr>
        <w:t xml:space="preserve"> – </w:t>
      </w:r>
      <w:r w:rsidR="00CD508D" w:rsidRPr="008D0BD1">
        <w:rPr>
          <w:rFonts w:ascii="Arial" w:hAnsi="Arial" w:cs="Arial"/>
          <w:lang w:val="pl-PL"/>
        </w:rPr>
        <w:t xml:space="preserve">nadany </w:t>
      </w:r>
      <w:r w:rsidR="00715FCE" w:rsidRPr="008D0BD1">
        <w:rPr>
          <w:rFonts w:ascii="Arial" w:hAnsi="Arial" w:cs="Arial"/>
          <w:lang w:val="pl-PL"/>
        </w:rPr>
        <w:t xml:space="preserve">studentowi PCz </w:t>
      </w:r>
      <w:r w:rsidR="00CD508D" w:rsidRPr="008D0BD1">
        <w:rPr>
          <w:rFonts w:ascii="Arial" w:hAnsi="Arial" w:cs="Arial"/>
          <w:lang w:val="pl-PL"/>
        </w:rPr>
        <w:t xml:space="preserve">w systemie </w:t>
      </w:r>
      <w:proofErr w:type="spellStart"/>
      <w:r w:rsidR="00CD508D" w:rsidRPr="008D0BD1">
        <w:rPr>
          <w:rFonts w:ascii="Arial" w:hAnsi="Arial" w:cs="Arial"/>
          <w:lang w:val="pl-PL"/>
        </w:rPr>
        <w:t>USOSweb</w:t>
      </w:r>
      <w:bookmarkEnd w:id="78"/>
      <w:proofErr w:type="spellEnd"/>
      <w:r w:rsidR="00715FCE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>,</w:t>
      </w:r>
    </w:p>
    <w:p w14:paraId="2FAD736C" w14:textId="4ED97225" w:rsidR="0065349D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zadeklarowaniu </w:t>
      </w:r>
      <w:r w:rsidR="0065349D" w:rsidRPr="008D0BD1">
        <w:rPr>
          <w:rFonts w:ascii="Arial" w:hAnsi="Arial" w:cs="Arial"/>
          <w:lang w:val="pl-PL"/>
        </w:rPr>
        <w:t>przez kandydata działalności na rzecz PCz, w kołach naukowych, organizacjach studenckich, w tym:</w:t>
      </w:r>
    </w:p>
    <w:p w14:paraId="76498082" w14:textId="16D22007" w:rsidR="0065349D" w:rsidRPr="008D0BD1" w:rsidRDefault="0065349D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ww. dokumentów załączonych przez kandydata do aplikacji</w:t>
      </w:r>
      <w:r w:rsidR="00B6544E" w:rsidRPr="008D0BD1">
        <w:rPr>
          <w:rFonts w:ascii="Arial" w:hAnsi="Arial" w:cs="Arial"/>
          <w:lang w:val="pl-PL"/>
        </w:rPr>
        <w:t xml:space="preserve"> potwierdzony przez KW wraz z datą wpływu każdego z nich (data dzienna</w:t>
      </w:r>
      <w:r w:rsidRPr="008D0BD1">
        <w:rPr>
          <w:rFonts w:ascii="Arial" w:hAnsi="Arial" w:cs="Arial"/>
          <w:lang w:val="pl-PL"/>
        </w:rPr>
        <w:t>,</w:t>
      </w:r>
      <w:r w:rsidR="00B6544E" w:rsidRPr="008D0BD1">
        <w:rPr>
          <w:rFonts w:ascii="Arial" w:hAnsi="Arial" w:cs="Arial"/>
          <w:lang w:val="pl-PL"/>
        </w:rPr>
        <w:t xml:space="preserve"> godzina, minuta)</w:t>
      </w:r>
      <w:r w:rsidR="00973AC2">
        <w:rPr>
          <w:rFonts w:ascii="Arial" w:hAnsi="Arial" w:cs="Arial"/>
          <w:lang w:val="pl-PL"/>
        </w:rPr>
        <w:t>,</w:t>
      </w:r>
    </w:p>
    <w:p w14:paraId="197B61D9" w14:textId="72BDB81A" w:rsidR="009B2147" w:rsidRPr="008D0BD1" w:rsidRDefault="0065349D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</w:t>
      </w:r>
      <w:r w:rsidR="00576E36" w:rsidRPr="008D0BD1">
        <w:rPr>
          <w:rFonts w:ascii="Arial" w:hAnsi="Arial" w:cs="Arial"/>
          <w:lang w:val="pl-PL"/>
        </w:rPr>
        <w:t>,</w:t>
      </w:r>
    </w:p>
    <w:p w14:paraId="2D658498" w14:textId="4050897E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zadeklarowaniu </w:t>
      </w:r>
      <w:r w:rsidR="00B6544E" w:rsidRPr="008D0BD1">
        <w:rPr>
          <w:rFonts w:ascii="Arial" w:hAnsi="Arial" w:cs="Arial"/>
          <w:lang w:val="pl-PL"/>
        </w:rPr>
        <w:t xml:space="preserve">przez kandydata posiadania </w:t>
      </w:r>
      <w:r w:rsidRPr="008D0BD1">
        <w:rPr>
          <w:rFonts w:ascii="Arial" w:hAnsi="Arial" w:cs="Arial"/>
          <w:lang w:val="pl-PL"/>
        </w:rPr>
        <w:t>publikacj</w:t>
      </w:r>
      <w:r w:rsidR="00B6544E" w:rsidRPr="008D0BD1">
        <w:rPr>
          <w:rFonts w:ascii="Arial" w:hAnsi="Arial" w:cs="Arial"/>
          <w:lang w:val="pl-PL"/>
        </w:rPr>
        <w:t>i</w:t>
      </w:r>
      <w:r w:rsidRPr="008D0BD1">
        <w:rPr>
          <w:rFonts w:ascii="Arial" w:hAnsi="Arial" w:cs="Arial"/>
          <w:lang w:val="pl-PL"/>
        </w:rPr>
        <w:t>, nagr</w:t>
      </w:r>
      <w:r w:rsidR="00B6544E" w:rsidRPr="008D0BD1">
        <w:rPr>
          <w:rFonts w:ascii="Arial" w:hAnsi="Arial" w:cs="Arial"/>
          <w:lang w:val="pl-PL"/>
        </w:rPr>
        <w:t>ód</w:t>
      </w:r>
      <w:r w:rsidRPr="008D0BD1">
        <w:rPr>
          <w:rFonts w:ascii="Arial" w:hAnsi="Arial" w:cs="Arial"/>
          <w:lang w:val="pl-PL"/>
        </w:rPr>
        <w:t xml:space="preserve"> i wyróżnie</w:t>
      </w:r>
      <w:r w:rsidR="00B6544E" w:rsidRPr="008D0BD1">
        <w:rPr>
          <w:rFonts w:ascii="Arial" w:hAnsi="Arial" w:cs="Arial"/>
          <w:lang w:val="pl-PL"/>
        </w:rPr>
        <w:t xml:space="preserve">ń </w:t>
      </w:r>
      <w:r w:rsidRPr="008D0BD1">
        <w:rPr>
          <w:rFonts w:ascii="Arial" w:hAnsi="Arial" w:cs="Arial"/>
          <w:lang w:val="pl-PL"/>
        </w:rPr>
        <w:t>otrzymanych w toku studiów</w:t>
      </w:r>
      <w:r w:rsidR="00B6544E" w:rsidRPr="008D0BD1">
        <w:rPr>
          <w:rFonts w:ascii="Arial" w:hAnsi="Arial" w:cs="Arial"/>
          <w:lang w:val="pl-PL"/>
        </w:rPr>
        <w:t>, w tym:</w:t>
      </w:r>
    </w:p>
    <w:p w14:paraId="1B8BFBC2" w14:textId="16236E55" w:rsidR="00B6544E" w:rsidRPr="008D0BD1" w:rsidRDefault="00B6544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ww. dokumentów załączonych przez kandydata do aplikacji potwierdzony przez KW wraz z datą wpływu każdego z nich (data dzienna, godzina, minuta)</w:t>
      </w:r>
      <w:r w:rsidR="00973AC2">
        <w:rPr>
          <w:rFonts w:ascii="Arial" w:hAnsi="Arial" w:cs="Arial"/>
          <w:lang w:val="pl-PL"/>
        </w:rPr>
        <w:t>,</w:t>
      </w:r>
    </w:p>
    <w:p w14:paraId="472618A3" w14:textId="2E6FB2F0" w:rsidR="00B6544E" w:rsidRPr="008D0BD1" w:rsidRDefault="00B6544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38DA28A6" w14:textId="77777777" w:rsidR="00B6544E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zadeklarowaniu </w:t>
      </w:r>
      <w:r w:rsidR="00B6544E" w:rsidRPr="008D0BD1">
        <w:rPr>
          <w:rFonts w:ascii="Arial" w:hAnsi="Arial" w:cs="Arial"/>
          <w:lang w:val="pl-PL"/>
        </w:rPr>
        <w:t>przez kandydata chęci skorzystania z podwyższonego stypendium z tytułu posiadania niepełnosprawności, w tym:</w:t>
      </w:r>
    </w:p>
    <w:p w14:paraId="02A77C0F" w14:textId="684C78C9" w:rsidR="00B6544E" w:rsidRPr="008D0BD1" w:rsidRDefault="00B6544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orzeczeń o niepełnosprawności załączonych przez kandydata do aplikacji potwierdzony przez KW wraz z datą wpływu każdego z nich (data dzienna, godzina, minuta)</w:t>
      </w:r>
      <w:r w:rsidR="00973AC2">
        <w:rPr>
          <w:rFonts w:ascii="Arial" w:hAnsi="Arial" w:cs="Arial"/>
          <w:lang w:val="pl-PL"/>
        </w:rPr>
        <w:t>,</w:t>
      </w:r>
    </w:p>
    <w:p w14:paraId="6E4F048B" w14:textId="77777777" w:rsidR="00B6544E" w:rsidRPr="008D0BD1" w:rsidRDefault="00B6544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3DF4BB92" w14:textId="5B803CEF" w:rsidR="00BA5770" w:rsidRPr="008D0BD1" w:rsidRDefault="00BA5770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chęci skorzystania przez kandydata z</w:t>
      </w:r>
      <w:r w:rsidR="000057E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dodatkowego/podwyższonego finansowania ze względu na przynależność do grupy z mniejszymi szansami,</w:t>
      </w:r>
      <w:r w:rsidR="000E5AA1" w:rsidRPr="008D0BD1">
        <w:rPr>
          <w:rFonts w:ascii="Arial" w:hAnsi="Arial" w:cs="Arial"/>
          <w:lang w:val="pl-PL"/>
        </w:rPr>
        <w:t xml:space="preserve"> w tym:</w:t>
      </w:r>
    </w:p>
    <w:p w14:paraId="309F1B87" w14:textId="006982A3" w:rsidR="00543698" w:rsidRPr="008D0BD1" w:rsidRDefault="00543698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hanging="64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kopie dokumentów załączonych przez kandydata do aplikacji potwierdzające ww.</w:t>
      </w:r>
      <w:r w:rsidR="000057E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przynależność</w:t>
      </w:r>
      <w:r w:rsidR="00973AC2">
        <w:rPr>
          <w:rFonts w:ascii="Arial" w:hAnsi="Arial" w:cs="Arial"/>
          <w:lang w:val="pl-PL"/>
        </w:rPr>
        <w:t>,</w:t>
      </w:r>
    </w:p>
    <w:p w14:paraId="53265C98" w14:textId="16A11D7B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uzyskaną przez studenta średnią ważoną punktami ECTS z całego dotychczasowego okresu studiów łącznie,</w:t>
      </w:r>
    </w:p>
    <w:p w14:paraId="01BB2783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uzyskaną przez studenta średnią ważoną punktami ECTS z ostatniego semestru studiów,</w:t>
      </w:r>
    </w:p>
    <w:p w14:paraId="629EE40E" w14:textId="5BF86542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dotychczasowym okresie realizacji mobilności studenta w ramach Programu Erasmus+ </w:t>
      </w:r>
      <w:r w:rsidR="00270BFE" w:rsidRPr="008D0BD1">
        <w:rPr>
          <w:rFonts w:ascii="Arial" w:hAnsi="Arial" w:cs="Arial"/>
          <w:lang w:val="pl-PL"/>
        </w:rPr>
        <w:t xml:space="preserve">Erasmus+, </w:t>
      </w:r>
      <w:r w:rsidRPr="008D0BD1">
        <w:rPr>
          <w:rFonts w:ascii="Arial" w:hAnsi="Arial" w:cs="Arial"/>
          <w:lang w:val="pl-PL"/>
        </w:rPr>
        <w:t>ze wskazaniem ilości dni i stopnia/stopni studiów na jakich się odbyła</w:t>
      </w:r>
      <w:r w:rsidR="00973AC2">
        <w:rPr>
          <w:rFonts w:ascii="Arial" w:hAnsi="Arial" w:cs="Arial"/>
          <w:lang w:val="pl-PL"/>
        </w:rPr>
        <w:t>,</w:t>
      </w:r>
    </w:p>
    <w:p w14:paraId="049FE378" w14:textId="2ED659C1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ewentualnych wcześniejszych rezygnacjach studenta z Programu, które miały miejsce już po pozytywnym </w:t>
      </w:r>
      <w:r w:rsidRPr="00081877">
        <w:rPr>
          <w:rFonts w:ascii="Arial" w:hAnsi="Arial" w:cs="Arial"/>
          <w:lang w:val="pl-PL"/>
        </w:rPr>
        <w:t>przejściu procesu rekrutacji i</w:t>
      </w:r>
      <w:r w:rsidR="000057E9">
        <w:rPr>
          <w:rFonts w:ascii="Arial" w:hAnsi="Arial" w:cs="Arial"/>
          <w:lang w:val="pl-PL"/>
        </w:rPr>
        <w:t> </w:t>
      </w:r>
      <w:r w:rsidRPr="00081877">
        <w:rPr>
          <w:rFonts w:ascii="Arial" w:hAnsi="Arial" w:cs="Arial"/>
          <w:lang w:val="pl-PL"/>
        </w:rPr>
        <w:t>zakwalifikowaniu się do Programu</w:t>
      </w:r>
      <w:r w:rsidR="00A95D5A" w:rsidRPr="00081877">
        <w:rPr>
          <w:rFonts w:ascii="Arial" w:hAnsi="Arial" w:cs="Arial"/>
          <w:lang w:val="pl-PL"/>
        </w:rPr>
        <w:t>, w tym:</w:t>
      </w:r>
    </w:p>
    <w:p w14:paraId="65CFB79C" w14:textId="762D5657" w:rsidR="00BA5770" w:rsidRPr="008D0BD1" w:rsidRDefault="00BA5770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dokumentów załączonych przez kandydata do aplikacji potwierdzony przez KW wraz z datą wpływu każdego z nich (data dzienna, godzina, minuta), na bazie których kandydat wnosi o uznanie uprzedniej rezygnacji za wynik wystąpienia „siły wyższej”</w:t>
      </w:r>
      <w:r w:rsidR="00A95D5A">
        <w:rPr>
          <w:rFonts w:ascii="Arial" w:hAnsi="Arial" w:cs="Arial"/>
          <w:lang w:val="pl-PL"/>
        </w:rPr>
        <w:t>,</w:t>
      </w:r>
    </w:p>
    <w:p w14:paraId="18C201E7" w14:textId="6CC11E58" w:rsidR="00BA5770" w:rsidRPr="008D0BD1" w:rsidRDefault="00BA5770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12922492" w14:textId="643DE9C5" w:rsidR="00ED16E1" w:rsidRPr="008D0BD1" w:rsidRDefault="00ED16E1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spełnieniu warunku uregulowania w pełni wszystkich płatności za dotychczasowe studia realizowane w PCz (zgodnie z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_Ref210135037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</w:t>
      </w:r>
      <w:r w:rsidR="00A95D5A">
        <w:rPr>
          <w:rFonts w:ascii="Arial" w:hAnsi="Arial" w:cs="Arial"/>
          <w:lang w:val="pl-PL"/>
        </w:rPr>
        <w:t>,</w:t>
      </w:r>
    </w:p>
    <w:p w14:paraId="5C8D7F2B" w14:textId="09AB1CDD" w:rsidR="00ED16E1" w:rsidRPr="008D0BD1" w:rsidRDefault="00ED16E1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uregulowanym statusie dotyczącym podstawy przyjęcia na studia w PCz (zgodnie z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pkt.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_Ref210135198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),</w:t>
      </w:r>
    </w:p>
    <w:p w14:paraId="6E6EC4B2" w14:textId="6808E800" w:rsidR="00ED16E1" w:rsidRPr="008D0BD1" w:rsidRDefault="00ED16E1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pozytywnym zamknięciu wszystkich dotychczasowych okresów studiów w PCz (zgodnie z</w:t>
      </w:r>
      <w:r w:rsidR="000057E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_Ref206074252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23.8.3</w:t>
      </w:r>
      <w:r w:rsidRPr="008D0BD1">
        <w:rPr>
          <w:rFonts w:ascii="Arial" w:hAnsi="Arial" w:cs="Arial"/>
          <w:lang w:val="pl-PL"/>
        </w:rPr>
        <w:fldChar w:fldCharType="end"/>
      </w:r>
      <w:r w:rsidR="00DE596B" w:rsidRPr="008D0BD1">
        <w:rPr>
          <w:rFonts w:ascii="Arial" w:hAnsi="Arial" w:cs="Arial"/>
          <w:lang w:val="pl-PL"/>
        </w:rPr>
        <w:t xml:space="preserve"> i </w:t>
      </w:r>
      <w:r w:rsidR="00DE596B" w:rsidRPr="008D0BD1">
        <w:rPr>
          <w:rFonts w:ascii="Arial" w:hAnsi="Arial" w:cs="Arial"/>
          <w:lang w:val="pl-PL"/>
        </w:rPr>
        <w:fldChar w:fldCharType="begin"/>
      </w:r>
      <w:r w:rsidR="00DE596B" w:rsidRPr="008D0BD1">
        <w:rPr>
          <w:rFonts w:ascii="Arial" w:hAnsi="Arial" w:cs="Arial"/>
          <w:lang w:val="pl-PL"/>
        </w:rPr>
        <w:instrText xml:space="preserve"> REF _Ref210135844 \r \h </w:instrText>
      </w:r>
      <w:r w:rsidR="00A44DD0" w:rsidRPr="008D0BD1">
        <w:rPr>
          <w:rFonts w:ascii="Arial" w:hAnsi="Arial" w:cs="Arial"/>
          <w:lang w:val="pl-PL"/>
        </w:rPr>
        <w:instrText xml:space="preserve"> \* MERGEFORMAT </w:instrText>
      </w:r>
      <w:r w:rsidR="00DE596B" w:rsidRPr="008D0BD1">
        <w:rPr>
          <w:rFonts w:ascii="Arial" w:hAnsi="Arial" w:cs="Arial"/>
          <w:lang w:val="pl-PL"/>
        </w:rPr>
      </w:r>
      <w:r w:rsidR="00DE596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23.8.4</w:t>
      </w:r>
      <w:r w:rsidR="00DE596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),</w:t>
      </w:r>
    </w:p>
    <w:p w14:paraId="0A4C1224" w14:textId="77777777" w:rsidR="00ED16E1" w:rsidRPr="008D0BD1" w:rsidRDefault="00ED16E1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złożonych wraz z formularzem innych załącznikach i/lub ich braku,</w:t>
      </w:r>
    </w:p>
    <w:p w14:paraId="2360B2E4" w14:textId="77777777" w:rsidR="00ED16E1" w:rsidRPr="008D0BD1" w:rsidRDefault="00ED16E1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informację o dopełnieniu/niedopełnieniu wymogów formalnych złożenia kwestionariusza,</w:t>
      </w:r>
    </w:p>
    <w:p w14:paraId="14536FDE" w14:textId="77777777" w:rsidR="00C66E6A" w:rsidRPr="008D0BD1" w:rsidRDefault="00C66E6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datę i dokładną godzinę wpływu aplikacji</w:t>
      </w:r>
    </w:p>
    <w:p w14:paraId="1037770A" w14:textId="7BB57E26" w:rsidR="001A1BAD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oraz dane ogólne, w tym:</w:t>
      </w:r>
    </w:p>
    <w:p w14:paraId="3DEE5B78" w14:textId="7CB576CE" w:rsidR="001A1BAD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typ rekrutacji</w:t>
      </w:r>
      <w:r w:rsidR="001A1BAD" w:rsidRPr="008D0BD1">
        <w:rPr>
          <w:rFonts w:ascii="Arial" w:hAnsi="Arial" w:cs="Arial"/>
          <w:lang w:val="pl-PL"/>
        </w:rPr>
        <w:t xml:space="preserve"> (SMS/SMT/BIP)</w:t>
      </w:r>
      <w:r w:rsidRPr="008D0BD1">
        <w:rPr>
          <w:rFonts w:ascii="Arial" w:hAnsi="Arial" w:cs="Arial"/>
          <w:lang w:val="pl-PL"/>
        </w:rPr>
        <w:t>,</w:t>
      </w:r>
    </w:p>
    <w:p w14:paraId="40DBB1C0" w14:textId="59C0BB63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rok akademicki </w:t>
      </w:r>
      <w:r w:rsidR="00EF43C0" w:rsidRPr="008D0BD1">
        <w:rPr>
          <w:rFonts w:ascii="Arial" w:hAnsi="Arial" w:cs="Arial"/>
          <w:lang w:val="pl-PL"/>
        </w:rPr>
        <w:t xml:space="preserve">i nabór </w:t>
      </w:r>
      <w:r w:rsidRPr="008D0BD1">
        <w:rPr>
          <w:rFonts w:ascii="Arial" w:hAnsi="Arial" w:cs="Arial"/>
          <w:lang w:val="pl-PL"/>
        </w:rPr>
        <w:t>którego dotyczy</w:t>
      </w:r>
      <w:r w:rsidR="00BA5770" w:rsidRPr="008D0BD1">
        <w:rPr>
          <w:rFonts w:ascii="Arial" w:hAnsi="Arial" w:cs="Arial"/>
          <w:lang w:val="pl-PL"/>
        </w:rPr>
        <w:t xml:space="preserve"> lista</w:t>
      </w:r>
      <w:r w:rsidRPr="008D0BD1">
        <w:rPr>
          <w:rFonts w:ascii="Arial" w:hAnsi="Arial" w:cs="Arial"/>
          <w:lang w:val="pl-PL"/>
        </w:rPr>
        <w:t>,</w:t>
      </w:r>
    </w:p>
    <w:p w14:paraId="473EDFC7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datę zatwierdzenia listy w wydziale.</w:t>
      </w:r>
    </w:p>
    <w:bookmarkEnd w:id="77"/>
    <w:p w14:paraId="521BA4A4" w14:textId="69038223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UCZELNIANA LISTA RANKINGOWA jest elementem uczelnianego protokołu kwalifikacyjnego sporządzonego na szczeblu centralnym i podlega zatwierdzeniu na posiedzeniu UCZELNIANEJ KOMISJI REKRUTACYJNEJ PROGRAMU w</w:t>
      </w:r>
      <w:r w:rsidR="000237CA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PCz. Tworzona jest ona w oparciu o zasady określone w niniejszym Regulaminie, listy wydziałowe, oceny cząstkowe oraz ocenę znajomości języka obcego przez kandydata i stanowi jednolity uczelniany ranking kandydatów do Programu, którzy pozytywnie przeszli proces rekrutacji. Uczelniana lista rankingowa zawiera </w:t>
      </w:r>
      <w:r w:rsidR="00C4647C" w:rsidRPr="008D0BD1">
        <w:rPr>
          <w:rFonts w:ascii="Arial" w:hAnsi="Arial" w:cs="Arial"/>
          <w:lang w:val="pl-PL"/>
        </w:rPr>
        <w:t xml:space="preserve">co najmniej </w:t>
      </w:r>
      <w:r w:rsidRPr="008D0BD1">
        <w:rPr>
          <w:rFonts w:ascii="Arial" w:hAnsi="Arial" w:cs="Arial"/>
          <w:lang w:val="pl-PL"/>
        </w:rPr>
        <w:t>następujące dane każdego z kandydatów:</w:t>
      </w:r>
    </w:p>
    <w:p w14:paraId="09880F22" w14:textId="2962B715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79" w:name="_Ref202359263"/>
      <w:r w:rsidRPr="008D0BD1">
        <w:rPr>
          <w:rFonts w:ascii="Arial" w:hAnsi="Arial" w:cs="Arial"/>
          <w:lang w:val="pl-PL"/>
        </w:rPr>
        <w:t>nazwisko i imię,</w:t>
      </w:r>
      <w:bookmarkEnd w:id="79"/>
    </w:p>
    <w:p w14:paraId="4B1660D8" w14:textId="01219B1A" w:rsidR="00C4647C" w:rsidRPr="008D0BD1" w:rsidRDefault="00C4647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80" w:name="_Ref202358602"/>
      <w:r w:rsidRPr="008D0BD1">
        <w:rPr>
          <w:rFonts w:ascii="Arial" w:hAnsi="Arial" w:cs="Arial"/>
          <w:lang w:val="pl-PL"/>
        </w:rPr>
        <w:t>numer albumu,</w:t>
      </w:r>
      <w:bookmarkEnd w:id="80"/>
    </w:p>
    <w:p w14:paraId="43B93FE0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wydział,</w:t>
      </w:r>
    </w:p>
    <w:p w14:paraId="35F737F9" w14:textId="77777777" w:rsidR="00C4647C" w:rsidRPr="008D0BD1" w:rsidRDefault="00C4647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uzyskaną ocenę końcową,</w:t>
      </w:r>
    </w:p>
    <w:p w14:paraId="1D81EE2E" w14:textId="06F17148" w:rsidR="00C4647C" w:rsidRPr="008D0BD1" w:rsidRDefault="00C4647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uzyskane miejsce w rankingu,</w:t>
      </w:r>
    </w:p>
    <w:p w14:paraId="3BEF98B8" w14:textId="6EE02A8B" w:rsidR="00C4647C" w:rsidRPr="008D0BD1" w:rsidRDefault="00C4647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przypisaną grupę finansową,</w:t>
      </w:r>
    </w:p>
    <w:p w14:paraId="28CCFD86" w14:textId="546B01B3" w:rsidR="00ED15CC" w:rsidRPr="008D0BD1" w:rsidRDefault="00ED15C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zdefiniowaną instytucję docelową realizacji mobilności (jeśli dotyczy),</w:t>
      </w:r>
    </w:p>
    <w:p w14:paraId="5A738415" w14:textId="7C97972B" w:rsidR="00C4647C" w:rsidRPr="008D0BD1" w:rsidRDefault="00C4647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przypisany okres mobilności,</w:t>
      </w:r>
    </w:p>
    <w:p w14:paraId="6234CD8E" w14:textId="54B790E4" w:rsidR="00C4647C" w:rsidRPr="008D0BD1" w:rsidRDefault="00C4647C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81" w:name="_Ref202358647"/>
      <w:r w:rsidRPr="008D0BD1">
        <w:rPr>
          <w:rFonts w:ascii="Arial" w:hAnsi="Arial" w:cs="Arial"/>
          <w:lang w:val="pl-PL"/>
        </w:rPr>
        <w:t>informację czy uczestnik został przypisany do grupy o podwyższonym finansowaniu</w:t>
      </w:r>
      <w:bookmarkEnd w:id="81"/>
      <w:r w:rsidR="00A95D5A">
        <w:rPr>
          <w:rFonts w:ascii="Arial" w:hAnsi="Arial" w:cs="Arial"/>
          <w:lang w:val="pl-PL"/>
        </w:rPr>
        <w:t>.</w:t>
      </w:r>
    </w:p>
    <w:p w14:paraId="05D9184C" w14:textId="1A226B88" w:rsidR="001A1BAD" w:rsidRPr="008D0BD1" w:rsidRDefault="00186D21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Uczelniana </w:t>
      </w:r>
      <w:r w:rsidR="001A1BAD" w:rsidRPr="008D0BD1">
        <w:rPr>
          <w:rFonts w:ascii="Arial" w:hAnsi="Arial" w:cs="Arial"/>
          <w:lang w:val="pl-PL"/>
        </w:rPr>
        <w:t>L</w:t>
      </w:r>
      <w:r w:rsidRPr="008D0BD1">
        <w:rPr>
          <w:rFonts w:ascii="Arial" w:hAnsi="Arial" w:cs="Arial"/>
          <w:lang w:val="pl-PL"/>
        </w:rPr>
        <w:t>ista Rankingowa dzielona jest na Listę Podstawową i Rezerwową</w:t>
      </w:r>
      <w:r w:rsidR="002E7580" w:rsidRPr="008D0BD1">
        <w:rPr>
          <w:rFonts w:ascii="Arial" w:hAnsi="Arial" w:cs="Arial"/>
          <w:lang w:val="pl-PL"/>
        </w:rPr>
        <w:t xml:space="preserve"> (w</w:t>
      </w:r>
      <w:r w:rsidR="001F1644">
        <w:rPr>
          <w:rFonts w:ascii="Arial" w:hAnsi="Arial" w:cs="Arial"/>
          <w:lang w:val="pl-PL"/>
        </w:rPr>
        <w:t> </w:t>
      </w:r>
      <w:r w:rsidR="002E7580" w:rsidRPr="008D0BD1">
        <w:rPr>
          <w:rFonts w:ascii="Arial" w:hAnsi="Arial" w:cs="Arial"/>
          <w:lang w:val="pl-PL"/>
        </w:rPr>
        <w:t>zależności od dostępnych w budżecie środków przeznaczonych na finansowanie</w:t>
      </w:r>
      <w:r w:rsidR="00E4416F" w:rsidRPr="008D0BD1">
        <w:rPr>
          <w:rFonts w:ascii="Arial" w:hAnsi="Arial" w:cs="Arial"/>
          <w:lang w:val="pl-PL"/>
        </w:rPr>
        <w:t xml:space="preserve"> mobilności)</w:t>
      </w:r>
      <w:r w:rsidR="00A95D5A">
        <w:rPr>
          <w:rFonts w:ascii="Arial" w:hAnsi="Arial" w:cs="Arial"/>
          <w:lang w:val="pl-PL"/>
        </w:rPr>
        <w:t>.</w:t>
      </w:r>
    </w:p>
    <w:p w14:paraId="48C97894" w14:textId="23B56C04" w:rsidR="009B2147" w:rsidRPr="008D0BD1" w:rsidRDefault="00186D21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Lista Rankingowa podlega publikacji na stronach Programu w PCz, niezwłocznie po zatwierdzeniu przez Komisję</w:t>
      </w:r>
      <w:r w:rsidR="00C4647C" w:rsidRPr="008D0BD1">
        <w:rPr>
          <w:rFonts w:ascii="Arial" w:hAnsi="Arial" w:cs="Arial"/>
          <w:lang w:val="pl-PL"/>
        </w:rPr>
        <w:t>,</w:t>
      </w:r>
      <w:r w:rsidR="007578A7" w:rsidRPr="008D0BD1">
        <w:rPr>
          <w:rFonts w:ascii="Arial" w:hAnsi="Arial" w:cs="Arial"/>
          <w:lang w:val="pl-PL"/>
        </w:rPr>
        <w:t xml:space="preserve"> w zakresie wskazanym od pkt. </w:t>
      </w:r>
      <w:r w:rsidR="007578A7" w:rsidRPr="008D0BD1">
        <w:rPr>
          <w:rFonts w:ascii="Arial" w:hAnsi="Arial" w:cs="Arial"/>
          <w:lang w:val="pl-PL"/>
        </w:rPr>
        <w:fldChar w:fldCharType="begin"/>
      </w:r>
      <w:r w:rsidR="007578A7" w:rsidRPr="008D0BD1">
        <w:rPr>
          <w:rFonts w:ascii="Arial" w:hAnsi="Arial" w:cs="Arial"/>
          <w:lang w:val="pl-PL"/>
        </w:rPr>
        <w:instrText xml:space="preserve"> REF _Ref202358602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7578A7" w:rsidRPr="008D0BD1">
        <w:rPr>
          <w:rFonts w:ascii="Arial" w:hAnsi="Arial" w:cs="Arial"/>
          <w:lang w:val="pl-PL"/>
        </w:rPr>
      </w:r>
      <w:r w:rsidR="007578A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35.2</w:t>
      </w:r>
      <w:r w:rsidR="007578A7" w:rsidRPr="008D0BD1">
        <w:rPr>
          <w:rFonts w:ascii="Arial" w:hAnsi="Arial" w:cs="Arial"/>
          <w:lang w:val="pl-PL"/>
        </w:rPr>
        <w:fldChar w:fldCharType="end"/>
      </w:r>
      <w:r w:rsidR="007578A7" w:rsidRPr="008D0BD1">
        <w:rPr>
          <w:rFonts w:ascii="Arial" w:hAnsi="Arial" w:cs="Arial"/>
          <w:lang w:val="pl-PL"/>
        </w:rPr>
        <w:t xml:space="preserve"> do pkt. </w:t>
      </w:r>
      <w:r w:rsidR="007578A7" w:rsidRPr="008D0BD1">
        <w:rPr>
          <w:rFonts w:ascii="Arial" w:hAnsi="Arial" w:cs="Arial"/>
          <w:lang w:val="pl-PL"/>
        </w:rPr>
        <w:fldChar w:fldCharType="begin"/>
      </w:r>
      <w:r w:rsidR="007578A7" w:rsidRPr="008D0BD1">
        <w:rPr>
          <w:rFonts w:ascii="Arial" w:hAnsi="Arial" w:cs="Arial"/>
          <w:lang w:val="pl-PL"/>
        </w:rPr>
        <w:instrText xml:space="preserve"> REF _Ref202358647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7578A7" w:rsidRPr="008D0BD1">
        <w:rPr>
          <w:rFonts w:ascii="Arial" w:hAnsi="Arial" w:cs="Arial"/>
          <w:lang w:val="pl-PL"/>
        </w:rPr>
      </w:r>
      <w:r w:rsidR="007578A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35.9</w:t>
      </w:r>
      <w:r w:rsidR="007578A7" w:rsidRPr="008D0BD1">
        <w:rPr>
          <w:rFonts w:ascii="Arial" w:hAnsi="Arial" w:cs="Arial"/>
          <w:lang w:val="pl-PL"/>
        </w:rPr>
        <w:fldChar w:fldCharType="end"/>
      </w:r>
      <w:r w:rsidR="00DC315A" w:rsidRPr="008D0BD1">
        <w:rPr>
          <w:rFonts w:ascii="Arial" w:hAnsi="Arial" w:cs="Arial"/>
          <w:lang w:val="pl-PL"/>
        </w:rPr>
        <w:t xml:space="preserve"> (</w:t>
      </w:r>
      <w:r w:rsidR="00857D86" w:rsidRPr="008D0BD1">
        <w:rPr>
          <w:rFonts w:ascii="Arial" w:hAnsi="Arial" w:cs="Arial"/>
          <w:lang w:val="pl-PL"/>
        </w:rPr>
        <w:t xml:space="preserve">tj. </w:t>
      </w:r>
      <w:r w:rsidR="00DC315A" w:rsidRPr="008D0BD1">
        <w:rPr>
          <w:rFonts w:ascii="Arial" w:hAnsi="Arial" w:cs="Arial"/>
          <w:lang w:val="pl-PL"/>
        </w:rPr>
        <w:t xml:space="preserve">z </w:t>
      </w:r>
      <w:r w:rsidR="00857D86" w:rsidRPr="008D0BD1">
        <w:rPr>
          <w:rFonts w:ascii="Arial" w:hAnsi="Arial" w:cs="Arial"/>
          <w:lang w:val="pl-PL"/>
        </w:rPr>
        <w:t xml:space="preserve">wyłączeniem pkt. </w:t>
      </w:r>
      <w:r w:rsidR="00857D86" w:rsidRPr="008D0BD1">
        <w:rPr>
          <w:rFonts w:ascii="Arial" w:hAnsi="Arial" w:cs="Arial"/>
          <w:lang w:val="pl-PL"/>
        </w:rPr>
        <w:fldChar w:fldCharType="begin"/>
      </w:r>
      <w:r w:rsidR="00857D86" w:rsidRPr="008D0BD1">
        <w:rPr>
          <w:rFonts w:ascii="Arial" w:hAnsi="Arial" w:cs="Arial"/>
          <w:lang w:val="pl-PL"/>
        </w:rPr>
        <w:instrText xml:space="preserve"> REF _Ref202359263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857D86" w:rsidRPr="008D0BD1">
        <w:rPr>
          <w:rFonts w:ascii="Arial" w:hAnsi="Arial" w:cs="Arial"/>
          <w:lang w:val="pl-PL"/>
        </w:rPr>
      </w:r>
      <w:r w:rsidR="00857D8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35.1</w:t>
      </w:r>
      <w:r w:rsidR="00857D86" w:rsidRPr="008D0BD1">
        <w:rPr>
          <w:rFonts w:ascii="Arial" w:hAnsi="Arial" w:cs="Arial"/>
          <w:lang w:val="pl-PL"/>
        </w:rPr>
        <w:fldChar w:fldCharType="end"/>
      </w:r>
      <w:r w:rsidR="00857D86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>. Pozostałe dane dotyczące kandydatów, w tym dane cząstkowe ocen końcowych, umieszczone zostają w uczelnianym protokole kwalifikacyjnym</w:t>
      </w:r>
      <w:r w:rsidR="00A95D5A">
        <w:rPr>
          <w:rFonts w:ascii="Arial" w:hAnsi="Arial" w:cs="Arial"/>
          <w:lang w:val="pl-PL"/>
        </w:rPr>
        <w:t>.</w:t>
      </w:r>
    </w:p>
    <w:p w14:paraId="7423ACF0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UCZELNIANY PROTOKÓŁ KWALIFIKACYJNY sporządzany i zatwierdzany jest na posiedzeniu Komisji i winien być opatrzony datą i podpisami członków Komisji. Protokół powinien zawierać następujące dane:</w:t>
      </w:r>
    </w:p>
    <w:p w14:paraId="17AE77F7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UCZELNIANĄ LISTĘ RANKINGOWĄ,</w:t>
      </w:r>
    </w:p>
    <w:p w14:paraId="1B3CED1D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kryteria oceny końcowej,</w:t>
      </w:r>
    </w:p>
    <w:p w14:paraId="0B6135B9" w14:textId="26CB550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przyjęte przy kwalifikacji do Programu w ramach danego naboru wartości wydziałowych bazowych średnich (</w:t>
      </w:r>
      <w:proofErr w:type="spellStart"/>
      <w:r w:rsidRPr="008D0BD1">
        <w:rPr>
          <w:rFonts w:ascii="Arial" w:hAnsi="Arial" w:cs="Arial"/>
          <w:lang w:val="pl-PL"/>
        </w:rPr>
        <w:t>S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 xml:space="preserve"> i </w:t>
      </w:r>
      <w:proofErr w:type="spellStart"/>
      <w:r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>) dla poszczególnych wydziałów</w:t>
      </w:r>
      <w:r w:rsidR="00A95D5A">
        <w:rPr>
          <w:rFonts w:ascii="Arial" w:hAnsi="Arial" w:cs="Arial"/>
          <w:lang w:val="pl-PL"/>
        </w:rPr>
        <w:t>,</w:t>
      </w:r>
    </w:p>
    <w:p w14:paraId="390110D9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złożonych wszystkich aplikacji wraz z dostarczonymi załącznikami,</w:t>
      </w:r>
    </w:p>
    <w:p w14:paraId="78F029DF" w14:textId="7A37B45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679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wszystkie wydziałowe listy kandydatów w ramach bieżącego naboru dostarczone na posiedzenie Komisji przez KW poszczególnych wydziałów</w:t>
      </w:r>
      <w:r w:rsidR="00A95D5A">
        <w:rPr>
          <w:rFonts w:ascii="Arial" w:hAnsi="Arial" w:cs="Arial"/>
          <w:lang w:val="pl-PL"/>
        </w:rPr>
        <w:t>.</w:t>
      </w:r>
    </w:p>
    <w:p w14:paraId="3083566F" w14:textId="6D635887" w:rsidR="009B2147" w:rsidRPr="008D0BD1" w:rsidRDefault="00EF408D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576E36" w:rsidRPr="008D0BD1">
        <w:rPr>
          <w:rFonts w:ascii="Arial" w:hAnsi="Arial" w:cs="Arial"/>
          <w:lang w:val="pl-PL"/>
        </w:rPr>
        <w:t xml:space="preserve"> razie niezakwalifikowania studenta do wyjazdu przysługuje mu prawo odwołania się do </w:t>
      </w:r>
      <w:r>
        <w:rPr>
          <w:rFonts w:ascii="Arial" w:hAnsi="Arial" w:cs="Arial"/>
          <w:lang w:val="pl-PL"/>
        </w:rPr>
        <w:t>p</w:t>
      </w:r>
      <w:r w:rsidR="00576E36" w:rsidRPr="008D0BD1">
        <w:rPr>
          <w:rFonts w:ascii="Arial" w:hAnsi="Arial" w:cs="Arial"/>
          <w:lang w:val="pl-PL"/>
        </w:rPr>
        <w:t xml:space="preserve">rorektora ds. </w:t>
      </w:r>
      <w:r>
        <w:rPr>
          <w:rFonts w:ascii="Arial" w:hAnsi="Arial" w:cs="Arial"/>
          <w:lang w:val="pl-PL"/>
        </w:rPr>
        <w:t>r</w:t>
      </w:r>
      <w:r w:rsidR="00576E36" w:rsidRPr="008D0BD1">
        <w:rPr>
          <w:rFonts w:ascii="Arial" w:hAnsi="Arial" w:cs="Arial"/>
          <w:lang w:val="pl-PL"/>
        </w:rPr>
        <w:t>ozwoju w terminie 7 dni od momentu ogłoszenia Uczelnianej Listy Rankingowej</w:t>
      </w:r>
      <w:r w:rsidR="00A95D5A">
        <w:rPr>
          <w:rFonts w:ascii="Arial" w:hAnsi="Arial" w:cs="Arial"/>
          <w:lang w:val="pl-PL"/>
        </w:rPr>
        <w:t>.</w:t>
      </w:r>
    </w:p>
    <w:p w14:paraId="3997B512" w14:textId="249A5F9B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LISTA PODSTAWOWA I REZERWOWA </w:t>
      </w:r>
      <w:r w:rsidR="002A50D5" w:rsidRPr="008D0BD1">
        <w:rPr>
          <w:rFonts w:ascii="Arial" w:hAnsi="Arial" w:cs="Arial"/>
          <w:lang w:val="pl-PL"/>
        </w:rPr>
        <w:t xml:space="preserve">w ramach </w:t>
      </w:r>
      <w:r w:rsidR="00535643" w:rsidRPr="008D0BD1">
        <w:rPr>
          <w:rFonts w:ascii="Arial" w:hAnsi="Arial" w:cs="Arial"/>
          <w:lang w:val="pl-PL"/>
        </w:rPr>
        <w:t>LISTY RANKINGOWEJ</w:t>
      </w:r>
      <w:r w:rsidR="002A50D5" w:rsidRPr="008D0BD1">
        <w:rPr>
          <w:rFonts w:ascii="Arial" w:hAnsi="Arial" w:cs="Arial"/>
          <w:lang w:val="pl-PL"/>
        </w:rPr>
        <w:t xml:space="preserve"> tworzone są </w:t>
      </w:r>
      <w:r w:rsidRPr="008D0BD1">
        <w:rPr>
          <w:rFonts w:ascii="Arial" w:hAnsi="Arial" w:cs="Arial"/>
          <w:lang w:val="pl-PL"/>
        </w:rPr>
        <w:t>po przyznaniu środków przez NA i podpisaniu z nią umowy finansowej</w:t>
      </w:r>
      <w:r w:rsidR="001B5361" w:rsidRPr="008D0BD1">
        <w:rPr>
          <w:rFonts w:ascii="Arial" w:hAnsi="Arial" w:cs="Arial"/>
          <w:lang w:val="pl-PL"/>
        </w:rPr>
        <w:t>.</w:t>
      </w:r>
      <w:r w:rsidRPr="008D0BD1">
        <w:rPr>
          <w:rFonts w:ascii="Arial" w:hAnsi="Arial" w:cs="Arial"/>
          <w:lang w:val="pl-PL"/>
        </w:rPr>
        <w:t xml:space="preserve"> </w:t>
      </w:r>
      <w:r w:rsidR="00510213" w:rsidRPr="008D0BD1">
        <w:rPr>
          <w:rFonts w:ascii="Arial" w:hAnsi="Arial" w:cs="Arial"/>
          <w:lang w:val="pl-PL"/>
        </w:rPr>
        <w:t xml:space="preserve">Kolejność kandydatów na </w:t>
      </w:r>
      <w:r w:rsidR="00535643" w:rsidRPr="008D0BD1">
        <w:rPr>
          <w:rFonts w:ascii="Arial" w:hAnsi="Arial" w:cs="Arial"/>
          <w:lang w:val="pl-PL"/>
        </w:rPr>
        <w:t>LIŚCIE RANKINGOWEJ</w:t>
      </w:r>
      <w:r w:rsidR="00510213" w:rsidRPr="008D0BD1">
        <w:rPr>
          <w:rFonts w:ascii="Arial" w:hAnsi="Arial" w:cs="Arial"/>
          <w:lang w:val="pl-PL"/>
        </w:rPr>
        <w:t xml:space="preserve"> zatwierdzana jest przez Komisję </w:t>
      </w:r>
      <w:r w:rsidRPr="008D0BD1">
        <w:rPr>
          <w:rFonts w:ascii="Arial" w:hAnsi="Arial" w:cs="Arial"/>
          <w:lang w:val="pl-PL"/>
        </w:rPr>
        <w:t xml:space="preserve">zgodnie z </w:t>
      </w:r>
      <w:r w:rsidR="00510213" w:rsidRPr="008D0BD1">
        <w:rPr>
          <w:rFonts w:ascii="Arial" w:hAnsi="Arial" w:cs="Arial"/>
          <w:lang w:val="pl-PL"/>
        </w:rPr>
        <w:t>uzyskanym przez kandydatów wynikiem punktowym</w:t>
      </w:r>
      <w:r w:rsidRPr="008D0BD1">
        <w:rPr>
          <w:rFonts w:ascii="Arial" w:hAnsi="Arial" w:cs="Arial"/>
          <w:lang w:val="pl-PL"/>
        </w:rPr>
        <w:t>, przy czym:</w:t>
      </w:r>
    </w:p>
    <w:p w14:paraId="0C0A37BA" w14:textId="4AFB777D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82" w:name="_Ref200625910"/>
      <w:r w:rsidRPr="008D0BD1">
        <w:rPr>
          <w:rFonts w:ascii="Arial" w:hAnsi="Arial" w:cs="Arial"/>
          <w:lang w:val="pl-PL"/>
        </w:rPr>
        <w:t>w przypadku uzyskania tej samej oceny końcowej przez dwóch lub więcej kandydatów, o kolejności umieszczenia ich na liście w ramach miejsc przewidzianych za uzyskanie tejże oceny końcowej, decyduje wysokość punktacji uzyskana w oparciu o następujący wzór (w kolejności od najwyższej do najniższej):</w:t>
      </w:r>
      <w:bookmarkEnd w:id="82"/>
    </w:p>
    <w:p w14:paraId="729AB328" w14:textId="2730A331" w:rsidR="000A0BBF" w:rsidRPr="008D0BD1" w:rsidRDefault="00741F7B" w:rsidP="00AD2B7B">
      <w:pPr>
        <w:pStyle w:val="SourceCode"/>
        <w:wordWrap/>
        <w:spacing w:after="0" w:line="360" w:lineRule="auto"/>
        <w:ind w:left="1701"/>
        <w:jc w:val="both"/>
        <w:rPr>
          <w:rFonts w:ascii="Arial" w:eastAsiaTheme="minorEastAsia" w:hAnsi="Arial" w:cs="Arial"/>
          <w:b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5-(2*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>*40</m:t>
          </m:r>
        </m:oMath>
      </m:oMathPara>
    </w:p>
    <w:p w14:paraId="07ED60A3" w14:textId="7AF010CA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83" w:name="_Ref200625986"/>
      <w:r w:rsidRPr="008D0BD1">
        <w:rPr>
          <w:rFonts w:ascii="Arial" w:hAnsi="Arial" w:cs="Arial"/>
          <w:lang w:val="pl-PL"/>
        </w:rPr>
        <w:t xml:space="preserve">w przypadku, gdy po zastosowaniu rozwiązania wskazanego w </w:t>
      </w:r>
      <w:r w:rsidR="00F06EC3" w:rsidRPr="008D0BD1">
        <w:rPr>
          <w:rFonts w:ascii="Arial" w:hAnsi="Arial" w:cs="Arial"/>
          <w:lang w:val="pl-PL"/>
        </w:rPr>
        <w:t>pkt.</w:t>
      </w:r>
      <w:r w:rsidRPr="008D0BD1">
        <w:rPr>
          <w:rFonts w:ascii="Arial" w:hAnsi="Arial" w:cs="Arial"/>
          <w:lang w:val="pl-PL"/>
        </w:rPr>
        <w:t xml:space="preserve"> </w:t>
      </w:r>
      <w:r w:rsidR="00F06EC3" w:rsidRPr="008D0BD1">
        <w:rPr>
          <w:rFonts w:ascii="Arial" w:hAnsi="Arial" w:cs="Arial"/>
          <w:lang w:val="pl-PL"/>
        </w:rPr>
        <w:fldChar w:fldCharType="begin"/>
      </w:r>
      <w:r w:rsidR="00F06EC3" w:rsidRPr="008D0BD1">
        <w:rPr>
          <w:rFonts w:ascii="Arial" w:hAnsi="Arial" w:cs="Arial"/>
          <w:lang w:val="pl-PL"/>
        </w:rPr>
        <w:instrText xml:space="preserve"> REF _Ref200625910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F06EC3" w:rsidRPr="008D0BD1">
        <w:rPr>
          <w:rFonts w:ascii="Arial" w:hAnsi="Arial" w:cs="Arial"/>
          <w:lang w:val="pl-PL"/>
        </w:rPr>
      </w:r>
      <w:r w:rsidR="00F06EC3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40.1</w:t>
      </w:r>
      <w:r w:rsidR="00F06EC3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kolejność nie jest rozstrzygnięta w stosunku do co najmniej dwóch kandydatów, o ich kolejności decyduje wysokość punktacji uzyskana w</w:t>
      </w:r>
      <w:r w:rsidR="00EF408D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oparciu o następujący wzór (w kolejności od najwyższej do najniższej):</w:t>
      </w:r>
      <w:bookmarkEnd w:id="83"/>
    </w:p>
    <w:p w14:paraId="0B8E325C" w14:textId="23357481" w:rsidR="000A0BBF" w:rsidRPr="008D0BD1" w:rsidRDefault="00741F7B" w:rsidP="00AD2B7B">
      <w:pPr>
        <w:pStyle w:val="SourceCode"/>
        <w:wordWrap/>
        <w:spacing w:after="0" w:line="360" w:lineRule="auto"/>
        <w:ind w:left="1701"/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5-(2*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>*10</m:t>
          </m:r>
        </m:oMath>
      </m:oMathPara>
    </w:p>
    <w:p w14:paraId="12EC6041" w14:textId="58B3A985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84" w:name="_Ref203132231"/>
      <w:r w:rsidRPr="008D0BD1">
        <w:rPr>
          <w:rFonts w:ascii="Arial" w:hAnsi="Arial" w:cs="Arial"/>
          <w:lang w:val="pl-PL"/>
        </w:rPr>
        <w:t xml:space="preserve">w przypadku, gdy po zastosowaniu rozwiązania wskazanego w </w:t>
      </w:r>
      <w:r w:rsidR="00F06EC3" w:rsidRPr="008D0BD1">
        <w:rPr>
          <w:rFonts w:ascii="Arial" w:hAnsi="Arial" w:cs="Arial"/>
          <w:lang w:val="pl-PL"/>
        </w:rPr>
        <w:t xml:space="preserve">pkt. </w:t>
      </w:r>
      <w:r w:rsidR="00F06EC3" w:rsidRPr="008D0BD1">
        <w:rPr>
          <w:rFonts w:ascii="Arial" w:hAnsi="Arial" w:cs="Arial"/>
          <w:lang w:val="pl-PL"/>
        </w:rPr>
        <w:fldChar w:fldCharType="begin"/>
      </w:r>
      <w:r w:rsidR="00F06EC3" w:rsidRPr="008D0BD1">
        <w:rPr>
          <w:rFonts w:ascii="Arial" w:hAnsi="Arial" w:cs="Arial"/>
          <w:lang w:val="pl-PL"/>
        </w:rPr>
        <w:instrText xml:space="preserve"> REF _Ref200625986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F06EC3" w:rsidRPr="008D0BD1">
        <w:rPr>
          <w:rFonts w:ascii="Arial" w:hAnsi="Arial" w:cs="Arial"/>
          <w:lang w:val="pl-PL"/>
        </w:rPr>
      </w:r>
      <w:r w:rsidR="00F06EC3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40.2</w:t>
      </w:r>
      <w:r w:rsidR="00F06EC3" w:rsidRPr="008D0BD1">
        <w:rPr>
          <w:rFonts w:ascii="Arial" w:hAnsi="Arial" w:cs="Arial"/>
          <w:lang w:val="pl-PL"/>
        </w:rPr>
        <w:fldChar w:fldCharType="end"/>
      </w:r>
      <w:r w:rsidR="00F06EC3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kolejność nie jest rozstrzygnięta w stosunku do co najmniej dwóch kandydatów, o ich kolejności decyduje wysokość punktacji uzyskana przez kandydatów, wskazana w </w:t>
      </w:r>
      <w:r w:rsidR="00F06EC3" w:rsidRPr="008D0BD1">
        <w:rPr>
          <w:rFonts w:ascii="Arial" w:hAnsi="Arial" w:cs="Arial"/>
          <w:lang w:val="pl-PL"/>
        </w:rPr>
        <w:t xml:space="preserve">pkt. </w:t>
      </w:r>
      <w:r w:rsidR="00F06EC3" w:rsidRPr="008D0BD1">
        <w:rPr>
          <w:rFonts w:ascii="Arial" w:hAnsi="Arial" w:cs="Arial"/>
          <w:lang w:val="pl-PL"/>
        </w:rPr>
        <w:fldChar w:fldCharType="begin"/>
      </w:r>
      <w:r w:rsidR="00F06EC3" w:rsidRPr="008D0BD1">
        <w:rPr>
          <w:rFonts w:ascii="Arial" w:hAnsi="Arial" w:cs="Arial"/>
          <w:lang w:val="pl-PL"/>
        </w:rPr>
        <w:instrText xml:space="preserve"> REF _Ref199787303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F06EC3" w:rsidRPr="008D0BD1">
        <w:rPr>
          <w:rFonts w:ascii="Arial" w:hAnsi="Arial" w:cs="Arial"/>
          <w:lang w:val="pl-PL"/>
        </w:rPr>
      </w:r>
      <w:r w:rsidR="00F06EC3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28.3</w:t>
      </w:r>
      <w:r w:rsidR="00F06EC3" w:rsidRPr="008D0BD1">
        <w:rPr>
          <w:rFonts w:ascii="Arial" w:hAnsi="Arial" w:cs="Arial"/>
          <w:lang w:val="pl-PL"/>
        </w:rPr>
        <w:fldChar w:fldCharType="end"/>
      </w:r>
      <w:r w:rsidR="00F06EC3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(w kolejności od najwyższej do najniższej)</w:t>
      </w:r>
      <w:bookmarkEnd w:id="84"/>
      <w:r w:rsidR="00A95D5A">
        <w:rPr>
          <w:rFonts w:ascii="Arial" w:hAnsi="Arial" w:cs="Arial"/>
          <w:lang w:val="pl-PL"/>
        </w:rPr>
        <w:t>,</w:t>
      </w:r>
    </w:p>
    <w:p w14:paraId="016C2DF0" w14:textId="36D302EC" w:rsidR="004F17F2" w:rsidRPr="00657798" w:rsidRDefault="004F17F2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 xml:space="preserve">w przypadku, gdy po zastosowaniu rozwiązania wskazanego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_Ref203132231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40.3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kolejność nie jest rozstrzygnięta w stosunku do co najmniej dwóch kandydatów, o ich kolejności decyduje kolejność złożenia aplikacji przez </w:t>
      </w:r>
      <w:r w:rsidRPr="00657798">
        <w:rPr>
          <w:rFonts w:ascii="Arial" w:hAnsi="Arial" w:cs="Arial"/>
          <w:lang w:val="pl-PL"/>
        </w:rPr>
        <w:t>kandydata.</w:t>
      </w:r>
    </w:p>
    <w:p w14:paraId="11354BD9" w14:textId="73790DC6" w:rsidR="009B2147" w:rsidRPr="00081877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W przypadku przewidywanej dostępności miejsc wyjazdowych lub posiadania wolnych środków finansowych przeznaczonych na realizację wymiany, dopuszcza się możliwość zorganizowania dodatkowego naboru na wyjazdy na studia w ramach danego roku akademickiego. Decyzję o ogłoszeniu dodatkowego naboru może podjąć </w:t>
      </w:r>
      <w:r w:rsidR="00D05865">
        <w:rPr>
          <w:rFonts w:ascii="Arial" w:hAnsi="Arial" w:cs="Arial"/>
          <w:lang w:val="pl-PL"/>
        </w:rPr>
        <w:t>p</w:t>
      </w:r>
      <w:r w:rsidRPr="00657798">
        <w:rPr>
          <w:rFonts w:ascii="Arial" w:hAnsi="Arial" w:cs="Arial"/>
          <w:lang w:val="pl-PL"/>
        </w:rPr>
        <w:t xml:space="preserve">rorektor ds. </w:t>
      </w:r>
      <w:r w:rsidR="00D05865">
        <w:rPr>
          <w:rFonts w:ascii="Arial" w:hAnsi="Arial" w:cs="Arial"/>
          <w:lang w:val="pl-PL"/>
        </w:rPr>
        <w:t>r</w:t>
      </w:r>
      <w:r w:rsidRPr="00657798">
        <w:rPr>
          <w:rFonts w:ascii="Arial" w:hAnsi="Arial" w:cs="Arial"/>
          <w:lang w:val="pl-PL"/>
        </w:rPr>
        <w:t>ozwoju na wniosek KU. W</w:t>
      </w:r>
      <w:r w:rsidR="00EF408D">
        <w:rPr>
          <w:rFonts w:ascii="Arial" w:hAnsi="Arial" w:cs="Arial"/>
          <w:lang w:val="pl-PL"/>
        </w:rPr>
        <w:t> </w:t>
      </w:r>
      <w:r w:rsidRPr="00081877">
        <w:rPr>
          <w:rFonts w:ascii="Arial" w:hAnsi="Arial" w:cs="Arial"/>
          <w:lang w:val="pl-PL"/>
        </w:rPr>
        <w:t>przypadku ogłoszenia naboru uzupełniającego:</w:t>
      </w:r>
    </w:p>
    <w:p w14:paraId="44AB7A15" w14:textId="542DCDAF" w:rsidR="009B2147" w:rsidRPr="00081877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uprzednia lista podstawowa pozostaje bez zmian</w:t>
      </w:r>
      <w:r w:rsidR="00A95D5A" w:rsidRPr="00081877">
        <w:rPr>
          <w:rFonts w:ascii="Arial" w:hAnsi="Arial" w:cs="Arial"/>
          <w:lang w:val="pl-PL"/>
        </w:rPr>
        <w:t>,</w:t>
      </w:r>
    </w:p>
    <w:p w14:paraId="01773E97" w14:textId="122BAB92" w:rsidR="009B2147" w:rsidRPr="00081877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po zakończeniu procesu kwalifikacji powstaje nowa łączna uczelniana lista rezerwowa, składająca się z listy rankingowej studentów biorących udział w</w:t>
      </w:r>
      <w:r w:rsidR="001F1644">
        <w:rPr>
          <w:rFonts w:ascii="Arial" w:hAnsi="Arial" w:cs="Arial"/>
          <w:lang w:val="pl-PL"/>
        </w:rPr>
        <w:t> </w:t>
      </w:r>
      <w:r w:rsidRPr="00081877">
        <w:rPr>
          <w:rFonts w:ascii="Arial" w:hAnsi="Arial" w:cs="Arial"/>
          <w:lang w:val="pl-PL"/>
        </w:rPr>
        <w:t>naborze uzupełniającym oraz studentów z poprzedniej listy rezerwowej,</w:t>
      </w:r>
    </w:p>
    <w:p w14:paraId="56A8DADB" w14:textId="37B1D67E" w:rsidR="009B2147" w:rsidRPr="00657798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>studenci przenoszeni są z listy rezerwowej na podstawową kolejno, zgodnie z uzyskaną oceną końcową wyrażoną w punktach, to jest od najwyższej do najniższej oceny końcowej, aż do momentu wyczerpania środków</w:t>
      </w:r>
      <w:r w:rsidR="00657798" w:rsidRPr="00657798">
        <w:rPr>
          <w:rFonts w:ascii="Arial" w:hAnsi="Arial" w:cs="Arial"/>
          <w:lang w:val="pl-PL"/>
        </w:rPr>
        <w:t>.</w:t>
      </w:r>
    </w:p>
    <w:p w14:paraId="26E0DFA6" w14:textId="5765C79B" w:rsidR="009B2147" w:rsidRPr="00657798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W przypadku niewypełnienia limitu miejsc objętych finansowaniem w drodze przeprowadzonego dodatkowego naboru w ramach danego roku akademickiego </w:t>
      </w:r>
      <w:r w:rsidR="00D05865">
        <w:rPr>
          <w:rFonts w:ascii="Arial" w:hAnsi="Arial" w:cs="Arial"/>
          <w:lang w:val="pl-PL"/>
        </w:rPr>
        <w:t>p</w:t>
      </w:r>
      <w:r w:rsidRPr="00657798">
        <w:rPr>
          <w:rFonts w:ascii="Arial" w:hAnsi="Arial" w:cs="Arial"/>
          <w:lang w:val="pl-PL"/>
        </w:rPr>
        <w:t xml:space="preserve">rorektor ds. </w:t>
      </w:r>
      <w:r w:rsidR="00D05865">
        <w:rPr>
          <w:rFonts w:ascii="Arial" w:hAnsi="Arial" w:cs="Arial"/>
          <w:lang w:val="pl-PL"/>
        </w:rPr>
        <w:t>r</w:t>
      </w:r>
      <w:r w:rsidRPr="00657798">
        <w:rPr>
          <w:rFonts w:ascii="Arial" w:hAnsi="Arial" w:cs="Arial"/>
          <w:lang w:val="pl-PL"/>
        </w:rPr>
        <w:t>ozwoju może zdecydować o:</w:t>
      </w:r>
    </w:p>
    <w:p w14:paraId="1BF0AB50" w14:textId="54BFEDA4" w:rsidR="009B2147" w:rsidRPr="00657798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>przeprowadzeniu kolejnego naboru</w:t>
      </w:r>
      <w:r w:rsidR="00F06EC3" w:rsidRPr="00657798">
        <w:rPr>
          <w:rFonts w:ascii="Arial" w:hAnsi="Arial" w:cs="Arial"/>
          <w:lang w:val="pl-PL"/>
        </w:rPr>
        <w:t>,</w:t>
      </w:r>
    </w:p>
    <w:p w14:paraId="7AE8E4E4" w14:textId="6D941FD2" w:rsidR="009B2147" w:rsidRPr="00657798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uchyleniu wymogu wskazanego </w:t>
      </w:r>
      <w:r w:rsidR="002A50D5" w:rsidRPr="00657798">
        <w:rPr>
          <w:rFonts w:ascii="Arial" w:hAnsi="Arial" w:cs="Arial"/>
          <w:lang w:val="pl-PL"/>
        </w:rPr>
        <w:t xml:space="preserve">pkt. </w:t>
      </w:r>
      <w:r w:rsidR="002A50D5" w:rsidRPr="00657798">
        <w:rPr>
          <w:rFonts w:ascii="Arial" w:hAnsi="Arial" w:cs="Arial"/>
          <w:lang w:val="pl-PL"/>
        </w:rPr>
        <w:fldChar w:fldCharType="begin"/>
      </w:r>
      <w:r w:rsidR="002A50D5" w:rsidRPr="00657798">
        <w:rPr>
          <w:rFonts w:ascii="Arial" w:hAnsi="Arial" w:cs="Arial"/>
          <w:lang w:val="pl-PL"/>
        </w:rPr>
        <w:instrText xml:space="preserve"> REF _Ref201933698 \r \h </w:instrText>
      </w:r>
      <w:r w:rsidR="00A91897" w:rsidRPr="00657798">
        <w:rPr>
          <w:rFonts w:ascii="Arial" w:hAnsi="Arial" w:cs="Arial"/>
          <w:lang w:val="pl-PL"/>
        </w:rPr>
        <w:instrText xml:space="preserve"> \* MERGEFORMAT </w:instrText>
      </w:r>
      <w:r w:rsidR="002A50D5" w:rsidRPr="00657798">
        <w:rPr>
          <w:rFonts w:ascii="Arial" w:hAnsi="Arial" w:cs="Arial"/>
          <w:lang w:val="pl-PL"/>
        </w:rPr>
      </w:r>
      <w:r w:rsidR="002A50D5" w:rsidRPr="00657798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29</w:t>
      </w:r>
      <w:r w:rsidR="002A50D5" w:rsidRPr="00657798">
        <w:rPr>
          <w:rFonts w:ascii="Arial" w:hAnsi="Arial" w:cs="Arial"/>
          <w:lang w:val="pl-PL"/>
        </w:rPr>
        <w:fldChar w:fldCharType="end"/>
      </w:r>
      <w:r w:rsidRPr="00657798">
        <w:rPr>
          <w:rFonts w:ascii="Arial" w:hAnsi="Arial" w:cs="Arial"/>
          <w:lang w:val="pl-PL"/>
        </w:rPr>
        <w:t xml:space="preserve"> w zakresie minimalnej liczby punktów kwalifikacyjnych wynikających z </w:t>
      </w:r>
      <w:r w:rsidR="0069255C" w:rsidRPr="00657798">
        <w:rPr>
          <w:rFonts w:ascii="Arial" w:hAnsi="Arial" w:cs="Arial"/>
          <w:lang w:val="pl-PL"/>
        </w:rPr>
        <w:t xml:space="preserve">pkt. </w:t>
      </w:r>
      <w:r w:rsidR="0069255C" w:rsidRPr="00657798">
        <w:rPr>
          <w:rFonts w:ascii="Arial" w:hAnsi="Arial" w:cs="Arial"/>
          <w:lang w:val="pl-PL"/>
        </w:rPr>
        <w:fldChar w:fldCharType="begin"/>
      </w:r>
      <w:r w:rsidR="0069255C" w:rsidRPr="00657798">
        <w:rPr>
          <w:rFonts w:ascii="Arial" w:hAnsi="Arial" w:cs="Arial"/>
          <w:lang w:val="pl-PL"/>
        </w:rPr>
        <w:instrText xml:space="preserve"> REF _Ref199787558 \r \h </w:instrText>
      </w:r>
      <w:r w:rsidR="00A91897" w:rsidRPr="00657798">
        <w:rPr>
          <w:rFonts w:ascii="Arial" w:hAnsi="Arial" w:cs="Arial"/>
          <w:lang w:val="pl-PL"/>
        </w:rPr>
        <w:instrText xml:space="preserve"> \* MERGEFORMAT </w:instrText>
      </w:r>
      <w:r w:rsidR="0069255C" w:rsidRPr="00657798">
        <w:rPr>
          <w:rFonts w:ascii="Arial" w:hAnsi="Arial" w:cs="Arial"/>
          <w:lang w:val="pl-PL"/>
        </w:rPr>
      </w:r>
      <w:r w:rsidR="0069255C" w:rsidRPr="00657798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</w:t>
      </w:r>
      <w:r w:rsidR="0069255C" w:rsidRPr="00657798">
        <w:rPr>
          <w:rFonts w:ascii="Arial" w:hAnsi="Arial" w:cs="Arial"/>
          <w:lang w:val="pl-PL"/>
        </w:rPr>
        <w:fldChar w:fldCharType="end"/>
      </w:r>
      <w:r w:rsidRPr="00657798">
        <w:rPr>
          <w:rFonts w:ascii="Arial" w:hAnsi="Arial" w:cs="Arial"/>
          <w:lang w:val="pl-PL"/>
        </w:rPr>
        <w:t>, w stosunku do kandydatów, którzy wzięli udział w rekrutacjach w ramach danego roku akademickiego, lecz ze względu na nie spełnienie ww. wymogu nie</w:t>
      </w:r>
      <w:r w:rsidR="008E5470">
        <w:rPr>
          <w:rFonts w:ascii="Arial" w:hAnsi="Arial" w:cs="Arial"/>
          <w:lang w:val="pl-PL"/>
        </w:rPr>
        <w:t xml:space="preserve"> </w:t>
      </w:r>
      <w:r w:rsidRPr="00657798">
        <w:rPr>
          <w:rFonts w:ascii="Arial" w:hAnsi="Arial" w:cs="Arial"/>
          <w:lang w:val="pl-PL"/>
        </w:rPr>
        <w:t>podlegali dalszej części procesu rekrutacyjnego</w:t>
      </w:r>
      <w:r w:rsidR="00071128" w:rsidRPr="00657798">
        <w:rPr>
          <w:rFonts w:ascii="Arial" w:hAnsi="Arial" w:cs="Arial"/>
          <w:lang w:val="pl-PL"/>
        </w:rPr>
        <w:t>,</w:t>
      </w:r>
    </w:p>
    <w:p w14:paraId="4B719F90" w14:textId="7CDE48EB" w:rsidR="00F06EC3" w:rsidRPr="00657798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85" w:name="_Ref201934151"/>
      <w:r w:rsidRPr="00657798">
        <w:rPr>
          <w:rFonts w:ascii="Arial" w:hAnsi="Arial" w:cs="Arial"/>
          <w:lang w:val="pl-PL"/>
        </w:rPr>
        <w:t xml:space="preserve">w przypadku wskazanym powyżej informacja o decyzji </w:t>
      </w:r>
      <w:r w:rsidR="00EF408D">
        <w:rPr>
          <w:rFonts w:ascii="Arial" w:hAnsi="Arial" w:cs="Arial"/>
          <w:lang w:val="pl-PL"/>
        </w:rPr>
        <w:t>p</w:t>
      </w:r>
      <w:r w:rsidRPr="00657798">
        <w:rPr>
          <w:rFonts w:ascii="Arial" w:hAnsi="Arial" w:cs="Arial"/>
          <w:lang w:val="pl-PL"/>
        </w:rPr>
        <w:t xml:space="preserve">rorektora </w:t>
      </w:r>
      <w:r w:rsidR="007A3606">
        <w:rPr>
          <w:rFonts w:ascii="Arial" w:hAnsi="Arial" w:cs="Arial"/>
          <w:lang w:val="pl-PL"/>
        </w:rPr>
        <w:t>ds.</w:t>
      </w:r>
      <w:r w:rsidR="008E5470">
        <w:rPr>
          <w:rFonts w:ascii="Arial" w:hAnsi="Arial" w:cs="Arial"/>
          <w:lang w:val="pl-PL"/>
        </w:rPr>
        <w:t> </w:t>
      </w:r>
      <w:r w:rsidR="007A3606">
        <w:rPr>
          <w:rFonts w:ascii="Arial" w:hAnsi="Arial" w:cs="Arial"/>
          <w:lang w:val="pl-PL"/>
        </w:rPr>
        <w:t xml:space="preserve">rozwoju </w:t>
      </w:r>
      <w:r w:rsidRPr="00657798">
        <w:rPr>
          <w:rFonts w:ascii="Arial" w:hAnsi="Arial" w:cs="Arial"/>
          <w:lang w:val="pl-PL"/>
        </w:rPr>
        <w:t>w niniejszej sprawie jest niezwłocznie:</w:t>
      </w:r>
      <w:bookmarkEnd w:id="85"/>
    </w:p>
    <w:p w14:paraId="1C6AF94F" w14:textId="6B742C7C" w:rsidR="00F06EC3" w:rsidRPr="00657798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>zamieszczana na stronie Programu</w:t>
      </w:r>
      <w:r w:rsidR="00071128" w:rsidRPr="00657798">
        <w:rPr>
          <w:rFonts w:ascii="Arial" w:hAnsi="Arial" w:cs="Arial"/>
          <w:lang w:val="pl-PL"/>
        </w:rPr>
        <w:t>,</w:t>
      </w:r>
    </w:p>
    <w:p w14:paraId="519342F4" w14:textId="6307C6FA" w:rsidR="009B2147" w:rsidRPr="00657798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rozsyłana przez </w:t>
      </w:r>
      <w:r w:rsidR="00626F55" w:rsidRPr="00657798">
        <w:rPr>
          <w:rFonts w:ascii="Arial" w:hAnsi="Arial" w:cs="Arial"/>
          <w:lang w:val="pl-PL"/>
        </w:rPr>
        <w:t>C</w:t>
      </w:r>
      <w:r w:rsidRPr="00657798">
        <w:rPr>
          <w:rFonts w:ascii="Arial" w:hAnsi="Arial" w:cs="Arial"/>
          <w:lang w:val="pl-PL"/>
        </w:rPr>
        <w:t xml:space="preserve">SZ na adresy e-mail wszystkich kandydatów </w:t>
      </w:r>
      <w:bookmarkStart w:id="86" w:name="_Hlk210396216"/>
      <w:r w:rsidR="00111492" w:rsidRPr="00657798">
        <w:rPr>
          <w:rFonts w:ascii="Arial" w:hAnsi="Arial" w:cs="Arial"/>
          <w:lang w:val="pl-PL"/>
        </w:rPr>
        <w:t xml:space="preserve">(na e-mail nadany studentowi </w:t>
      </w:r>
      <w:r w:rsidR="0025405A" w:rsidRPr="00657798">
        <w:rPr>
          <w:rFonts w:ascii="Arial" w:hAnsi="Arial" w:cs="Arial"/>
          <w:lang w:val="pl-PL"/>
        </w:rPr>
        <w:t xml:space="preserve">w domenie PCz </w:t>
      </w:r>
      <w:r w:rsidR="00111492" w:rsidRPr="00657798">
        <w:rPr>
          <w:rFonts w:ascii="Arial" w:hAnsi="Arial" w:cs="Arial"/>
          <w:lang w:val="pl-PL"/>
        </w:rPr>
        <w:t xml:space="preserve">w systemie </w:t>
      </w:r>
      <w:proofErr w:type="spellStart"/>
      <w:r w:rsidR="00111492" w:rsidRPr="00657798">
        <w:rPr>
          <w:rFonts w:ascii="Arial" w:hAnsi="Arial" w:cs="Arial"/>
          <w:lang w:val="pl-PL"/>
        </w:rPr>
        <w:t>USOSweb</w:t>
      </w:r>
      <w:proofErr w:type="spellEnd"/>
      <w:r w:rsidR="00111492" w:rsidRPr="00657798">
        <w:rPr>
          <w:rFonts w:ascii="Arial" w:hAnsi="Arial" w:cs="Arial"/>
          <w:lang w:val="pl-PL"/>
        </w:rPr>
        <w:t>),</w:t>
      </w:r>
      <w:bookmarkEnd w:id="86"/>
    </w:p>
    <w:p w14:paraId="197C726B" w14:textId="5BF81C89" w:rsidR="009B2147" w:rsidRPr="00657798" w:rsidRDefault="00DA562F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576E36" w:rsidRPr="00657798">
        <w:rPr>
          <w:rFonts w:ascii="Arial" w:hAnsi="Arial" w:cs="Arial"/>
          <w:lang w:val="pl-PL"/>
        </w:rPr>
        <w:t xml:space="preserve">rorektor </w:t>
      </w:r>
      <w:r>
        <w:rPr>
          <w:rFonts w:ascii="Arial" w:hAnsi="Arial" w:cs="Arial"/>
          <w:lang w:val="pl-PL"/>
        </w:rPr>
        <w:t xml:space="preserve">ds. rozwoju </w:t>
      </w:r>
      <w:r w:rsidR="00576E36" w:rsidRPr="00657798">
        <w:rPr>
          <w:rFonts w:ascii="Arial" w:hAnsi="Arial" w:cs="Arial"/>
          <w:lang w:val="pl-PL"/>
        </w:rPr>
        <w:t>jednocześnie z podjęciem decyzji wyznacza termin posiedzenia Komisji</w:t>
      </w:r>
      <w:r w:rsidR="00071128" w:rsidRPr="00657798">
        <w:rPr>
          <w:rFonts w:ascii="Arial" w:hAnsi="Arial" w:cs="Arial"/>
          <w:lang w:val="pl-PL"/>
        </w:rPr>
        <w:t>,</w:t>
      </w:r>
    </w:p>
    <w:p w14:paraId="563E3C4D" w14:textId="11F7E226" w:rsidR="009B2147" w:rsidRPr="00657798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87" w:name="_Ref201934121"/>
      <w:r w:rsidRPr="00657798">
        <w:rPr>
          <w:rFonts w:ascii="Arial" w:hAnsi="Arial" w:cs="Arial"/>
          <w:lang w:val="pl-PL"/>
        </w:rPr>
        <w:lastRenderedPageBreak/>
        <w:t xml:space="preserve">ponowne rozpatrzenie kandydatury studenta następuje wyłącznie na jego pisemny wniosek skierowany do </w:t>
      </w:r>
      <w:r w:rsidR="007A3606">
        <w:rPr>
          <w:rFonts w:ascii="Arial" w:hAnsi="Arial" w:cs="Arial"/>
          <w:lang w:val="pl-PL"/>
        </w:rPr>
        <w:t>p</w:t>
      </w:r>
      <w:r w:rsidRPr="00657798">
        <w:rPr>
          <w:rFonts w:ascii="Arial" w:hAnsi="Arial" w:cs="Arial"/>
          <w:lang w:val="pl-PL"/>
        </w:rPr>
        <w:t xml:space="preserve">rorektora ds. </w:t>
      </w:r>
      <w:r w:rsidR="007A3606">
        <w:rPr>
          <w:rFonts w:ascii="Arial" w:hAnsi="Arial" w:cs="Arial"/>
          <w:lang w:val="pl-PL"/>
        </w:rPr>
        <w:t>r</w:t>
      </w:r>
      <w:r w:rsidRPr="00657798">
        <w:rPr>
          <w:rFonts w:ascii="Arial" w:hAnsi="Arial" w:cs="Arial"/>
          <w:lang w:val="pl-PL"/>
        </w:rPr>
        <w:t>ozwoju składany za pośrednictwem KU</w:t>
      </w:r>
      <w:bookmarkEnd w:id="87"/>
      <w:r w:rsidR="00071128" w:rsidRPr="00657798">
        <w:rPr>
          <w:rFonts w:ascii="Arial" w:hAnsi="Arial" w:cs="Arial"/>
          <w:lang w:val="pl-PL"/>
        </w:rPr>
        <w:t>,</w:t>
      </w:r>
    </w:p>
    <w:p w14:paraId="2C9C301D" w14:textId="59AFBF24" w:rsidR="009B2147" w:rsidRPr="00657798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ostateczna data przyjmowania wniosków wskazanych w </w:t>
      </w:r>
      <w:r w:rsidR="00E37EA4" w:rsidRPr="00657798">
        <w:rPr>
          <w:rFonts w:ascii="Arial" w:hAnsi="Arial" w:cs="Arial"/>
          <w:lang w:val="pl-PL"/>
        </w:rPr>
        <w:t xml:space="preserve">pkt. </w:t>
      </w:r>
      <w:r w:rsidR="00E37EA4" w:rsidRPr="00657798">
        <w:rPr>
          <w:rFonts w:ascii="Arial" w:hAnsi="Arial" w:cs="Arial"/>
          <w:lang w:val="pl-PL"/>
        </w:rPr>
        <w:fldChar w:fldCharType="begin"/>
      </w:r>
      <w:r w:rsidR="00E37EA4" w:rsidRPr="00657798">
        <w:rPr>
          <w:rFonts w:ascii="Arial" w:hAnsi="Arial" w:cs="Arial"/>
          <w:lang w:val="pl-PL"/>
        </w:rPr>
        <w:instrText xml:space="preserve"> REF _Ref201934121 \r \h  \* MERGEFORMAT </w:instrText>
      </w:r>
      <w:r w:rsidR="00E37EA4" w:rsidRPr="00657798">
        <w:rPr>
          <w:rFonts w:ascii="Arial" w:hAnsi="Arial" w:cs="Arial"/>
          <w:lang w:val="pl-PL"/>
        </w:rPr>
      </w:r>
      <w:r w:rsidR="00E37EA4" w:rsidRPr="00657798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42.2.3</w:t>
      </w:r>
      <w:r w:rsidR="00E37EA4" w:rsidRPr="00657798">
        <w:rPr>
          <w:rFonts w:ascii="Arial" w:hAnsi="Arial" w:cs="Arial"/>
          <w:lang w:val="pl-PL"/>
        </w:rPr>
        <w:fldChar w:fldCharType="end"/>
      </w:r>
      <w:r w:rsidRPr="00657798">
        <w:rPr>
          <w:rFonts w:ascii="Arial" w:hAnsi="Arial" w:cs="Arial"/>
          <w:lang w:val="pl-PL"/>
        </w:rPr>
        <w:t xml:space="preserve"> jest przekazywana kandydatom w sposób określony w</w:t>
      </w:r>
      <w:r w:rsidR="00E37EA4" w:rsidRPr="00657798">
        <w:rPr>
          <w:rFonts w:ascii="Arial" w:hAnsi="Arial" w:cs="Arial"/>
          <w:lang w:val="pl-PL"/>
        </w:rPr>
        <w:t xml:space="preserve"> pkt.</w:t>
      </w:r>
      <w:r w:rsidRPr="00657798">
        <w:rPr>
          <w:rFonts w:ascii="Arial" w:hAnsi="Arial" w:cs="Arial"/>
          <w:lang w:val="pl-PL"/>
        </w:rPr>
        <w:t xml:space="preserve"> </w:t>
      </w:r>
      <w:r w:rsidR="00E37EA4" w:rsidRPr="00657798">
        <w:rPr>
          <w:rFonts w:ascii="Arial" w:hAnsi="Arial" w:cs="Arial"/>
          <w:lang w:val="pl-PL"/>
        </w:rPr>
        <w:fldChar w:fldCharType="begin"/>
      </w:r>
      <w:r w:rsidR="00E37EA4" w:rsidRPr="00657798">
        <w:rPr>
          <w:rFonts w:ascii="Arial" w:hAnsi="Arial" w:cs="Arial"/>
          <w:lang w:val="pl-PL"/>
        </w:rPr>
        <w:instrText xml:space="preserve"> REF _Ref201934151 \r \h  \* MERGEFORMAT </w:instrText>
      </w:r>
      <w:r w:rsidR="00E37EA4" w:rsidRPr="00657798">
        <w:rPr>
          <w:rFonts w:ascii="Arial" w:hAnsi="Arial" w:cs="Arial"/>
          <w:lang w:val="pl-PL"/>
        </w:rPr>
      </w:r>
      <w:r w:rsidR="00E37EA4" w:rsidRPr="00657798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42.2.1</w:t>
      </w:r>
      <w:r w:rsidR="00E37EA4" w:rsidRPr="00657798">
        <w:rPr>
          <w:rFonts w:ascii="Arial" w:hAnsi="Arial" w:cs="Arial"/>
          <w:lang w:val="pl-PL"/>
        </w:rPr>
        <w:fldChar w:fldCharType="end"/>
      </w:r>
      <w:r w:rsidR="00E37EA4" w:rsidRPr="00657798">
        <w:rPr>
          <w:rFonts w:ascii="Arial" w:hAnsi="Arial" w:cs="Arial"/>
          <w:lang w:val="pl-PL"/>
        </w:rPr>
        <w:t xml:space="preserve"> </w:t>
      </w:r>
      <w:r w:rsidRPr="00657798">
        <w:rPr>
          <w:rFonts w:ascii="Arial" w:hAnsi="Arial" w:cs="Arial"/>
          <w:lang w:val="pl-PL"/>
        </w:rPr>
        <w:t>i</w:t>
      </w:r>
      <w:r w:rsidR="00E103BE">
        <w:rPr>
          <w:rFonts w:ascii="Arial" w:hAnsi="Arial" w:cs="Arial"/>
          <w:lang w:val="pl-PL"/>
        </w:rPr>
        <w:t> </w:t>
      </w:r>
      <w:r w:rsidRPr="00657798">
        <w:rPr>
          <w:rFonts w:ascii="Arial" w:hAnsi="Arial" w:cs="Arial"/>
          <w:lang w:val="pl-PL"/>
        </w:rPr>
        <w:t>jednocześnie jest wyznaczona na:</w:t>
      </w:r>
    </w:p>
    <w:p w14:paraId="7EEE8FB7" w14:textId="038FAA95" w:rsidR="009B2147" w:rsidRPr="00657798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minimum 7 dni od podjęcia przez </w:t>
      </w:r>
      <w:r w:rsidR="00DA562F">
        <w:rPr>
          <w:rFonts w:ascii="Arial" w:hAnsi="Arial" w:cs="Arial"/>
          <w:lang w:val="pl-PL"/>
        </w:rPr>
        <w:t>p</w:t>
      </w:r>
      <w:r w:rsidRPr="00657798">
        <w:rPr>
          <w:rFonts w:ascii="Arial" w:hAnsi="Arial" w:cs="Arial"/>
          <w:lang w:val="pl-PL"/>
        </w:rPr>
        <w:t xml:space="preserve">rorektora </w:t>
      </w:r>
      <w:r w:rsidR="00DA562F">
        <w:rPr>
          <w:rFonts w:ascii="Arial" w:hAnsi="Arial" w:cs="Arial"/>
          <w:lang w:val="pl-PL"/>
        </w:rPr>
        <w:t xml:space="preserve">ds. rozwoju </w:t>
      </w:r>
      <w:r w:rsidRPr="00657798">
        <w:rPr>
          <w:rFonts w:ascii="Arial" w:hAnsi="Arial" w:cs="Arial"/>
          <w:lang w:val="pl-PL"/>
        </w:rPr>
        <w:t>decyzji dotyczącej odnośnego uchylenia</w:t>
      </w:r>
      <w:r w:rsidR="00071128" w:rsidRPr="00657798">
        <w:rPr>
          <w:rFonts w:ascii="Arial" w:hAnsi="Arial" w:cs="Arial"/>
          <w:lang w:val="pl-PL"/>
        </w:rPr>
        <w:t>,</w:t>
      </w:r>
    </w:p>
    <w:p w14:paraId="210C4EC0" w14:textId="55B32673" w:rsidR="009B2147" w:rsidRPr="00657798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657798">
        <w:rPr>
          <w:rFonts w:ascii="Arial" w:hAnsi="Arial" w:cs="Arial"/>
          <w:lang w:val="pl-PL"/>
        </w:rPr>
        <w:t xml:space="preserve">maksimum 14 dni od podjęcia przez </w:t>
      </w:r>
      <w:r w:rsidR="007A3606">
        <w:rPr>
          <w:rFonts w:ascii="Arial" w:hAnsi="Arial" w:cs="Arial"/>
          <w:lang w:val="pl-PL"/>
        </w:rPr>
        <w:t>p</w:t>
      </w:r>
      <w:r w:rsidRPr="00657798">
        <w:rPr>
          <w:rFonts w:ascii="Arial" w:hAnsi="Arial" w:cs="Arial"/>
          <w:lang w:val="pl-PL"/>
        </w:rPr>
        <w:t>rorektora</w:t>
      </w:r>
      <w:r w:rsidR="007A3606">
        <w:rPr>
          <w:rFonts w:ascii="Arial" w:hAnsi="Arial" w:cs="Arial"/>
          <w:lang w:val="pl-PL"/>
        </w:rPr>
        <w:t xml:space="preserve"> ds.</w:t>
      </w:r>
      <w:r w:rsidR="00E103BE">
        <w:rPr>
          <w:rFonts w:ascii="Arial" w:hAnsi="Arial" w:cs="Arial"/>
          <w:lang w:val="pl-PL"/>
        </w:rPr>
        <w:t xml:space="preserve"> </w:t>
      </w:r>
      <w:r w:rsidR="007A3606">
        <w:rPr>
          <w:rFonts w:ascii="Arial" w:hAnsi="Arial" w:cs="Arial"/>
          <w:lang w:val="pl-PL"/>
        </w:rPr>
        <w:t>rozwoju</w:t>
      </w:r>
      <w:r w:rsidRPr="00657798">
        <w:rPr>
          <w:rFonts w:ascii="Arial" w:hAnsi="Arial" w:cs="Arial"/>
          <w:lang w:val="pl-PL"/>
        </w:rPr>
        <w:t xml:space="preserve"> decyzji dotyczącej odnośnego uchylenia</w:t>
      </w:r>
      <w:r w:rsidR="00071128" w:rsidRPr="00657798">
        <w:rPr>
          <w:rFonts w:ascii="Arial" w:hAnsi="Arial" w:cs="Arial"/>
          <w:lang w:val="pl-PL"/>
        </w:rPr>
        <w:t>,</w:t>
      </w:r>
    </w:p>
    <w:p w14:paraId="7035EB8C" w14:textId="7C22EC44" w:rsidR="009B2147" w:rsidRPr="00657798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88" w:name="_Ref202964645"/>
      <w:r w:rsidRPr="00657798">
        <w:rPr>
          <w:rFonts w:ascii="Arial" w:hAnsi="Arial" w:cs="Arial"/>
          <w:lang w:val="pl-PL"/>
        </w:rPr>
        <w:t>Komisja po przeliczeniu punktacji kandydatów aktualizuje uczelnianą listę rankingową poprzez dopisanie za ostatnim kandydatem z</w:t>
      </w:r>
      <w:r w:rsidR="001F1644">
        <w:rPr>
          <w:rFonts w:ascii="Arial" w:hAnsi="Arial" w:cs="Arial"/>
          <w:lang w:val="pl-PL"/>
        </w:rPr>
        <w:t> </w:t>
      </w:r>
      <w:r w:rsidRPr="00657798">
        <w:rPr>
          <w:rFonts w:ascii="Arial" w:hAnsi="Arial" w:cs="Arial"/>
          <w:lang w:val="pl-PL"/>
        </w:rPr>
        <w:t>uprzedniej listy rankingowej, kandydatów podlegających aktualnemu procesowi uzupełnienia listy, według przyznanej punktacji (kolejno od punktacji najwyższej do najniższej)</w:t>
      </w:r>
      <w:bookmarkEnd w:id="88"/>
      <w:r w:rsidR="00071128" w:rsidRPr="00657798">
        <w:rPr>
          <w:rFonts w:ascii="Arial" w:hAnsi="Arial" w:cs="Arial"/>
          <w:lang w:val="pl-PL"/>
        </w:rPr>
        <w:t>,</w:t>
      </w:r>
    </w:p>
    <w:p w14:paraId="5F9A44DB" w14:textId="569C3126" w:rsidR="009B2147" w:rsidRPr="00657798" w:rsidRDefault="00497F0E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89" w:name="_Ref202964652"/>
      <w:r w:rsidRPr="00657798">
        <w:rPr>
          <w:rFonts w:ascii="Arial" w:hAnsi="Arial" w:cs="Arial"/>
          <w:lang w:val="pl-PL"/>
        </w:rPr>
        <w:t xml:space="preserve">Dostępne </w:t>
      </w:r>
      <w:r w:rsidR="00576E36" w:rsidRPr="00657798">
        <w:rPr>
          <w:rFonts w:ascii="Arial" w:hAnsi="Arial" w:cs="Arial"/>
          <w:lang w:val="pl-PL"/>
        </w:rPr>
        <w:t>środki przyznawane są kandydatom kolejno</w:t>
      </w:r>
      <w:r w:rsidR="00EF3EBE" w:rsidRPr="00657798">
        <w:rPr>
          <w:rFonts w:ascii="Arial" w:hAnsi="Arial" w:cs="Arial"/>
          <w:lang w:val="pl-PL"/>
        </w:rPr>
        <w:t>, zgodnie z</w:t>
      </w:r>
      <w:r w:rsidR="00937BCD">
        <w:rPr>
          <w:rFonts w:ascii="Arial" w:hAnsi="Arial" w:cs="Arial"/>
          <w:lang w:val="pl-PL"/>
        </w:rPr>
        <w:t> </w:t>
      </w:r>
      <w:r w:rsidR="00EF3EBE" w:rsidRPr="00657798">
        <w:rPr>
          <w:rFonts w:ascii="Arial" w:hAnsi="Arial" w:cs="Arial"/>
          <w:lang w:val="pl-PL"/>
        </w:rPr>
        <w:t xml:space="preserve">listą wskazaną w pkt. </w:t>
      </w:r>
      <w:r w:rsidR="00EF3EBE" w:rsidRPr="00657798">
        <w:rPr>
          <w:rFonts w:ascii="Arial" w:hAnsi="Arial" w:cs="Arial"/>
          <w:lang w:val="pl-PL"/>
        </w:rPr>
        <w:fldChar w:fldCharType="begin"/>
      </w:r>
      <w:r w:rsidR="00EF3EBE" w:rsidRPr="00657798">
        <w:rPr>
          <w:rFonts w:ascii="Arial" w:hAnsi="Arial" w:cs="Arial"/>
          <w:lang w:val="pl-PL"/>
        </w:rPr>
        <w:instrText xml:space="preserve"> REF _Ref202964645 \r \h </w:instrText>
      </w:r>
      <w:r w:rsidR="007F0947" w:rsidRPr="00657798">
        <w:rPr>
          <w:rFonts w:ascii="Arial" w:hAnsi="Arial" w:cs="Arial"/>
          <w:lang w:val="pl-PL"/>
        </w:rPr>
        <w:instrText xml:space="preserve"> \* MERGEFORMAT </w:instrText>
      </w:r>
      <w:r w:rsidR="00EF3EBE" w:rsidRPr="00657798">
        <w:rPr>
          <w:rFonts w:ascii="Arial" w:hAnsi="Arial" w:cs="Arial"/>
          <w:lang w:val="pl-PL"/>
        </w:rPr>
      </w:r>
      <w:r w:rsidR="00EF3EBE" w:rsidRPr="00657798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42.2.5</w:t>
      </w:r>
      <w:r w:rsidR="00EF3EBE" w:rsidRPr="00657798">
        <w:rPr>
          <w:rFonts w:ascii="Arial" w:hAnsi="Arial" w:cs="Arial"/>
          <w:lang w:val="pl-PL"/>
        </w:rPr>
        <w:fldChar w:fldCharType="end"/>
      </w:r>
      <w:r w:rsidR="00EF3EBE" w:rsidRPr="00657798">
        <w:rPr>
          <w:rFonts w:ascii="Arial" w:hAnsi="Arial" w:cs="Arial"/>
          <w:lang w:val="pl-PL"/>
        </w:rPr>
        <w:t xml:space="preserve">, </w:t>
      </w:r>
      <w:r w:rsidR="00576E36" w:rsidRPr="00657798">
        <w:rPr>
          <w:rFonts w:ascii="Arial" w:hAnsi="Arial" w:cs="Arial"/>
          <w:lang w:val="pl-PL"/>
        </w:rPr>
        <w:t xml:space="preserve">do wyczerpania </w:t>
      </w:r>
      <w:r w:rsidR="007A419E" w:rsidRPr="00657798">
        <w:rPr>
          <w:rFonts w:ascii="Arial" w:hAnsi="Arial" w:cs="Arial"/>
          <w:lang w:val="pl-PL"/>
        </w:rPr>
        <w:t xml:space="preserve">ich </w:t>
      </w:r>
      <w:r w:rsidR="00576E36" w:rsidRPr="00657798">
        <w:rPr>
          <w:rFonts w:ascii="Arial" w:hAnsi="Arial" w:cs="Arial"/>
          <w:lang w:val="pl-PL"/>
        </w:rPr>
        <w:t>limitu</w:t>
      </w:r>
      <w:bookmarkEnd w:id="89"/>
      <w:r w:rsidR="00EF3EBE" w:rsidRPr="00657798">
        <w:rPr>
          <w:rFonts w:ascii="Arial" w:hAnsi="Arial" w:cs="Arial"/>
          <w:lang w:val="pl-PL"/>
        </w:rPr>
        <w:t>.</w:t>
      </w:r>
    </w:p>
    <w:p w14:paraId="3C506E16" w14:textId="76A04EC9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90" w:name="_Ref201560863"/>
      <w:r w:rsidRPr="008D0BD1">
        <w:rPr>
          <w:rFonts w:ascii="Arial" w:hAnsi="Arial" w:cs="Arial"/>
          <w:lang w:val="pl-PL"/>
        </w:rPr>
        <w:t xml:space="preserve">W przypadku posiadania przez PCz źródła finansowania innego niż Program Erasmus+, przeznaczonego na pokrycie stypendiów </w:t>
      </w:r>
      <w:r w:rsidR="00A914E0" w:rsidRPr="008D0BD1">
        <w:rPr>
          <w:rFonts w:ascii="Arial" w:hAnsi="Arial" w:cs="Arial"/>
          <w:lang w:val="pl-PL"/>
        </w:rPr>
        <w:t xml:space="preserve">na </w:t>
      </w:r>
      <w:r w:rsidR="00437831" w:rsidRPr="008D0BD1">
        <w:rPr>
          <w:rFonts w:ascii="Arial" w:hAnsi="Arial" w:cs="Arial"/>
          <w:lang w:val="pl-PL"/>
        </w:rPr>
        <w:t xml:space="preserve">mobilności na </w:t>
      </w:r>
      <w:r w:rsidR="00A914E0" w:rsidRPr="008D0BD1">
        <w:rPr>
          <w:rFonts w:ascii="Arial" w:hAnsi="Arial" w:cs="Arial"/>
          <w:lang w:val="pl-PL"/>
        </w:rPr>
        <w:t xml:space="preserve">studia </w:t>
      </w:r>
      <w:r w:rsidRPr="008D0BD1">
        <w:rPr>
          <w:rFonts w:ascii="Arial" w:hAnsi="Arial" w:cs="Arial"/>
          <w:lang w:val="pl-PL"/>
        </w:rPr>
        <w:t xml:space="preserve">studentów </w:t>
      </w:r>
      <w:r w:rsidR="00AB65E6" w:rsidRPr="008D0BD1">
        <w:rPr>
          <w:rFonts w:ascii="Arial" w:hAnsi="Arial" w:cs="Arial"/>
          <w:lang w:val="pl-PL"/>
        </w:rPr>
        <w:t>z mniejszymi szansami</w:t>
      </w:r>
      <w:r w:rsidRPr="008D0BD1">
        <w:rPr>
          <w:rFonts w:ascii="Arial" w:hAnsi="Arial" w:cs="Arial"/>
          <w:lang w:val="pl-PL"/>
        </w:rPr>
        <w:t xml:space="preserve"> (</w:t>
      </w:r>
      <w:r w:rsidR="00AB65E6" w:rsidRPr="008D0BD1">
        <w:rPr>
          <w:rFonts w:ascii="Arial" w:hAnsi="Arial" w:cs="Arial"/>
          <w:lang w:val="pl-PL"/>
        </w:rPr>
        <w:t xml:space="preserve">np. </w:t>
      </w:r>
      <w:r w:rsidRPr="008D0BD1">
        <w:rPr>
          <w:rFonts w:ascii="Arial" w:hAnsi="Arial" w:cs="Arial"/>
          <w:lang w:val="pl-PL"/>
        </w:rPr>
        <w:t>posiadających stypendium socjalne) i/lub studentów z orzeczeniem niepełnosprawności, Komisja tworzy odrębną, wydzieloną, uczelnianą listę podstawową i rezerwową studentów finansowanych z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tych</w:t>
      </w:r>
      <w:r w:rsidR="008E5470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że źródeł, w oparciu o posiadane środki, przy czym:</w:t>
      </w:r>
      <w:bookmarkEnd w:id="90"/>
    </w:p>
    <w:p w14:paraId="11F3F243" w14:textId="4F5A48A6" w:rsidR="00535643" w:rsidRPr="008D0BD1" w:rsidRDefault="006746E9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91" w:name="_Ref210997067"/>
      <w:bookmarkStart w:id="92" w:name="_Ref202359589"/>
      <w:r w:rsidRPr="008D0BD1">
        <w:rPr>
          <w:rFonts w:ascii="Arial" w:hAnsi="Arial" w:cs="Arial"/>
          <w:lang w:val="pl-PL"/>
        </w:rPr>
        <w:t>i</w:t>
      </w:r>
      <w:r w:rsidR="00535643" w:rsidRPr="008D0BD1">
        <w:rPr>
          <w:rFonts w:ascii="Arial" w:hAnsi="Arial" w:cs="Arial"/>
          <w:lang w:val="pl-PL"/>
        </w:rPr>
        <w:t xml:space="preserve">nformację o posiadaniu </w:t>
      </w:r>
      <w:r w:rsidR="00F318C6" w:rsidRPr="008D0BD1">
        <w:rPr>
          <w:rFonts w:ascii="Arial" w:hAnsi="Arial" w:cs="Arial"/>
          <w:lang w:val="pl-PL"/>
        </w:rPr>
        <w:t xml:space="preserve">przez PCz </w:t>
      </w:r>
      <w:r w:rsidR="00535643" w:rsidRPr="008D0BD1">
        <w:rPr>
          <w:rFonts w:ascii="Arial" w:hAnsi="Arial" w:cs="Arial"/>
          <w:lang w:val="pl-PL"/>
        </w:rPr>
        <w:t xml:space="preserve">innego </w:t>
      </w:r>
      <w:r w:rsidR="00F318C6" w:rsidRPr="008D0BD1">
        <w:rPr>
          <w:rFonts w:ascii="Arial" w:hAnsi="Arial" w:cs="Arial"/>
          <w:lang w:val="pl-PL"/>
        </w:rPr>
        <w:t xml:space="preserve">(dodatkowego) </w:t>
      </w:r>
      <w:r w:rsidR="00535643" w:rsidRPr="008D0BD1">
        <w:rPr>
          <w:rFonts w:ascii="Arial" w:hAnsi="Arial" w:cs="Arial"/>
          <w:lang w:val="pl-PL"/>
        </w:rPr>
        <w:t>źródła finansowania</w:t>
      </w:r>
      <w:r w:rsidR="00F318C6" w:rsidRPr="008D0BD1">
        <w:rPr>
          <w:rFonts w:ascii="Arial" w:hAnsi="Arial" w:cs="Arial"/>
          <w:lang w:val="pl-PL"/>
        </w:rPr>
        <w:t>, dostępnej kwocie</w:t>
      </w:r>
      <w:r w:rsidR="00535643" w:rsidRPr="008D0BD1">
        <w:rPr>
          <w:rFonts w:ascii="Arial" w:hAnsi="Arial" w:cs="Arial"/>
          <w:lang w:val="pl-PL"/>
        </w:rPr>
        <w:t xml:space="preserve"> </w:t>
      </w:r>
      <w:r w:rsidR="00F318C6" w:rsidRPr="008D0BD1">
        <w:rPr>
          <w:rFonts w:ascii="Arial" w:hAnsi="Arial" w:cs="Arial"/>
          <w:lang w:val="pl-PL"/>
        </w:rPr>
        <w:t xml:space="preserve">w jego ramach </w:t>
      </w:r>
      <w:r w:rsidR="00535643" w:rsidRPr="008D0BD1">
        <w:rPr>
          <w:rFonts w:ascii="Arial" w:hAnsi="Arial" w:cs="Arial"/>
          <w:lang w:val="pl-PL"/>
        </w:rPr>
        <w:t xml:space="preserve">i zgodę na jego użycie </w:t>
      </w:r>
      <w:r w:rsidR="00F318C6" w:rsidRPr="008D0BD1">
        <w:rPr>
          <w:rFonts w:ascii="Arial" w:hAnsi="Arial" w:cs="Arial"/>
          <w:lang w:val="pl-PL"/>
        </w:rPr>
        <w:t>w</w:t>
      </w:r>
      <w:r w:rsidR="00937BCD">
        <w:rPr>
          <w:rFonts w:ascii="Arial" w:hAnsi="Arial" w:cs="Arial"/>
          <w:lang w:val="pl-PL"/>
        </w:rPr>
        <w:t> </w:t>
      </w:r>
      <w:r w:rsidR="00F318C6" w:rsidRPr="008D0BD1">
        <w:rPr>
          <w:rFonts w:ascii="Arial" w:hAnsi="Arial" w:cs="Arial"/>
          <w:lang w:val="pl-PL"/>
        </w:rPr>
        <w:t xml:space="preserve">celu realizacji wskazanych typów mobilności </w:t>
      </w:r>
      <w:r w:rsidR="00535643" w:rsidRPr="008D0BD1">
        <w:rPr>
          <w:rFonts w:ascii="Arial" w:hAnsi="Arial" w:cs="Arial"/>
          <w:lang w:val="pl-PL"/>
        </w:rPr>
        <w:t xml:space="preserve">przekazuje Komisji </w:t>
      </w:r>
      <w:r w:rsidR="00937BCD">
        <w:rPr>
          <w:rFonts w:ascii="Arial" w:hAnsi="Arial" w:cs="Arial"/>
          <w:lang w:val="pl-PL"/>
        </w:rPr>
        <w:t>p</w:t>
      </w:r>
      <w:r w:rsidR="00535643" w:rsidRPr="008D0BD1">
        <w:rPr>
          <w:rFonts w:ascii="Arial" w:hAnsi="Arial" w:cs="Arial"/>
          <w:lang w:val="pl-PL"/>
        </w:rPr>
        <w:t>rorektor ds.</w:t>
      </w:r>
      <w:r w:rsidR="001F1644">
        <w:rPr>
          <w:rFonts w:ascii="Arial" w:hAnsi="Arial" w:cs="Arial"/>
          <w:lang w:val="pl-PL"/>
        </w:rPr>
        <w:t> </w:t>
      </w:r>
      <w:r w:rsidR="00937BCD">
        <w:rPr>
          <w:rFonts w:ascii="Arial" w:hAnsi="Arial" w:cs="Arial"/>
          <w:lang w:val="pl-PL"/>
        </w:rPr>
        <w:t>r</w:t>
      </w:r>
      <w:r w:rsidR="00535643" w:rsidRPr="008D0BD1">
        <w:rPr>
          <w:rFonts w:ascii="Arial" w:hAnsi="Arial" w:cs="Arial"/>
          <w:lang w:val="pl-PL"/>
        </w:rPr>
        <w:t xml:space="preserve">ozwoju </w:t>
      </w:r>
      <w:r w:rsidR="00F318C6" w:rsidRPr="008D0BD1">
        <w:rPr>
          <w:rFonts w:ascii="Arial" w:hAnsi="Arial" w:cs="Arial"/>
          <w:lang w:val="pl-PL"/>
        </w:rPr>
        <w:t xml:space="preserve">w formie pisemnej </w:t>
      </w:r>
      <w:r w:rsidR="00535643" w:rsidRPr="008D0BD1">
        <w:rPr>
          <w:rFonts w:ascii="Arial" w:hAnsi="Arial" w:cs="Arial"/>
          <w:lang w:val="pl-PL"/>
        </w:rPr>
        <w:t>za pośrednictwem KU</w:t>
      </w:r>
      <w:r w:rsidR="00F318C6" w:rsidRPr="008D0BD1">
        <w:rPr>
          <w:rFonts w:ascii="Arial" w:hAnsi="Arial" w:cs="Arial"/>
          <w:lang w:val="pl-PL"/>
        </w:rPr>
        <w:t>,</w:t>
      </w:r>
      <w:bookmarkEnd w:id="91"/>
    </w:p>
    <w:p w14:paraId="749C0460" w14:textId="11A1202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93" w:name="_Ref202965225"/>
      <w:r w:rsidRPr="008D0BD1">
        <w:rPr>
          <w:rFonts w:ascii="Arial" w:hAnsi="Arial" w:cs="Arial"/>
          <w:lang w:val="pl-PL"/>
        </w:rPr>
        <w:t xml:space="preserve">umieszczenie na wyżej wymienionej liście następuje w wyniku pisemnej deklaracji Uczestnika o zamiarze skorzystania ze środków </w:t>
      </w:r>
      <w:r w:rsidR="001638DC" w:rsidRPr="008D0BD1">
        <w:rPr>
          <w:rFonts w:ascii="Arial" w:hAnsi="Arial" w:cs="Arial"/>
          <w:lang w:val="pl-PL"/>
        </w:rPr>
        <w:t>wskazanych w</w:t>
      </w:r>
      <w:r w:rsidR="003370B8">
        <w:rPr>
          <w:rFonts w:ascii="Arial" w:hAnsi="Arial" w:cs="Arial"/>
          <w:lang w:val="pl-PL"/>
        </w:rPr>
        <w:t> </w:t>
      </w:r>
      <w:r w:rsidR="001638DC" w:rsidRPr="008D0BD1">
        <w:rPr>
          <w:rFonts w:ascii="Arial" w:hAnsi="Arial" w:cs="Arial"/>
          <w:lang w:val="pl-PL"/>
        </w:rPr>
        <w:t xml:space="preserve">pkt. </w:t>
      </w:r>
      <w:r w:rsidR="001638DC" w:rsidRPr="008D0BD1">
        <w:rPr>
          <w:rFonts w:ascii="Arial" w:hAnsi="Arial" w:cs="Arial"/>
          <w:lang w:val="pl-PL"/>
        </w:rPr>
        <w:fldChar w:fldCharType="begin"/>
      </w:r>
      <w:r w:rsidR="001638DC" w:rsidRPr="008D0BD1">
        <w:rPr>
          <w:rFonts w:ascii="Arial" w:hAnsi="Arial" w:cs="Arial"/>
          <w:lang w:val="pl-PL"/>
        </w:rPr>
        <w:instrText xml:space="preserve"> REF _Ref201560863 \r \h </w:instrText>
      </w:r>
      <w:r w:rsidR="00E37EA4" w:rsidRPr="008D0BD1">
        <w:rPr>
          <w:rFonts w:ascii="Arial" w:hAnsi="Arial" w:cs="Arial"/>
          <w:lang w:val="pl-PL"/>
        </w:rPr>
        <w:instrText xml:space="preserve"> \* MERGEFORMAT </w:instrText>
      </w:r>
      <w:r w:rsidR="001638DC" w:rsidRPr="008D0BD1">
        <w:rPr>
          <w:rFonts w:ascii="Arial" w:hAnsi="Arial" w:cs="Arial"/>
          <w:lang w:val="pl-PL"/>
        </w:rPr>
      </w:r>
      <w:r w:rsidR="001638D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43</w:t>
      </w:r>
      <w:r w:rsidR="001638DC" w:rsidRPr="008D0BD1">
        <w:rPr>
          <w:rFonts w:ascii="Arial" w:hAnsi="Arial" w:cs="Arial"/>
          <w:lang w:val="pl-PL"/>
        </w:rPr>
        <w:fldChar w:fldCharType="end"/>
      </w:r>
      <w:bookmarkEnd w:id="92"/>
      <w:bookmarkEnd w:id="93"/>
      <w:r w:rsidR="00137D7F">
        <w:rPr>
          <w:rFonts w:ascii="Arial" w:hAnsi="Arial" w:cs="Arial"/>
          <w:lang w:val="pl-PL"/>
        </w:rPr>
        <w:t>,</w:t>
      </w:r>
    </w:p>
    <w:p w14:paraId="2060D488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zarówno w stosunku do wyżej wymienionych list, jak i do Uczestników stosuje się przepisy ogólne określone niniejszym regulaminem w sposób analogiczny jak w przypadku list i Uczestników finansowanych ze środków Programu Erasmus+. Różni je wyłącznie:</w:t>
      </w:r>
    </w:p>
    <w:p w14:paraId="3DC63069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źródło finansowania,</w:t>
      </w:r>
    </w:p>
    <w:p w14:paraId="773BFF29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waluta wypłacanego stypendium,</w:t>
      </w:r>
    </w:p>
    <w:p w14:paraId="53B8D1FD" w14:textId="1397CF2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kwota stypendium. Kwoty stypendiów przyznawanych z obu źródeł publikowane są na stronie Programu w PCz i nie podlegają zmianom w ramach danego roku akademickiego</w:t>
      </w:r>
      <w:r w:rsidR="00137D7F">
        <w:rPr>
          <w:rFonts w:ascii="Arial" w:hAnsi="Arial" w:cs="Arial"/>
          <w:lang w:val="pl-PL"/>
        </w:rPr>
        <w:t>,</w:t>
      </w:r>
    </w:p>
    <w:p w14:paraId="745CA7C1" w14:textId="19F8811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 może występować wyłącznie na jednej liście</w:t>
      </w:r>
      <w:r w:rsidR="00137D7F">
        <w:rPr>
          <w:rFonts w:ascii="Arial" w:hAnsi="Arial" w:cs="Arial"/>
          <w:lang w:val="pl-PL"/>
        </w:rPr>
        <w:t>,</w:t>
      </w:r>
    </w:p>
    <w:p w14:paraId="219C96F1" w14:textId="35E9544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 złożeniu deklaracji, o której mowa w pkt.</w:t>
      </w:r>
      <w:r w:rsidR="00F318C6" w:rsidRPr="008D0BD1">
        <w:rPr>
          <w:rFonts w:ascii="Arial" w:hAnsi="Arial" w:cs="Arial"/>
          <w:lang w:val="pl-PL"/>
        </w:rPr>
        <w:fldChar w:fldCharType="begin"/>
      </w:r>
      <w:r w:rsidR="00F318C6" w:rsidRPr="008D0BD1">
        <w:rPr>
          <w:rFonts w:ascii="Arial" w:hAnsi="Arial" w:cs="Arial"/>
          <w:lang w:val="pl-PL"/>
        </w:rPr>
        <w:instrText xml:space="preserve"> REF _Ref202965225 \r \h </w:instrText>
      </w:r>
      <w:r w:rsidR="0035299A" w:rsidRPr="008D0BD1">
        <w:rPr>
          <w:rFonts w:ascii="Arial" w:hAnsi="Arial" w:cs="Arial"/>
          <w:lang w:val="pl-PL"/>
        </w:rPr>
        <w:instrText xml:space="preserve"> \* MERGEFORMAT </w:instrText>
      </w:r>
      <w:r w:rsidR="00F318C6" w:rsidRPr="008D0BD1">
        <w:rPr>
          <w:rFonts w:ascii="Arial" w:hAnsi="Arial" w:cs="Arial"/>
          <w:lang w:val="pl-PL"/>
        </w:rPr>
      </w:r>
      <w:r w:rsidR="00F318C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43.2</w:t>
      </w:r>
      <w:r w:rsidR="00F318C6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Uczestnik nie ma możliwości ponownej migracji pomiędzy listami (źródłami finansowania), z</w:t>
      </w:r>
      <w:r w:rsidR="0018008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wyłączeniem sytuacji, gdy spełnione zostaną wszystkie poniższe warunki:</w:t>
      </w:r>
    </w:p>
    <w:p w14:paraId="0F5770E6" w14:textId="6D633FCF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94" w:name="_Ref202963988"/>
      <w:r w:rsidRPr="008D0BD1">
        <w:rPr>
          <w:rFonts w:ascii="Arial" w:hAnsi="Arial" w:cs="Arial"/>
          <w:lang w:val="pl-PL"/>
        </w:rPr>
        <w:t>złoży pisemn</w:t>
      </w:r>
      <w:r w:rsidR="00261207" w:rsidRPr="008D0BD1">
        <w:rPr>
          <w:rFonts w:ascii="Arial" w:hAnsi="Arial" w:cs="Arial"/>
          <w:lang w:val="pl-PL"/>
        </w:rPr>
        <w:t>y wniosek</w:t>
      </w:r>
      <w:r w:rsidRPr="008D0BD1">
        <w:rPr>
          <w:rFonts w:ascii="Arial" w:hAnsi="Arial" w:cs="Arial"/>
          <w:lang w:val="pl-PL"/>
        </w:rPr>
        <w:t xml:space="preserve"> o zmianę </w:t>
      </w:r>
      <w:r w:rsidR="007A419E" w:rsidRPr="008D0BD1">
        <w:rPr>
          <w:rFonts w:ascii="Arial" w:hAnsi="Arial" w:cs="Arial"/>
          <w:lang w:val="pl-PL"/>
        </w:rPr>
        <w:t xml:space="preserve">dotychczasowego </w:t>
      </w:r>
      <w:r w:rsidRPr="008D0BD1">
        <w:rPr>
          <w:rFonts w:ascii="Arial" w:hAnsi="Arial" w:cs="Arial"/>
          <w:lang w:val="pl-PL"/>
        </w:rPr>
        <w:t>źródła finansowania jego mobilności na ręce KU,</w:t>
      </w:r>
      <w:bookmarkEnd w:id="94"/>
    </w:p>
    <w:p w14:paraId="2892D6C3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nie ma możliwości realizacji mobilności z finansowaniem z listy, na której się znajduje, gdyż wyczerpane zostały środki ze źródła finansowania przypisanego do tejże listy,</w:t>
      </w:r>
    </w:p>
    <w:p w14:paraId="2445BAF4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95" w:name="_Ref202359694"/>
      <w:r w:rsidRPr="008D0BD1">
        <w:rPr>
          <w:rFonts w:ascii="Arial" w:hAnsi="Arial" w:cs="Arial"/>
          <w:lang w:val="pl-PL"/>
        </w:rPr>
        <w:t>istnieją niewykorzystane środki z innego źródła finansowania przeznaczone na realizację mobilności,</w:t>
      </w:r>
      <w:bookmarkEnd w:id="95"/>
    </w:p>
    <w:p w14:paraId="2221DA64" w14:textId="5017201A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lista Uczestników przypisana do źródła finansowania wskazanego w</w:t>
      </w:r>
      <w:r w:rsidR="001F1644">
        <w:rPr>
          <w:rFonts w:ascii="Arial" w:hAnsi="Arial" w:cs="Arial"/>
          <w:lang w:val="pl-PL"/>
        </w:rPr>
        <w:t> </w:t>
      </w:r>
      <w:r w:rsidR="007908AD" w:rsidRPr="008D0BD1">
        <w:rPr>
          <w:rFonts w:ascii="Arial" w:hAnsi="Arial" w:cs="Arial"/>
          <w:lang w:val="pl-PL"/>
        </w:rPr>
        <w:t xml:space="preserve">pkt. </w:t>
      </w:r>
      <w:r w:rsidR="007908AD" w:rsidRPr="008D0BD1">
        <w:rPr>
          <w:rFonts w:ascii="Arial" w:hAnsi="Arial" w:cs="Arial"/>
          <w:lang w:val="pl-PL"/>
        </w:rPr>
        <w:fldChar w:fldCharType="begin"/>
      </w:r>
      <w:r w:rsidR="007908AD" w:rsidRPr="008D0BD1">
        <w:rPr>
          <w:rFonts w:ascii="Arial" w:hAnsi="Arial" w:cs="Arial"/>
          <w:lang w:val="pl-PL"/>
        </w:rPr>
        <w:instrText xml:space="preserve"> REF _Ref202359694 \r \h </w:instrText>
      </w:r>
      <w:r w:rsidR="007A419E" w:rsidRPr="008D0BD1">
        <w:rPr>
          <w:rFonts w:ascii="Arial" w:hAnsi="Arial" w:cs="Arial"/>
          <w:lang w:val="pl-PL"/>
        </w:rPr>
        <w:instrText xml:space="preserve"> \* MERGEFORMAT </w:instrText>
      </w:r>
      <w:r w:rsidR="007908AD" w:rsidRPr="008D0BD1">
        <w:rPr>
          <w:rFonts w:ascii="Arial" w:hAnsi="Arial" w:cs="Arial"/>
          <w:lang w:val="pl-PL"/>
        </w:rPr>
      </w:r>
      <w:r w:rsidR="007908A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43.5.3</w:t>
      </w:r>
      <w:r w:rsidR="007908AD" w:rsidRPr="008D0BD1">
        <w:rPr>
          <w:rFonts w:ascii="Arial" w:hAnsi="Arial" w:cs="Arial"/>
          <w:lang w:val="pl-PL"/>
        </w:rPr>
        <w:fldChar w:fldCharType="end"/>
      </w:r>
      <w:r w:rsidR="007908AD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nie umożliwia pełnego wykorzystania środków przeznaczonych na mobilność z tegoż źródła,</w:t>
      </w:r>
    </w:p>
    <w:p w14:paraId="07C3E734" w14:textId="531568FC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uzyska, za pośrednictwem PCz, zgodę NA </w:t>
      </w:r>
      <w:proofErr w:type="spellStart"/>
      <w:r w:rsidRPr="008D0BD1">
        <w:rPr>
          <w:rFonts w:ascii="Arial" w:hAnsi="Arial" w:cs="Arial"/>
          <w:lang w:val="pl-PL"/>
        </w:rPr>
        <w:t>na</w:t>
      </w:r>
      <w:proofErr w:type="spellEnd"/>
      <w:r w:rsidRPr="008D0BD1">
        <w:rPr>
          <w:rFonts w:ascii="Arial" w:hAnsi="Arial" w:cs="Arial"/>
          <w:lang w:val="pl-PL"/>
        </w:rPr>
        <w:t xml:space="preserve"> zmianę źródła finansowania wskazanego </w:t>
      </w:r>
      <w:r w:rsidR="007A419E" w:rsidRPr="008D0BD1">
        <w:rPr>
          <w:rFonts w:ascii="Arial" w:hAnsi="Arial" w:cs="Arial"/>
          <w:lang w:val="pl-PL"/>
        </w:rPr>
        <w:t xml:space="preserve">pkt. </w:t>
      </w:r>
      <w:r w:rsidR="006A3C5D" w:rsidRPr="008D0BD1">
        <w:rPr>
          <w:rFonts w:ascii="Arial" w:hAnsi="Arial" w:cs="Arial"/>
          <w:lang w:val="pl-PL"/>
        </w:rPr>
        <w:fldChar w:fldCharType="begin"/>
      </w:r>
      <w:r w:rsidR="006A3C5D" w:rsidRPr="008D0BD1">
        <w:rPr>
          <w:rFonts w:ascii="Arial" w:hAnsi="Arial" w:cs="Arial"/>
          <w:lang w:val="pl-PL"/>
        </w:rPr>
        <w:instrText xml:space="preserve"> REF _Ref210997067 \r \h  \* MERGEFORMAT </w:instrText>
      </w:r>
      <w:r w:rsidR="006A3C5D" w:rsidRPr="008D0BD1">
        <w:rPr>
          <w:rFonts w:ascii="Arial" w:hAnsi="Arial" w:cs="Arial"/>
          <w:lang w:val="pl-PL"/>
        </w:rPr>
      </w:r>
      <w:r w:rsidR="006A3C5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43.1</w:t>
      </w:r>
      <w:r w:rsidR="006A3C5D" w:rsidRPr="008D0BD1">
        <w:rPr>
          <w:rFonts w:ascii="Arial" w:hAnsi="Arial" w:cs="Arial"/>
          <w:lang w:val="pl-PL"/>
        </w:rPr>
        <w:fldChar w:fldCharType="end"/>
      </w:r>
      <w:r w:rsidR="006A3C5D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na źródło wskazane w</w:t>
      </w:r>
      <w:r w:rsidR="001F1644">
        <w:rPr>
          <w:rFonts w:ascii="Arial" w:hAnsi="Arial" w:cs="Arial"/>
          <w:lang w:val="pl-PL"/>
        </w:rPr>
        <w:t> </w:t>
      </w:r>
      <w:r w:rsidR="006A3C5D" w:rsidRPr="008D0BD1">
        <w:rPr>
          <w:rFonts w:ascii="Arial" w:hAnsi="Arial" w:cs="Arial"/>
          <w:lang w:val="pl-PL"/>
        </w:rPr>
        <w:t>pkt.</w:t>
      </w:r>
      <w:r w:rsidR="001F1644">
        <w:rPr>
          <w:rFonts w:ascii="Arial" w:hAnsi="Arial" w:cs="Arial"/>
          <w:lang w:val="pl-PL"/>
        </w:rPr>
        <w:t> </w:t>
      </w:r>
      <w:r w:rsidR="006A3C5D" w:rsidRPr="008D0BD1">
        <w:rPr>
          <w:rFonts w:ascii="Arial" w:hAnsi="Arial" w:cs="Arial"/>
          <w:lang w:val="pl-PL"/>
        </w:rPr>
        <w:fldChar w:fldCharType="begin"/>
      </w:r>
      <w:r w:rsidR="006A3C5D" w:rsidRPr="008D0BD1">
        <w:rPr>
          <w:rFonts w:ascii="Arial" w:hAnsi="Arial" w:cs="Arial"/>
          <w:lang w:val="pl-PL"/>
        </w:rPr>
        <w:instrText xml:space="preserve"> REF _Ref202359694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6A3C5D" w:rsidRPr="008D0BD1">
        <w:rPr>
          <w:rFonts w:ascii="Arial" w:hAnsi="Arial" w:cs="Arial"/>
          <w:lang w:val="pl-PL"/>
        </w:rPr>
      </w:r>
      <w:r w:rsidR="006A3C5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43.5.3</w:t>
      </w:r>
      <w:r w:rsidR="006A3C5D" w:rsidRPr="008D0BD1">
        <w:rPr>
          <w:rFonts w:ascii="Arial" w:hAnsi="Arial" w:cs="Arial"/>
          <w:lang w:val="pl-PL"/>
        </w:rPr>
        <w:fldChar w:fldCharType="end"/>
      </w:r>
      <w:r w:rsidR="006A3C5D" w:rsidRPr="008D0BD1">
        <w:rPr>
          <w:rFonts w:ascii="Arial" w:hAnsi="Arial" w:cs="Arial"/>
          <w:lang w:val="pl-PL"/>
        </w:rPr>
        <w:t>.</w:t>
      </w:r>
    </w:p>
    <w:p w14:paraId="4F231647" w14:textId="3F6E2F06" w:rsidR="00AE4A7F" w:rsidRPr="008D0BD1" w:rsidRDefault="00897597" w:rsidP="00AD2B7B">
      <w:pPr>
        <w:pStyle w:val="Nagwek3"/>
        <w:spacing w:before="100" w:beforeAutospacing="1" w:after="0" w:line="360" w:lineRule="auto"/>
        <w:ind w:left="567" w:hanging="218"/>
        <w:jc w:val="both"/>
        <w:rPr>
          <w:rFonts w:cs="Arial"/>
          <w:sz w:val="24"/>
          <w:szCs w:val="24"/>
          <w:lang w:val="pl-PL"/>
        </w:rPr>
      </w:pPr>
      <w:bookmarkStart w:id="96" w:name="section-5"/>
      <w:bookmarkStart w:id="97" w:name="X5819ebdd81cba55776cf0eb25f4585d2f5e2d84"/>
      <w:bookmarkEnd w:id="74"/>
      <w:bookmarkEnd w:id="75"/>
      <w:r w:rsidRPr="008D0BD1">
        <w:rPr>
          <w:rFonts w:cs="Arial"/>
          <w:caps w:val="0"/>
          <w:sz w:val="24"/>
          <w:szCs w:val="24"/>
          <w:lang w:val="pl-PL"/>
        </w:rPr>
        <w:t xml:space="preserve">Informacje </w:t>
      </w:r>
      <w:r w:rsidRPr="00E43660">
        <w:rPr>
          <w:rFonts w:cs="Arial"/>
          <w:caps w:val="0"/>
          <w:sz w:val="24"/>
          <w:szCs w:val="24"/>
          <w:lang w:val="pl-PL"/>
        </w:rPr>
        <w:t xml:space="preserve">dotyczące naboru na zagraniczne wyjazdy długoterminowe </w:t>
      </w:r>
      <w:r w:rsidRPr="00E43660">
        <w:rPr>
          <w:rFonts w:cs="Arial"/>
          <w:caps w:val="0"/>
          <w:sz w:val="24"/>
          <w:szCs w:val="24"/>
          <w:lang w:val="pl-PL"/>
        </w:rPr>
        <w:br/>
        <w:t xml:space="preserve">– mobilność typu </w:t>
      </w:r>
      <w:r w:rsidR="009D2282" w:rsidRPr="00E43660">
        <w:rPr>
          <w:rFonts w:cs="Arial"/>
          <w:caps w:val="0"/>
          <w:sz w:val="24"/>
          <w:szCs w:val="24"/>
          <w:lang w:val="pl-PL"/>
        </w:rPr>
        <w:t>SMT</w:t>
      </w:r>
      <w:r w:rsidRPr="00E43660">
        <w:rPr>
          <w:rFonts w:cs="Arial"/>
          <w:caps w:val="0"/>
          <w:sz w:val="24"/>
          <w:szCs w:val="24"/>
          <w:lang w:val="pl-PL"/>
        </w:rPr>
        <w:t xml:space="preserve"> (praktyki)</w:t>
      </w:r>
    </w:p>
    <w:p w14:paraId="627E33D6" w14:textId="3FDDB082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 każdy rok akademicki</w:t>
      </w:r>
      <w:r w:rsidR="00DF01BB" w:rsidRPr="008D0BD1">
        <w:rPr>
          <w:rFonts w:ascii="Arial" w:hAnsi="Arial" w:cs="Arial"/>
          <w:lang w:val="pl-PL"/>
        </w:rPr>
        <w:t xml:space="preserve">, w ramach danej umowy </w:t>
      </w:r>
      <w:r w:rsidR="00142901" w:rsidRPr="008D0BD1">
        <w:rPr>
          <w:rFonts w:ascii="Arial" w:hAnsi="Arial" w:cs="Arial"/>
          <w:lang w:val="pl-PL"/>
        </w:rPr>
        <w:t xml:space="preserve">finansowej </w:t>
      </w:r>
      <w:r w:rsidR="00DF01BB" w:rsidRPr="008D0BD1">
        <w:rPr>
          <w:rFonts w:ascii="Arial" w:hAnsi="Arial" w:cs="Arial"/>
          <w:lang w:val="pl-PL"/>
        </w:rPr>
        <w:t>z NA</w:t>
      </w:r>
      <w:r w:rsidR="00D24FCF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ogłaszany jest osobny nabór. Pozytywna kwalifikacja studenta dotyczy wyłącznie </w:t>
      </w:r>
      <w:r w:rsidR="00DF01BB" w:rsidRPr="008D0BD1">
        <w:rPr>
          <w:rFonts w:ascii="Arial" w:hAnsi="Arial" w:cs="Arial"/>
          <w:lang w:val="pl-PL"/>
        </w:rPr>
        <w:t>okresu na jaki prowadzony był nabór</w:t>
      </w:r>
      <w:r w:rsidRPr="008D0BD1">
        <w:rPr>
          <w:rFonts w:ascii="Arial" w:hAnsi="Arial" w:cs="Arial"/>
          <w:lang w:val="pl-PL"/>
        </w:rPr>
        <w:t>.</w:t>
      </w:r>
    </w:p>
    <w:p w14:paraId="1E9783AB" w14:textId="22B08712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 xml:space="preserve">Decyzję o terminach naboru podejmuje </w:t>
      </w:r>
      <w:r w:rsidR="00180089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</w:t>
      </w:r>
      <w:r w:rsidR="00180089">
        <w:rPr>
          <w:rFonts w:ascii="Arial" w:hAnsi="Arial" w:cs="Arial"/>
        </w:rPr>
        <w:t>r</w:t>
      </w:r>
      <w:r w:rsidRPr="008D0BD1">
        <w:rPr>
          <w:rFonts w:ascii="Arial" w:hAnsi="Arial" w:cs="Arial"/>
        </w:rPr>
        <w:t xml:space="preserve">ozwoju </w:t>
      </w:r>
      <w:r w:rsidRPr="008D0BD1">
        <w:rPr>
          <w:rFonts w:ascii="Arial" w:hAnsi="Arial" w:cs="Arial"/>
          <w:lang w:val="pl-PL"/>
        </w:rPr>
        <w:t>na wniosek</w:t>
      </w:r>
      <w:r w:rsidRPr="008D0BD1">
        <w:rPr>
          <w:rFonts w:ascii="Arial" w:hAnsi="Arial" w:cs="Arial"/>
        </w:rPr>
        <w:t xml:space="preserve"> KU.</w:t>
      </w:r>
    </w:p>
    <w:p w14:paraId="35A2F251" w14:textId="31984050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Procedura kwalifikacji studentów na wyjazdy typu </w:t>
      </w:r>
      <w:r w:rsidR="00F35D9F" w:rsidRPr="008D0BD1">
        <w:rPr>
          <w:rFonts w:ascii="Arial" w:hAnsi="Arial" w:cs="Arial"/>
          <w:lang w:val="pl-PL"/>
        </w:rPr>
        <w:t>SMT</w:t>
      </w:r>
      <w:r w:rsidRPr="008D0BD1">
        <w:rPr>
          <w:rFonts w:ascii="Arial" w:hAnsi="Arial" w:cs="Arial"/>
          <w:lang w:val="pl-PL"/>
        </w:rPr>
        <w:t>:</w:t>
      </w:r>
    </w:p>
    <w:p w14:paraId="4736D3EF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98" w:name="_Ref200623119"/>
      <w:r w:rsidRPr="008D0BD1">
        <w:rPr>
          <w:rFonts w:ascii="Arial" w:hAnsi="Arial" w:cs="Arial"/>
          <w:lang w:val="pl-PL"/>
        </w:rPr>
        <w:t>studenci zainteresowani uczestnictwem w Programie wypełniają APLIKACKJĘ REKRUTACYJNĄ udostępnioną na uczelnianych stronach internetowych Programu;</w:t>
      </w:r>
      <w:bookmarkEnd w:id="98"/>
    </w:p>
    <w:p w14:paraId="1D6D4EBE" w14:textId="4EC0F7DC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zadeklarowania w aplikacji posiadania certyfikatu językowego lub dokumentów wskazanych w</w:t>
      </w:r>
      <w:r w:rsidR="0071305E" w:rsidRPr="008D0BD1">
        <w:rPr>
          <w:rFonts w:ascii="Arial" w:hAnsi="Arial" w:cs="Arial"/>
          <w:lang w:val="pl-PL"/>
        </w:rPr>
        <w:t xml:space="preserve"> pkt.</w:t>
      </w:r>
      <w:r w:rsidRPr="008D0BD1">
        <w:rPr>
          <w:rFonts w:ascii="Arial" w:hAnsi="Arial" w:cs="Arial"/>
          <w:lang w:val="pl-PL"/>
        </w:rPr>
        <w:t xml:space="preserve"> </w:t>
      </w:r>
      <w:r w:rsidR="00563C5E" w:rsidRPr="008D0BD1">
        <w:rPr>
          <w:rFonts w:ascii="Arial" w:hAnsi="Arial" w:cs="Arial"/>
          <w:lang w:val="pl-PL"/>
        </w:rPr>
        <w:fldChar w:fldCharType="begin"/>
      </w:r>
      <w:r w:rsidR="00563C5E" w:rsidRPr="008D0BD1">
        <w:rPr>
          <w:rFonts w:ascii="Arial" w:hAnsi="Arial" w:cs="Arial"/>
          <w:lang w:val="pl-PL"/>
        </w:rPr>
        <w:instrText xml:space="preserve"> REF _Ref200625478 \r \h </w:instrText>
      </w:r>
      <w:r w:rsidR="0071305E" w:rsidRPr="008D0BD1">
        <w:rPr>
          <w:rFonts w:ascii="Arial" w:hAnsi="Arial" w:cs="Arial"/>
          <w:lang w:val="pl-PL"/>
        </w:rPr>
        <w:instrText xml:space="preserve"> \* MERGEFORMAT </w:instrText>
      </w:r>
      <w:r w:rsidR="00563C5E" w:rsidRPr="008D0BD1">
        <w:rPr>
          <w:rFonts w:ascii="Arial" w:hAnsi="Arial" w:cs="Arial"/>
          <w:lang w:val="pl-PL"/>
        </w:rPr>
      </w:r>
      <w:r w:rsidR="00563C5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28.5</w:t>
      </w:r>
      <w:r w:rsidR="00563C5E" w:rsidRPr="008D0BD1">
        <w:rPr>
          <w:rFonts w:ascii="Arial" w:hAnsi="Arial" w:cs="Arial"/>
          <w:lang w:val="pl-PL"/>
        </w:rPr>
        <w:fldChar w:fldCharType="end"/>
      </w:r>
      <w:r w:rsidR="0071305E" w:rsidRPr="008D0BD1">
        <w:rPr>
          <w:rFonts w:ascii="Arial" w:hAnsi="Arial" w:cs="Arial"/>
          <w:lang w:val="pl-PL"/>
        </w:rPr>
        <w:t xml:space="preserve"> i pkt.</w:t>
      </w:r>
      <w:r w:rsidR="00563C5E" w:rsidRPr="008D0BD1">
        <w:rPr>
          <w:rFonts w:ascii="Arial" w:hAnsi="Arial" w:cs="Arial"/>
          <w:lang w:val="pl-PL"/>
        </w:rPr>
        <w:t xml:space="preserve"> </w:t>
      </w:r>
      <w:r w:rsidR="00563C5E" w:rsidRPr="008D0BD1">
        <w:rPr>
          <w:rFonts w:ascii="Arial" w:hAnsi="Arial" w:cs="Arial"/>
          <w:lang w:val="pl-PL"/>
        </w:rPr>
        <w:fldChar w:fldCharType="begin"/>
      </w:r>
      <w:r w:rsidR="00563C5E" w:rsidRPr="008D0BD1">
        <w:rPr>
          <w:rFonts w:ascii="Arial" w:hAnsi="Arial" w:cs="Arial"/>
          <w:lang w:val="pl-PL"/>
        </w:rPr>
        <w:instrText xml:space="preserve"> REF _Ref200625487 \r \h </w:instrText>
      </w:r>
      <w:r w:rsidR="0071305E" w:rsidRPr="008D0BD1">
        <w:rPr>
          <w:rFonts w:ascii="Arial" w:hAnsi="Arial" w:cs="Arial"/>
          <w:lang w:val="pl-PL"/>
        </w:rPr>
        <w:instrText xml:space="preserve"> \* MERGEFORMAT </w:instrText>
      </w:r>
      <w:r w:rsidR="00563C5E" w:rsidRPr="008D0BD1">
        <w:rPr>
          <w:rFonts w:ascii="Arial" w:hAnsi="Arial" w:cs="Arial"/>
          <w:lang w:val="pl-PL"/>
        </w:rPr>
      </w:r>
      <w:r w:rsidR="00563C5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28.6</w:t>
      </w:r>
      <w:r w:rsidR="00563C5E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załączają do wyżej wymienionej aplikacji kopie wyżej wymienionych dokumentów w momencie jej złożenia</w:t>
      </w:r>
      <w:r w:rsidR="00137D7F">
        <w:rPr>
          <w:rFonts w:ascii="Arial" w:hAnsi="Arial" w:cs="Arial"/>
          <w:lang w:val="pl-PL"/>
        </w:rPr>
        <w:t>,</w:t>
      </w:r>
    </w:p>
    <w:p w14:paraId="05729D7A" w14:textId="26AB956F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załączniki niewskazane w aplikacji oraz załączniki wskazane w</w:t>
      </w:r>
      <w:r w:rsidR="009A0C65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aplikacji, lecz niezałączone do niej w momencie złożenia, nie</w:t>
      </w:r>
      <w:r w:rsidR="009A0C65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podlegają rozpatrzeniu</w:t>
      </w:r>
      <w:r w:rsidR="00137D7F">
        <w:rPr>
          <w:rFonts w:ascii="Arial" w:hAnsi="Arial" w:cs="Arial"/>
          <w:lang w:val="pl-PL"/>
        </w:rPr>
        <w:t>,</w:t>
      </w:r>
    </w:p>
    <w:p w14:paraId="19100B9E" w14:textId="41A1A2D1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studenci są zobowiązani do wypełnienia wszystkich części aplikacji, złożenia podpisu, a następnie przekazania jej do KW w ustalonych terminach podanych do wiadomości na stronie internetowej Programu w</w:t>
      </w:r>
      <w:r w:rsidR="00007F3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PCz</w:t>
      </w:r>
      <w:r w:rsidR="00137D7F">
        <w:rPr>
          <w:rFonts w:ascii="Arial" w:hAnsi="Arial" w:cs="Arial"/>
          <w:lang w:val="pl-PL"/>
        </w:rPr>
        <w:t>,</w:t>
      </w:r>
    </w:p>
    <w:p w14:paraId="179A6C04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99" w:name="_Hlk205537728"/>
      <w:r w:rsidRPr="008D0BD1">
        <w:rPr>
          <w:rFonts w:ascii="Arial" w:hAnsi="Arial" w:cs="Arial"/>
          <w:lang w:val="pl-PL"/>
        </w:rPr>
        <w:t>KW przekazują (nie później niż tydzień po oficjalnej dacie zakończenia naboru) do KU:</w:t>
      </w:r>
    </w:p>
    <w:p w14:paraId="1A2E9119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kompletny zestaw złożonych aplikacji wraz z ewentualnymi załącznikami i oraz ich wykazem,</w:t>
      </w:r>
    </w:p>
    <w:p w14:paraId="0781360A" w14:textId="397926F5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WYDZIAŁOWĄ LISTĘ KANDYDATÓW w formie elektronicznej oraz papierowej, to jest oficjalną listę wstępnie zakwalifikowanych do Programu studentów w wydziale z uzasadnieniem ich wyboru. Lista sporządzona na papierze powinna być zaopatrzona pieczęcią wydziałową, datą i podpisami co najmniej KW i</w:t>
      </w:r>
      <w:r w:rsidR="00007F34">
        <w:rPr>
          <w:rFonts w:ascii="Arial" w:hAnsi="Arial" w:cs="Arial"/>
          <w:lang w:val="pl-PL"/>
        </w:rPr>
        <w:t xml:space="preserve"> </w:t>
      </w:r>
      <w:r w:rsidR="009A0C65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ziekana. Lista powinna zawierać dane dotyczące każdego ze studentów biorących udział w procesie rekrutacji w co najmniej następującym zakresie:</w:t>
      </w:r>
    </w:p>
    <w:p w14:paraId="1FB7FE5A" w14:textId="594E404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nazwisko i imię,</w:t>
      </w:r>
    </w:p>
    <w:p w14:paraId="70A58E39" w14:textId="5A94A02B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nr </w:t>
      </w:r>
      <w:r w:rsidR="00552395" w:rsidRPr="008D0BD1">
        <w:rPr>
          <w:rFonts w:ascii="Arial" w:hAnsi="Arial" w:cs="Arial"/>
          <w:lang w:val="pl-PL"/>
        </w:rPr>
        <w:t>albumu</w:t>
      </w:r>
      <w:r w:rsidR="00137D7F">
        <w:rPr>
          <w:rFonts w:ascii="Arial" w:hAnsi="Arial" w:cs="Arial"/>
          <w:lang w:val="pl-PL"/>
        </w:rPr>
        <w:t>,</w:t>
      </w:r>
    </w:p>
    <w:p w14:paraId="1A4E1526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wydział,</w:t>
      </w:r>
    </w:p>
    <w:p w14:paraId="252637B9" w14:textId="4E037E29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kierunek studiów,</w:t>
      </w:r>
    </w:p>
    <w:p w14:paraId="46348C19" w14:textId="25C121CB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studiowana dziedzina nauki zgodnie z kodyfikacją </w:t>
      </w:r>
      <w:r w:rsidR="00007F34">
        <w:rPr>
          <w:rFonts w:ascii="Arial" w:hAnsi="Arial" w:cs="Arial"/>
          <w:lang w:val="pl-PL"/>
        </w:rPr>
        <w:br/>
      </w:r>
      <w:r w:rsidRPr="008D0BD1">
        <w:rPr>
          <w:rFonts w:ascii="Arial" w:hAnsi="Arial" w:cs="Arial"/>
          <w:lang w:val="pl-PL"/>
        </w:rPr>
        <w:t>ISCED-F 2013,</w:t>
      </w:r>
    </w:p>
    <w:p w14:paraId="68EF7764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ukończony rok studiów,</w:t>
      </w:r>
    </w:p>
    <w:p w14:paraId="45C42F23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stopień studiów,</w:t>
      </w:r>
    </w:p>
    <w:p w14:paraId="518D3AE6" w14:textId="41185281" w:rsidR="009B2147" w:rsidRPr="008D0BD1" w:rsidRDefault="00576E36" w:rsidP="00007F34">
      <w:pPr>
        <w:pStyle w:val="Compact"/>
        <w:numPr>
          <w:ilvl w:val="4"/>
          <w:numId w:val="6"/>
        </w:numPr>
        <w:spacing w:before="0" w:after="0" w:line="360" w:lineRule="auto"/>
        <w:ind w:left="3544" w:right="-171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zadeklarowanej znajomości języka/</w:t>
      </w:r>
      <w:r w:rsidR="00E859E8">
        <w:rPr>
          <w:rFonts w:ascii="Arial" w:hAnsi="Arial" w:cs="Arial"/>
          <w:lang w:val="pl-PL"/>
        </w:rPr>
        <w:t>-</w:t>
      </w:r>
      <w:proofErr w:type="spellStart"/>
      <w:r w:rsidRPr="008D0BD1">
        <w:rPr>
          <w:rFonts w:ascii="Arial" w:hAnsi="Arial" w:cs="Arial"/>
          <w:lang w:val="pl-PL"/>
        </w:rPr>
        <w:t>ków</w:t>
      </w:r>
      <w:proofErr w:type="spellEnd"/>
      <w:r w:rsidRPr="008D0BD1">
        <w:rPr>
          <w:rFonts w:ascii="Arial" w:hAnsi="Arial" w:cs="Arial"/>
          <w:lang w:val="pl-PL"/>
        </w:rPr>
        <w:t xml:space="preserve"> obcego/</w:t>
      </w:r>
      <w:r w:rsidR="00E859E8">
        <w:rPr>
          <w:rFonts w:ascii="Arial" w:hAnsi="Arial" w:cs="Arial"/>
          <w:lang w:val="pl-PL"/>
        </w:rPr>
        <w:t>-</w:t>
      </w:r>
      <w:proofErr w:type="spellStart"/>
      <w:r w:rsidRPr="008D0BD1">
        <w:rPr>
          <w:rFonts w:ascii="Arial" w:hAnsi="Arial" w:cs="Arial"/>
          <w:lang w:val="pl-PL"/>
        </w:rPr>
        <w:t>ych</w:t>
      </w:r>
      <w:proofErr w:type="spellEnd"/>
      <w:r w:rsidRPr="008D0BD1">
        <w:rPr>
          <w:rFonts w:ascii="Arial" w:hAnsi="Arial" w:cs="Arial"/>
          <w:lang w:val="pl-PL"/>
        </w:rPr>
        <w:t xml:space="preserve"> wraz z zadeklarowanym wyborem (test językowy/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certyfikat),</w:t>
      </w:r>
    </w:p>
    <w:p w14:paraId="32197A8C" w14:textId="4F398230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planowane miejsce praktyki zagranicznej (</w:t>
      </w:r>
      <w:r w:rsidR="0098512D" w:rsidRPr="008D0BD1">
        <w:rPr>
          <w:rFonts w:ascii="Arial" w:hAnsi="Arial" w:cs="Arial"/>
          <w:lang w:val="pl-PL"/>
        </w:rPr>
        <w:t xml:space="preserve">obligatoryjnie: kraj oraz zalecane: </w:t>
      </w:r>
      <w:r w:rsidRPr="008D0BD1">
        <w:rPr>
          <w:rFonts w:ascii="Arial" w:hAnsi="Arial" w:cs="Arial"/>
          <w:lang w:val="pl-PL"/>
        </w:rPr>
        <w:t>nazwa instytucji, adres, e-mail, numer telefonu, dane osoby kontaktowej),</w:t>
      </w:r>
    </w:p>
    <w:p w14:paraId="167F2368" w14:textId="37100F45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planowany okres (w dniach) i termin pobytu w</w:t>
      </w:r>
      <w:r w:rsidR="009A0C65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zagranicznej instytucji partnerskiej,</w:t>
      </w:r>
    </w:p>
    <w:p w14:paraId="267DF864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numer telefonu,</w:t>
      </w:r>
    </w:p>
    <w:p w14:paraId="49AEE33A" w14:textId="234D1828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adres e-mail</w:t>
      </w:r>
      <w:r w:rsidR="00111492" w:rsidRPr="008D0BD1">
        <w:rPr>
          <w:rFonts w:ascii="Arial" w:hAnsi="Arial" w:cs="Arial"/>
          <w:lang w:val="pl-PL"/>
        </w:rPr>
        <w:t xml:space="preserve"> (</w:t>
      </w:r>
      <w:r w:rsidR="0025405A" w:rsidRPr="008D0BD1">
        <w:rPr>
          <w:rFonts w:ascii="Arial" w:hAnsi="Arial" w:cs="Arial"/>
          <w:lang w:val="pl-PL"/>
        </w:rPr>
        <w:t xml:space="preserve">obligatoryjnie używany e-mail w domenie PCz </w:t>
      </w:r>
      <w:r w:rsidR="009A0C65">
        <w:rPr>
          <w:rFonts w:ascii="Arial" w:hAnsi="Arial" w:cs="Arial"/>
          <w:lang w:val="pl-PL"/>
        </w:rPr>
        <w:t>–</w:t>
      </w:r>
      <w:r w:rsidR="0025405A" w:rsidRPr="008D0BD1">
        <w:rPr>
          <w:rFonts w:ascii="Arial" w:hAnsi="Arial" w:cs="Arial"/>
          <w:lang w:val="pl-PL"/>
        </w:rPr>
        <w:t xml:space="preserve"> nadany studentowi w systemie </w:t>
      </w:r>
      <w:proofErr w:type="spellStart"/>
      <w:r w:rsidR="0025405A" w:rsidRPr="008D0BD1">
        <w:rPr>
          <w:rFonts w:ascii="Arial" w:hAnsi="Arial" w:cs="Arial"/>
          <w:lang w:val="pl-PL"/>
        </w:rPr>
        <w:t>USOSweb</w:t>
      </w:r>
      <w:proofErr w:type="spellEnd"/>
      <w:r w:rsidR="00111492" w:rsidRPr="008D0BD1">
        <w:rPr>
          <w:rFonts w:ascii="Arial" w:hAnsi="Arial" w:cs="Arial"/>
          <w:lang w:val="pl-PL"/>
        </w:rPr>
        <w:t>),</w:t>
      </w:r>
    </w:p>
    <w:p w14:paraId="0DD8246F" w14:textId="77777777" w:rsidR="0071305E" w:rsidRPr="008D0BD1" w:rsidRDefault="0071305E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informację o zadeklarowaniu przez kandydata działalności na rzecz PCz, w kołach naukowych, organizacjach studenckich, w tym:</w:t>
      </w:r>
    </w:p>
    <w:p w14:paraId="37FA80A7" w14:textId="3CF7C937" w:rsidR="0071305E" w:rsidRPr="008D0BD1" w:rsidRDefault="0071305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ww. dokumentów załączonych przez kandydata do aplikacji potwierdzony przez KW wraz z datą wpływu każdego z nich (data dzienna, godzina, minuta)</w:t>
      </w:r>
      <w:r w:rsidR="00137D7F">
        <w:rPr>
          <w:rFonts w:ascii="Arial" w:hAnsi="Arial" w:cs="Arial"/>
          <w:lang w:val="pl-PL"/>
        </w:rPr>
        <w:t>,</w:t>
      </w:r>
    </w:p>
    <w:p w14:paraId="202667B4" w14:textId="77777777" w:rsidR="0071305E" w:rsidRPr="008D0BD1" w:rsidRDefault="0071305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7C65207B" w14:textId="77777777" w:rsidR="0071305E" w:rsidRPr="008D0BD1" w:rsidRDefault="0071305E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zadeklarowaniu przez kandydata posiadania publikacji, nagród i wyróżnień otrzymanych w toku studiów, w tym:</w:t>
      </w:r>
    </w:p>
    <w:p w14:paraId="4E9C0272" w14:textId="08EF09F1" w:rsidR="0071305E" w:rsidRPr="008D0BD1" w:rsidRDefault="0071305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ww. dokumentów załączonych przez kandydata do aplikacji potwierdzony przez KW wraz z datą wpływu każdego z nich (data dzienna, godzina, minuta)</w:t>
      </w:r>
      <w:r w:rsidR="00137D7F">
        <w:rPr>
          <w:rFonts w:ascii="Arial" w:hAnsi="Arial" w:cs="Arial"/>
          <w:lang w:val="pl-PL"/>
        </w:rPr>
        <w:t>,</w:t>
      </w:r>
    </w:p>
    <w:p w14:paraId="5216C1AE" w14:textId="77777777" w:rsidR="0071305E" w:rsidRPr="008D0BD1" w:rsidRDefault="0071305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4E110A20" w14:textId="77777777" w:rsidR="0071305E" w:rsidRPr="008D0BD1" w:rsidRDefault="0071305E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zadeklarowaniu przez kandydata chęci skorzystania z podwyższonego stypendium z tytułu posiadania niepełnosprawności, w tym:</w:t>
      </w:r>
    </w:p>
    <w:p w14:paraId="7EBE4643" w14:textId="555D168D" w:rsidR="0071305E" w:rsidRPr="008D0BD1" w:rsidRDefault="0071305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orzeczeń o niepełnosprawności załączonych przez kandydata do aplikacji potwierdzony przez KW wraz z datą wpływu każdego z nich (data dzienna, godzina, minuta)</w:t>
      </w:r>
      <w:r w:rsidR="00137D7F">
        <w:rPr>
          <w:rFonts w:ascii="Arial" w:hAnsi="Arial" w:cs="Arial"/>
          <w:lang w:val="pl-PL"/>
        </w:rPr>
        <w:t>,</w:t>
      </w:r>
    </w:p>
    <w:p w14:paraId="649A73F8" w14:textId="77777777" w:rsidR="0071305E" w:rsidRPr="008D0BD1" w:rsidRDefault="0071305E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145FE636" w14:textId="1FF9CCA9" w:rsidR="0071305E" w:rsidRPr="008D0BD1" w:rsidRDefault="0071305E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chęci skorzystania przez kandydata z</w:t>
      </w:r>
      <w:r w:rsidR="00CD4BA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dodatkowego/podwyższonego finansowania ze</w:t>
      </w:r>
      <w:r w:rsidR="00FE2C5C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względu na przynależność do grupy z mniejszymi szansami,</w:t>
      </w:r>
      <w:r w:rsidR="000E5AA1" w:rsidRPr="008D0BD1">
        <w:rPr>
          <w:rFonts w:ascii="Arial" w:hAnsi="Arial" w:cs="Arial"/>
          <w:lang w:val="pl-PL"/>
        </w:rPr>
        <w:t xml:space="preserve"> w tym:</w:t>
      </w:r>
    </w:p>
    <w:p w14:paraId="6E96321E" w14:textId="10AFA3FD" w:rsidR="00543698" w:rsidRPr="008D0BD1" w:rsidRDefault="00543698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dokumentów załączonych przez kandydata do aplikacji potwierdzające ww.</w:t>
      </w:r>
      <w:r w:rsidR="00CD4BA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przynależność</w:t>
      </w:r>
      <w:r w:rsidR="00137D7F">
        <w:rPr>
          <w:rFonts w:ascii="Arial" w:hAnsi="Arial" w:cs="Arial"/>
          <w:lang w:val="pl-PL"/>
        </w:rPr>
        <w:t>,</w:t>
      </w:r>
    </w:p>
    <w:p w14:paraId="0D239E38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uzyskaną przez studenta średnią ważoną punktami ECTS z całego dotychczasowego okresu studiów łącznie,</w:t>
      </w:r>
    </w:p>
    <w:p w14:paraId="2A7977AD" w14:textId="77777777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uzyskaną przez studenta średnią ważoną punktami ECTS z ostatniego semestru studiów,</w:t>
      </w:r>
    </w:p>
    <w:p w14:paraId="40BC49E2" w14:textId="29341E6E" w:rsidR="00C66E6A" w:rsidRPr="008D0BD1" w:rsidRDefault="00C66E6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dotychczasowym okresie realizacji mobilności studenta w ramach Programu LLP-Erasmus, Erasmus+ KA103, Erasmus+ KA131, Erasmus+ KA103 finansowanego ze środków PO WER HE, Erasmus+ KA131, Erasmus </w:t>
      </w:r>
      <w:proofErr w:type="spellStart"/>
      <w:r w:rsidRPr="008D0BD1">
        <w:rPr>
          <w:rFonts w:ascii="Arial" w:hAnsi="Arial" w:cs="Arial"/>
          <w:lang w:val="pl-PL"/>
        </w:rPr>
        <w:t>Mundus</w:t>
      </w:r>
      <w:proofErr w:type="spellEnd"/>
      <w:r w:rsidRPr="008D0BD1">
        <w:rPr>
          <w:rFonts w:ascii="Arial" w:hAnsi="Arial" w:cs="Arial"/>
          <w:lang w:val="pl-PL"/>
        </w:rPr>
        <w:t xml:space="preserve"> ze</w:t>
      </w:r>
      <w:r w:rsidR="00CD4BA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wskazaniem ilości dni i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stopnia/stopni studiów na jakich się odbyła</w:t>
      </w:r>
      <w:r w:rsidR="00137D7F">
        <w:rPr>
          <w:rFonts w:ascii="Arial" w:hAnsi="Arial" w:cs="Arial"/>
          <w:lang w:val="pl-PL"/>
        </w:rPr>
        <w:t>,</w:t>
      </w:r>
    </w:p>
    <w:p w14:paraId="126B3381" w14:textId="536E9030" w:rsidR="00C66E6A" w:rsidRPr="00081877" w:rsidRDefault="00C66E6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ewentualnych wcześniejszych rezygnacjach studenta z </w:t>
      </w:r>
      <w:r w:rsidRPr="00081877">
        <w:rPr>
          <w:rFonts w:ascii="Arial" w:hAnsi="Arial" w:cs="Arial"/>
          <w:lang w:val="pl-PL"/>
        </w:rPr>
        <w:t>Programu, które miały miejsce już po pozytywnym przejściu procesu rekrutacji i</w:t>
      </w:r>
      <w:r w:rsidR="00CD4BAF">
        <w:rPr>
          <w:rFonts w:ascii="Arial" w:hAnsi="Arial" w:cs="Arial"/>
          <w:lang w:val="pl-PL"/>
        </w:rPr>
        <w:t> </w:t>
      </w:r>
      <w:r w:rsidRPr="00081877">
        <w:rPr>
          <w:rFonts w:ascii="Arial" w:hAnsi="Arial" w:cs="Arial"/>
          <w:lang w:val="pl-PL"/>
        </w:rPr>
        <w:t>zakwalifikowaniu się do Programu</w:t>
      </w:r>
      <w:r w:rsidR="00137D7F" w:rsidRPr="00081877">
        <w:rPr>
          <w:rFonts w:ascii="Arial" w:hAnsi="Arial" w:cs="Arial"/>
          <w:lang w:val="pl-PL"/>
        </w:rPr>
        <w:t>, w tym:</w:t>
      </w:r>
    </w:p>
    <w:p w14:paraId="35A38B85" w14:textId="5C898F63" w:rsidR="00C66E6A" w:rsidRPr="008D0BD1" w:rsidRDefault="00C66E6A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wykaz dokumentów załączonych</w:t>
      </w:r>
      <w:r w:rsidRPr="008D0BD1">
        <w:rPr>
          <w:rFonts w:ascii="Arial" w:hAnsi="Arial" w:cs="Arial"/>
          <w:lang w:val="pl-PL"/>
        </w:rPr>
        <w:t xml:space="preserve"> przez kandydata do aplikacji potwierdzony przez KW wraz z datą wpływu każdego z nich (data dzienna, godzina, minuta), na bazie których kandydat wnosi o uznanie uprzedniej rezygnacji za wynik wystąpienia „siły wyższej”</w:t>
      </w:r>
      <w:r w:rsidR="00137D7F">
        <w:rPr>
          <w:rFonts w:ascii="Arial" w:hAnsi="Arial" w:cs="Arial"/>
          <w:lang w:val="pl-PL"/>
        </w:rPr>
        <w:t>,</w:t>
      </w:r>
    </w:p>
    <w:p w14:paraId="5E2C34DF" w14:textId="32647891" w:rsidR="00C66E6A" w:rsidRPr="008D0BD1" w:rsidRDefault="00C66E6A" w:rsidP="00AD2B7B">
      <w:pPr>
        <w:pStyle w:val="Compact"/>
        <w:numPr>
          <w:ilvl w:val="5"/>
          <w:numId w:val="6"/>
        </w:numPr>
        <w:tabs>
          <w:tab w:val="left" w:pos="5387"/>
        </w:tabs>
        <w:spacing w:before="0" w:after="0" w:line="360" w:lineRule="auto"/>
        <w:ind w:left="5103" w:hanging="1417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kopie ww. dokumentów załączonych przez kandydata do aplikacji,</w:t>
      </w:r>
    </w:p>
    <w:p w14:paraId="17118E0B" w14:textId="5F0D8B5A" w:rsidR="00F2582A" w:rsidRPr="008D0BD1" w:rsidRDefault="00F2582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spełnieniu warunku uregulowania w pełni wszystkich płatności za dotychczasowe studia realizowane w PCz (zgodnie z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_Ref210135037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</w:t>
      </w:r>
      <w:r w:rsidR="00137D7F">
        <w:rPr>
          <w:rFonts w:ascii="Arial" w:hAnsi="Arial" w:cs="Arial"/>
          <w:lang w:val="pl-PL"/>
        </w:rPr>
        <w:t>,</w:t>
      </w:r>
    </w:p>
    <w:p w14:paraId="1782F17F" w14:textId="35301DFE" w:rsidR="00F2582A" w:rsidRPr="008D0BD1" w:rsidRDefault="00F2582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informację o uregulowanym statusie dotyczącym podstawy przyjęcia na studia w PCz (zgodnie z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_Ref210135198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),</w:t>
      </w:r>
    </w:p>
    <w:p w14:paraId="537224B9" w14:textId="1E8CC055" w:rsidR="00D90490" w:rsidRPr="008D0BD1" w:rsidRDefault="00F2582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pozytywnym zamknięciu wszystkich dotychczasowych okresów studiów w PCz (zgodnie z</w:t>
      </w:r>
      <w:r w:rsidR="00CD4BA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pkt.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_Ref206074252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23.8.3</w:t>
      </w:r>
      <w:r w:rsidRPr="008D0BD1">
        <w:rPr>
          <w:rFonts w:ascii="Arial" w:hAnsi="Arial" w:cs="Arial"/>
          <w:lang w:val="pl-PL"/>
        </w:rPr>
        <w:fldChar w:fldCharType="end"/>
      </w:r>
      <w:r w:rsidR="00DE596B" w:rsidRPr="008D0BD1">
        <w:rPr>
          <w:rFonts w:ascii="Arial" w:hAnsi="Arial" w:cs="Arial"/>
          <w:lang w:val="pl-PL"/>
        </w:rPr>
        <w:t xml:space="preserve"> i </w:t>
      </w:r>
      <w:r w:rsidR="00DE596B" w:rsidRPr="008D0BD1">
        <w:rPr>
          <w:rFonts w:ascii="Arial" w:hAnsi="Arial" w:cs="Arial"/>
          <w:lang w:val="pl-PL"/>
        </w:rPr>
        <w:fldChar w:fldCharType="begin"/>
      </w:r>
      <w:r w:rsidR="00DE596B" w:rsidRPr="008D0BD1">
        <w:rPr>
          <w:rFonts w:ascii="Arial" w:hAnsi="Arial" w:cs="Arial"/>
          <w:lang w:val="pl-PL"/>
        </w:rPr>
        <w:instrText xml:space="preserve"> REF _Ref210135844 \r \h </w:instrText>
      </w:r>
      <w:r w:rsidR="00BD6C08" w:rsidRPr="008D0BD1">
        <w:rPr>
          <w:rFonts w:ascii="Arial" w:hAnsi="Arial" w:cs="Arial"/>
          <w:lang w:val="pl-PL"/>
        </w:rPr>
        <w:instrText xml:space="preserve"> \* MERGEFORMAT </w:instrText>
      </w:r>
      <w:r w:rsidR="00DE596B" w:rsidRPr="008D0BD1">
        <w:rPr>
          <w:rFonts w:ascii="Arial" w:hAnsi="Arial" w:cs="Arial"/>
          <w:lang w:val="pl-PL"/>
        </w:rPr>
      </w:r>
      <w:r w:rsidR="00DE596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23.8.4</w:t>
      </w:r>
      <w:r w:rsidR="00DE596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),</w:t>
      </w:r>
    </w:p>
    <w:p w14:paraId="60F53AC2" w14:textId="77777777" w:rsidR="00C66E6A" w:rsidRPr="008D0BD1" w:rsidRDefault="00C66E6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o złożonych wraz z formularzem innych załącznikach i/lub ich braku,</w:t>
      </w:r>
    </w:p>
    <w:p w14:paraId="3ADC05F5" w14:textId="77777777" w:rsidR="00C66E6A" w:rsidRPr="008D0BD1" w:rsidRDefault="00C66E6A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informację o dopełnieniu/niedopełnieniu wymogów formalnych złożenia kwestionariusza,</w:t>
      </w:r>
    </w:p>
    <w:p w14:paraId="0B1DD32B" w14:textId="77777777" w:rsidR="0016344C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planowaną datę ukończenia studiów,</w:t>
      </w:r>
    </w:p>
    <w:p w14:paraId="0E363A18" w14:textId="7358DC66" w:rsidR="009B2147" w:rsidRPr="008D0BD1" w:rsidRDefault="0016344C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czy mobilność planowana jest do realizacji jako praktyka studencka czy praktyka absolwencka,</w:t>
      </w:r>
    </w:p>
    <w:p w14:paraId="0ABF890F" w14:textId="7F7BEEBB" w:rsidR="0016344C" w:rsidRPr="008D0BD1" w:rsidRDefault="0016344C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datę i dokładną godzinę wpływu aplikacji</w:t>
      </w:r>
    </w:p>
    <w:p w14:paraId="515F6516" w14:textId="77777777" w:rsidR="009B2147" w:rsidRPr="008D0BD1" w:rsidRDefault="00576E36" w:rsidP="00AD2B7B">
      <w:pPr>
        <w:pStyle w:val="Compact"/>
        <w:spacing w:before="0" w:after="0" w:line="360" w:lineRule="auto"/>
        <w:ind w:left="180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oraz dane ogólne, w tym:</w:t>
      </w:r>
    </w:p>
    <w:p w14:paraId="73CA9F73" w14:textId="08E02959" w:rsidR="0016344C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typ rekrutacji</w:t>
      </w:r>
      <w:r w:rsidR="0016344C" w:rsidRPr="008D0BD1">
        <w:rPr>
          <w:rFonts w:ascii="Arial" w:hAnsi="Arial" w:cs="Arial"/>
          <w:lang w:val="pl-PL"/>
        </w:rPr>
        <w:t xml:space="preserve"> (SMS/SMT/BIP)</w:t>
      </w:r>
      <w:r w:rsidR="00137D7F">
        <w:rPr>
          <w:rFonts w:ascii="Arial" w:hAnsi="Arial" w:cs="Arial"/>
          <w:lang w:val="pl-PL"/>
        </w:rPr>
        <w:t>,</w:t>
      </w:r>
    </w:p>
    <w:p w14:paraId="3BF8EB81" w14:textId="77777777" w:rsidR="0016344C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rok akademicki którego dotyczy, </w:t>
      </w:r>
    </w:p>
    <w:p w14:paraId="1F66D04C" w14:textId="5E4AAC39" w:rsidR="002E7580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686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datę zatwierdzenia listy w wydziale</w:t>
      </w:r>
      <w:r w:rsidR="00137D7F">
        <w:rPr>
          <w:rFonts w:ascii="Arial" w:hAnsi="Arial" w:cs="Arial"/>
          <w:lang w:val="pl-PL"/>
        </w:rPr>
        <w:t>.</w:t>
      </w:r>
    </w:p>
    <w:bookmarkEnd w:id="99"/>
    <w:p w14:paraId="04DC7A14" w14:textId="77CB076A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UCZELNIANA LISTA RANKINGOWA jest elementem uczelnianego protokołu kwalifikacyjnego sporządzonego na szczeblu centralnym i podlega zatwierdzeniu na posiedzeniu UCZELNIANEJ KOMISJI REKRUTACYJNEJ PROGRAMU w</w:t>
      </w:r>
      <w:r w:rsidR="00CD4BA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PC</w:t>
      </w:r>
      <w:r w:rsidR="0016344C" w:rsidRPr="008D0BD1">
        <w:rPr>
          <w:rFonts w:ascii="Arial" w:hAnsi="Arial" w:cs="Arial"/>
          <w:lang w:val="pl-PL"/>
        </w:rPr>
        <w:t>z</w:t>
      </w:r>
      <w:r w:rsidRPr="008D0BD1">
        <w:rPr>
          <w:rFonts w:ascii="Arial" w:hAnsi="Arial" w:cs="Arial"/>
          <w:lang w:val="pl-PL"/>
        </w:rPr>
        <w:t>. Tworzona jest ona w oparciu o zasady określone w niniejszym regulaminie, listy wydziałowe, oceny cząstkowe oraz ocenę znajomości języka obcego przez kandydata i stanowi jednolity uczelniany ranking kandydatów do Programu, którzy pozytywnie przeszli proces rekrutacji: Uczelniana lista rankingowa zawiera następujące dane każdego z kandydatów:</w:t>
      </w:r>
    </w:p>
    <w:p w14:paraId="1943F53C" w14:textId="563D8CD5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0" w:name="_Ref203131402"/>
      <w:r w:rsidRPr="008D0BD1">
        <w:rPr>
          <w:rFonts w:ascii="Arial" w:hAnsi="Arial" w:cs="Arial"/>
          <w:lang w:val="pl-PL"/>
        </w:rPr>
        <w:t>nazwisko i imię,</w:t>
      </w:r>
      <w:bookmarkEnd w:id="100"/>
    </w:p>
    <w:p w14:paraId="12509C33" w14:textId="7E8ECF76" w:rsidR="002E7580" w:rsidRPr="008D0BD1" w:rsidRDefault="002E758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1" w:name="_Ref203131332"/>
      <w:r w:rsidRPr="008D0BD1">
        <w:rPr>
          <w:rFonts w:ascii="Arial" w:hAnsi="Arial" w:cs="Arial"/>
          <w:lang w:val="pl-PL"/>
        </w:rPr>
        <w:t>numer albumu,</w:t>
      </w:r>
      <w:bookmarkEnd w:id="101"/>
    </w:p>
    <w:p w14:paraId="5F23B977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wydział,</w:t>
      </w:r>
    </w:p>
    <w:p w14:paraId="788EECAF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uzyskaną ocenę końcową,</w:t>
      </w:r>
    </w:p>
    <w:p w14:paraId="1E1AE957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uzyskane miejsce w rankingu,</w:t>
      </w:r>
    </w:p>
    <w:p w14:paraId="02CBBB0C" w14:textId="77777777" w:rsidR="002E7580" w:rsidRPr="008D0BD1" w:rsidRDefault="002E758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przypisaną grupę finansową,</w:t>
      </w:r>
    </w:p>
    <w:p w14:paraId="343EF137" w14:textId="77777777" w:rsidR="002E7580" w:rsidRPr="008D0BD1" w:rsidRDefault="002E758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przypisany okres mobilności,</w:t>
      </w:r>
    </w:p>
    <w:p w14:paraId="09767A83" w14:textId="0FDC997C" w:rsidR="009B2147" w:rsidRPr="008D0BD1" w:rsidRDefault="002E758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informację czy uczestnik został przypisany do grupy o podwyższonym finansowaniu,</w:t>
      </w:r>
    </w:p>
    <w:p w14:paraId="2146A725" w14:textId="563287B9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2" w:name="_Ref203131375"/>
      <w:r w:rsidRPr="008D0BD1">
        <w:rPr>
          <w:rFonts w:ascii="Arial" w:hAnsi="Arial" w:cs="Arial"/>
          <w:lang w:val="pl-PL"/>
        </w:rPr>
        <w:t>informację czy mobilność planowana jest jako praktyka studencka czy absolwencka.</w:t>
      </w:r>
      <w:bookmarkEnd w:id="102"/>
    </w:p>
    <w:p w14:paraId="35D63F55" w14:textId="673FC5AE" w:rsidR="002E7580" w:rsidRPr="008D0BD1" w:rsidRDefault="002E7580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Uczelniana Lista Rankingowa dzielona jest na Listę Podstawową i Rezerwową</w:t>
      </w:r>
      <w:r w:rsidR="00E4416F" w:rsidRPr="008D0BD1">
        <w:rPr>
          <w:rFonts w:ascii="Arial" w:hAnsi="Arial" w:cs="Arial"/>
          <w:lang w:val="pl-PL"/>
        </w:rPr>
        <w:t xml:space="preserve"> (w</w:t>
      </w:r>
      <w:r w:rsidR="001F1644">
        <w:rPr>
          <w:rFonts w:ascii="Arial" w:hAnsi="Arial" w:cs="Arial"/>
          <w:lang w:val="pl-PL"/>
        </w:rPr>
        <w:t> </w:t>
      </w:r>
      <w:r w:rsidR="00E4416F" w:rsidRPr="008D0BD1">
        <w:rPr>
          <w:rFonts w:ascii="Arial" w:hAnsi="Arial" w:cs="Arial"/>
          <w:lang w:val="pl-PL"/>
        </w:rPr>
        <w:t>zależności od dostępnych w budżecie środków przeznaczonych na finansowanie mobilności)</w:t>
      </w:r>
      <w:r w:rsidR="00137D7F">
        <w:rPr>
          <w:rFonts w:ascii="Arial" w:hAnsi="Arial" w:cs="Arial"/>
          <w:lang w:val="pl-PL"/>
        </w:rPr>
        <w:t>.</w:t>
      </w:r>
    </w:p>
    <w:p w14:paraId="0F0DB68E" w14:textId="40FFCCFA" w:rsidR="002E7580" w:rsidRPr="008D0BD1" w:rsidRDefault="002E7580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Lista Rankingowa podlega publikacji na stronach Programu w PCz, niezwłocznie po zatwierdzeniu przez Komisję, w zakresie wskazanym od pkt. </w:t>
      </w:r>
      <w:r w:rsidR="00E4416F" w:rsidRPr="008D0BD1">
        <w:rPr>
          <w:rFonts w:ascii="Arial" w:hAnsi="Arial" w:cs="Arial"/>
          <w:lang w:val="pl-PL"/>
        </w:rPr>
        <w:fldChar w:fldCharType="begin"/>
      </w:r>
      <w:r w:rsidR="00E4416F" w:rsidRPr="008D0BD1">
        <w:rPr>
          <w:rFonts w:ascii="Arial" w:hAnsi="Arial" w:cs="Arial"/>
          <w:lang w:val="pl-PL"/>
        </w:rPr>
        <w:instrText xml:space="preserve"> REF _Ref203131332 \r \h  \* MERGEFORMAT </w:instrText>
      </w:r>
      <w:r w:rsidR="00E4416F" w:rsidRPr="008D0BD1">
        <w:rPr>
          <w:rFonts w:ascii="Arial" w:hAnsi="Arial" w:cs="Arial"/>
          <w:lang w:val="pl-PL"/>
        </w:rPr>
      </w:r>
      <w:r w:rsidR="00E4416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47.2</w:t>
      </w:r>
      <w:r w:rsidR="00E4416F" w:rsidRPr="008D0BD1">
        <w:rPr>
          <w:rFonts w:ascii="Arial" w:hAnsi="Arial" w:cs="Arial"/>
          <w:lang w:val="pl-PL"/>
        </w:rPr>
        <w:fldChar w:fldCharType="end"/>
      </w:r>
      <w:r w:rsidR="00E4416F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do pkt.</w:t>
      </w:r>
      <w:r w:rsidR="00E4416F" w:rsidRPr="008D0BD1">
        <w:rPr>
          <w:rFonts w:ascii="Arial" w:hAnsi="Arial" w:cs="Arial"/>
          <w:lang w:val="pl-PL"/>
        </w:rPr>
        <w:t xml:space="preserve"> </w:t>
      </w:r>
      <w:r w:rsidR="00E4416F" w:rsidRPr="008D0BD1">
        <w:rPr>
          <w:rFonts w:ascii="Arial" w:hAnsi="Arial" w:cs="Arial"/>
          <w:lang w:val="pl-PL"/>
        </w:rPr>
        <w:fldChar w:fldCharType="begin"/>
      </w:r>
      <w:r w:rsidR="00E4416F" w:rsidRPr="008D0BD1">
        <w:rPr>
          <w:rFonts w:ascii="Arial" w:hAnsi="Arial" w:cs="Arial"/>
          <w:lang w:val="pl-PL"/>
        </w:rPr>
        <w:instrText xml:space="preserve"> REF _Ref203131375 \r \h  \* MERGEFORMAT </w:instrText>
      </w:r>
      <w:r w:rsidR="00E4416F" w:rsidRPr="008D0BD1">
        <w:rPr>
          <w:rFonts w:ascii="Arial" w:hAnsi="Arial" w:cs="Arial"/>
          <w:lang w:val="pl-PL"/>
        </w:rPr>
      </w:r>
      <w:r w:rsidR="00E4416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47.9</w:t>
      </w:r>
      <w:r w:rsidR="00E4416F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(tj. z wyłączeniem pkt.</w:t>
      </w:r>
      <w:r w:rsidR="00E4416F" w:rsidRPr="008D0BD1">
        <w:rPr>
          <w:rFonts w:ascii="Arial" w:hAnsi="Arial" w:cs="Arial"/>
          <w:lang w:val="pl-PL"/>
        </w:rPr>
        <w:fldChar w:fldCharType="begin"/>
      </w:r>
      <w:r w:rsidR="00E4416F" w:rsidRPr="008D0BD1">
        <w:rPr>
          <w:rFonts w:ascii="Arial" w:hAnsi="Arial" w:cs="Arial"/>
          <w:lang w:val="pl-PL"/>
        </w:rPr>
        <w:instrText xml:space="preserve"> REF _Ref203131402 \r \h  \* MERGEFORMAT </w:instrText>
      </w:r>
      <w:r w:rsidR="00E4416F" w:rsidRPr="008D0BD1">
        <w:rPr>
          <w:rFonts w:ascii="Arial" w:hAnsi="Arial" w:cs="Arial"/>
          <w:lang w:val="pl-PL"/>
        </w:rPr>
      </w:r>
      <w:r w:rsidR="00E4416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47.1</w:t>
      </w:r>
      <w:r w:rsidR="00E4416F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). Pozostałe dane dotyczące kandydatów, w tym dane </w:t>
      </w:r>
      <w:r w:rsidRPr="008D0BD1">
        <w:rPr>
          <w:rFonts w:ascii="Arial" w:hAnsi="Arial" w:cs="Arial"/>
          <w:lang w:val="pl-PL"/>
        </w:rPr>
        <w:lastRenderedPageBreak/>
        <w:t>cząstkowe ocen końcowych, umieszczone zostają w uczelnianym protokole kwalifikacyjnym</w:t>
      </w:r>
      <w:r w:rsidR="00137D7F">
        <w:rPr>
          <w:rFonts w:ascii="Arial" w:hAnsi="Arial" w:cs="Arial"/>
          <w:lang w:val="pl-PL"/>
        </w:rPr>
        <w:t>.</w:t>
      </w:r>
    </w:p>
    <w:p w14:paraId="3BCB15FB" w14:textId="5E6CCD52" w:rsidR="00E603B4" w:rsidRPr="008D0BD1" w:rsidRDefault="00E603B4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uzyskania tej samej oceny końcowej przez dwóch lub więcej kandydatów, o kolejności umieszczenia ich na Liście Rankingowej decyduje:</w:t>
      </w:r>
    </w:p>
    <w:p w14:paraId="2747F487" w14:textId="45594F7C" w:rsidR="00137D7F" w:rsidRDefault="00E603B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3" w:name="_Ref199789995"/>
      <w:r w:rsidRPr="00137D7F">
        <w:rPr>
          <w:rFonts w:ascii="Arial" w:hAnsi="Arial" w:cs="Arial"/>
          <w:lang w:val="pl-PL"/>
        </w:rPr>
        <w:t>wysokość punktacji uzyskana w oparciu o następujący wzór (w</w:t>
      </w:r>
      <w:r w:rsidR="001747FF">
        <w:rPr>
          <w:rFonts w:ascii="Arial" w:hAnsi="Arial" w:cs="Arial"/>
          <w:lang w:val="pl-PL"/>
        </w:rPr>
        <w:t> </w:t>
      </w:r>
      <w:r w:rsidRPr="00137D7F">
        <w:rPr>
          <w:rFonts w:ascii="Arial" w:hAnsi="Arial" w:cs="Arial"/>
          <w:lang w:val="pl-PL"/>
        </w:rPr>
        <w:t>kolejności od najwyższej do najniższej):</w:t>
      </w:r>
      <w:bookmarkEnd w:id="103"/>
    </w:p>
    <w:p w14:paraId="5B166F93" w14:textId="13AACB57" w:rsidR="000A0BBF" w:rsidRPr="00137D7F" w:rsidRDefault="00741F7B" w:rsidP="00AD2B7B">
      <w:pPr>
        <w:pStyle w:val="Compact"/>
        <w:spacing w:before="0" w:after="0" w:line="360" w:lineRule="auto"/>
        <w:ind w:left="1701"/>
        <w:jc w:val="both"/>
        <w:rPr>
          <w:rFonts w:ascii="Arial" w:hAnsi="Arial" w:cs="Arial"/>
          <w:lang w:val="pl-PL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5-(2*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>*40</m:t>
          </m:r>
        </m:oMath>
      </m:oMathPara>
    </w:p>
    <w:p w14:paraId="45A97689" w14:textId="0961B0D9" w:rsidR="00E603B4" w:rsidRPr="008D0BD1" w:rsidRDefault="00E603B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4" w:name="_Ref199790308"/>
      <w:r w:rsidRPr="008D0BD1">
        <w:rPr>
          <w:rFonts w:ascii="Arial" w:hAnsi="Arial" w:cs="Arial"/>
          <w:lang w:val="pl-PL"/>
        </w:rPr>
        <w:t xml:space="preserve">w przypadku, gdy po zastosowaniu rozwiązania wskazanego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_Ref199789995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50.1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kolejność nie jest rozstrzygnięta w stosunku do co najmniej dwóch kandydatów, o ich kolejności decyduje wysokość punktacji uzyskana w</w:t>
      </w:r>
      <w:r w:rsidR="00FD08FD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oparciu o następujący wzór (w kolejności od najwyższej do najniższej):</w:t>
      </w:r>
      <w:bookmarkEnd w:id="104"/>
    </w:p>
    <w:p w14:paraId="722CBF7D" w14:textId="63EB26B5" w:rsidR="000A0BBF" w:rsidRPr="008D0BD1" w:rsidRDefault="00741F7B" w:rsidP="00AD2B7B">
      <w:pPr>
        <w:pStyle w:val="Compact"/>
        <w:spacing w:before="0" w:after="0" w:line="360" w:lineRule="auto"/>
        <w:ind w:left="1701"/>
        <w:jc w:val="both"/>
        <w:rPr>
          <w:rFonts w:ascii="Arial" w:hAnsi="Arial" w:cs="Arial"/>
          <w:lang w:val="pl-PL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5-(2*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bazowa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-5)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>*10</m:t>
          </m:r>
        </m:oMath>
      </m:oMathPara>
    </w:p>
    <w:p w14:paraId="43714E5C" w14:textId="6409C6F3" w:rsidR="00E603B4" w:rsidRPr="008D0BD1" w:rsidRDefault="00E603B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5" w:name="_Ref199790334"/>
      <w:r w:rsidRPr="008D0BD1">
        <w:rPr>
          <w:rFonts w:ascii="Arial" w:hAnsi="Arial" w:cs="Arial"/>
          <w:lang w:val="pl-PL"/>
        </w:rPr>
        <w:t xml:space="preserve">w przypadku, gdy po zastosowaniu rozwiązania wskazanego w pkt. </w:t>
      </w:r>
      <w:r w:rsidR="0016344C" w:rsidRPr="008D0BD1">
        <w:rPr>
          <w:rFonts w:ascii="Arial" w:hAnsi="Arial" w:cs="Arial"/>
          <w:lang w:val="pl-PL"/>
        </w:rPr>
        <w:fldChar w:fldCharType="begin"/>
      </w:r>
      <w:r w:rsidR="0016344C" w:rsidRPr="008D0BD1">
        <w:rPr>
          <w:rFonts w:ascii="Arial" w:hAnsi="Arial" w:cs="Arial"/>
          <w:lang w:val="pl-PL"/>
        </w:rPr>
        <w:instrText xml:space="preserve"> REF _Ref199790308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6344C" w:rsidRPr="008D0BD1">
        <w:rPr>
          <w:rFonts w:ascii="Arial" w:hAnsi="Arial" w:cs="Arial"/>
          <w:lang w:val="pl-PL"/>
        </w:rPr>
      </w:r>
      <w:r w:rsidR="0016344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50.2</w:t>
      </w:r>
      <w:r w:rsidR="0016344C" w:rsidRPr="008D0BD1">
        <w:rPr>
          <w:rFonts w:ascii="Arial" w:hAnsi="Arial" w:cs="Arial"/>
          <w:lang w:val="pl-PL"/>
        </w:rPr>
        <w:fldChar w:fldCharType="end"/>
      </w:r>
      <w:r w:rsidR="0016344C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kolejność nie jest rozstrzygnięta w stosunku do co najmniej dwóch kandydatów, o ich kolejności decyduje wysokość punktacji uzyskana przez kandydatów, wskazana w</w:t>
      </w:r>
      <w:r w:rsidR="001C7F87" w:rsidRPr="008D0BD1">
        <w:rPr>
          <w:rFonts w:ascii="Arial" w:hAnsi="Arial" w:cs="Arial"/>
          <w:lang w:val="pl-PL"/>
        </w:rPr>
        <w:t xml:space="preserve"> pkt. </w:t>
      </w:r>
      <w:r w:rsidR="001C7F87" w:rsidRPr="008D0BD1">
        <w:rPr>
          <w:rFonts w:ascii="Arial" w:hAnsi="Arial" w:cs="Arial"/>
          <w:lang w:val="pl-PL"/>
        </w:rPr>
        <w:fldChar w:fldCharType="begin"/>
      </w:r>
      <w:r w:rsidR="001C7F87" w:rsidRPr="008D0BD1">
        <w:rPr>
          <w:rFonts w:ascii="Arial" w:hAnsi="Arial" w:cs="Arial"/>
          <w:lang w:val="pl-PL"/>
        </w:rPr>
        <w:instrText xml:space="preserve"> REF _Ref199787303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C7F87" w:rsidRPr="008D0BD1">
        <w:rPr>
          <w:rFonts w:ascii="Arial" w:hAnsi="Arial" w:cs="Arial"/>
          <w:lang w:val="pl-PL"/>
        </w:rPr>
      </w:r>
      <w:r w:rsidR="001C7F8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28.3</w:t>
      </w:r>
      <w:r w:rsidR="001C7F87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(w kolejności od najwyższej do najniższej)</w:t>
      </w:r>
      <w:bookmarkEnd w:id="105"/>
      <w:r w:rsidR="00137D7F">
        <w:rPr>
          <w:rFonts w:ascii="Arial" w:hAnsi="Arial" w:cs="Arial"/>
          <w:lang w:val="pl-PL"/>
        </w:rPr>
        <w:t>,</w:t>
      </w:r>
    </w:p>
    <w:p w14:paraId="4D095A6D" w14:textId="4B423F8A" w:rsidR="00E603B4" w:rsidRPr="008D0BD1" w:rsidRDefault="00E603B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przypadku, gdy po zastosowaniu rozwiązania wskazanego w pkt. </w:t>
      </w:r>
      <w:r w:rsidR="0016344C" w:rsidRPr="008D0BD1">
        <w:rPr>
          <w:rFonts w:ascii="Arial" w:hAnsi="Arial" w:cs="Arial"/>
          <w:lang w:val="pl-PL"/>
        </w:rPr>
        <w:fldChar w:fldCharType="begin"/>
      </w:r>
      <w:r w:rsidR="0016344C" w:rsidRPr="008D0BD1">
        <w:rPr>
          <w:rFonts w:ascii="Arial" w:hAnsi="Arial" w:cs="Arial"/>
          <w:lang w:val="pl-PL"/>
        </w:rPr>
        <w:instrText xml:space="preserve"> REF _Ref199790334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6344C" w:rsidRPr="008D0BD1">
        <w:rPr>
          <w:rFonts w:ascii="Arial" w:hAnsi="Arial" w:cs="Arial"/>
          <w:lang w:val="pl-PL"/>
        </w:rPr>
      </w:r>
      <w:r w:rsidR="0016344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50.3</w:t>
      </w:r>
      <w:r w:rsidR="0016344C" w:rsidRPr="008D0BD1">
        <w:rPr>
          <w:rFonts w:ascii="Arial" w:hAnsi="Arial" w:cs="Arial"/>
          <w:lang w:val="pl-PL"/>
        </w:rPr>
        <w:fldChar w:fldCharType="end"/>
      </w:r>
      <w:r w:rsidR="0016344C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kolejność nie jest rozstrzygnięta w stosunku do co najmniej dwóch kandydatów, o ich kolejności decyduje kolejność złożenia aplikacji przez kandydata</w:t>
      </w:r>
      <w:r w:rsidR="0016344C" w:rsidRPr="008D0BD1">
        <w:rPr>
          <w:rFonts w:ascii="Arial" w:hAnsi="Arial" w:cs="Arial"/>
          <w:lang w:val="pl-PL"/>
        </w:rPr>
        <w:t>.</w:t>
      </w:r>
    </w:p>
    <w:p w14:paraId="2E86E8B8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UCZELNIANY PROTOKÓŁ KWALIFIKACYJNY sporządzany i zatwierdzany jest na posiedzeniu Komisji i winien być opatrzony datą i podpisami członków Komisji. Protokół powinien zawierać następujące dane:</w:t>
      </w:r>
    </w:p>
    <w:p w14:paraId="089AB01E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UCZELNIANĄ LISTĘ RANKINGOWĄ,</w:t>
      </w:r>
    </w:p>
    <w:p w14:paraId="31631723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kryteria oceny końcowej,</w:t>
      </w:r>
    </w:p>
    <w:p w14:paraId="417B61F2" w14:textId="4D0BC5E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przyjęte przy kwalifikacji do Programu w ramach danego naboru wartości wydziałowych bazowych średnich (</w:t>
      </w:r>
      <w:proofErr w:type="spellStart"/>
      <w:r w:rsidRPr="008D0BD1">
        <w:rPr>
          <w:rFonts w:ascii="Arial" w:hAnsi="Arial" w:cs="Arial"/>
          <w:lang w:val="pl-PL"/>
        </w:rPr>
        <w:t>S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 xml:space="preserve"> i </w:t>
      </w:r>
      <w:proofErr w:type="spellStart"/>
      <w:r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vertAlign w:val="subscript"/>
          <w:lang w:val="pl-PL"/>
        </w:rPr>
        <w:t>bazowa</w:t>
      </w:r>
      <w:proofErr w:type="spellEnd"/>
      <w:r w:rsidRPr="008D0BD1">
        <w:rPr>
          <w:rFonts w:ascii="Arial" w:hAnsi="Arial" w:cs="Arial"/>
          <w:lang w:val="pl-PL"/>
        </w:rPr>
        <w:t>) dla poszczególnych wydziałów</w:t>
      </w:r>
      <w:r w:rsidR="00137D7F">
        <w:rPr>
          <w:rFonts w:ascii="Arial" w:hAnsi="Arial" w:cs="Arial"/>
          <w:lang w:val="pl-PL"/>
        </w:rPr>
        <w:t>,</w:t>
      </w:r>
    </w:p>
    <w:p w14:paraId="2660E910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wykaz złożonych aplikacji wraz z dostarczonymi załącznikami,</w:t>
      </w:r>
    </w:p>
    <w:p w14:paraId="6ED9CDB9" w14:textId="08DE9784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wszystkie wydziałowe listy kandydatów w ramach bieżącego naboru</w:t>
      </w:r>
      <w:r w:rsidR="00137D7F">
        <w:rPr>
          <w:rFonts w:ascii="Arial" w:hAnsi="Arial" w:cs="Arial"/>
          <w:lang w:val="pl-PL"/>
        </w:rPr>
        <w:t>.</w:t>
      </w:r>
    </w:p>
    <w:p w14:paraId="34B613EA" w14:textId="296283D4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razie niezakwalifikowania studenta do wyjazdu przysługuje mu prawo odwołania się do </w:t>
      </w:r>
      <w:r w:rsidR="00FD08FD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FD08FD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w terminie 7 dni od momentu ogłoszenia uczelnianej listy rankingowej</w:t>
      </w:r>
      <w:r w:rsidR="00137D7F">
        <w:rPr>
          <w:rFonts w:ascii="Arial" w:hAnsi="Arial" w:cs="Arial"/>
          <w:lang w:val="pl-PL"/>
        </w:rPr>
        <w:t>.</w:t>
      </w:r>
    </w:p>
    <w:p w14:paraId="4826CC74" w14:textId="0C68EC74" w:rsidR="009B2147" w:rsidRPr="000839B0" w:rsidRDefault="00186D21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0839B0">
        <w:rPr>
          <w:rFonts w:ascii="Arial" w:hAnsi="Arial" w:cs="Arial"/>
          <w:lang w:val="pl-PL"/>
        </w:rPr>
        <w:lastRenderedPageBreak/>
        <w:t>Podział Listy Rankingowej na Listę Podstawową i Rezerwową następuje po przyznaniu środków przez NA i podpisaniu z nią umowy finansowej, zgodnie z</w:t>
      </w:r>
      <w:r w:rsidR="00FD08FD">
        <w:rPr>
          <w:rFonts w:ascii="Arial" w:hAnsi="Arial" w:cs="Arial"/>
          <w:lang w:val="pl-PL"/>
        </w:rPr>
        <w:t> </w:t>
      </w:r>
      <w:r w:rsidRPr="000839B0">
        <w:rPr>
          <w:rFonts w:ascii="Arial" w:hAnsi="Arial" w:cs="Arial"/>
          <w:lang w:val="pl-PL"/>
        </w:rPr>
        <w:t>kolejnością kandydatów w rankingu</w:t>
      </w:r>
      <w:r w:rsidR="000839B0" w:rsidRPr="000839B0">
        <w:rPr>
          <w:rFonts w:ascii="Arial" w:hAnsi="Arial" w:cs="Arial"/>
          <w:lang w:val="pl-PL"/>
        </w:rPr>
        <w:t>.</w:t>
      </w:r>
    </w:p>
    <w:p w14:paraId="1604CB52" w14:textId="63C05DE8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0839B0">
        <w:rPr>
          <w:rFonts w:ascii="Arial" w:hAnsi="Arial" w:cs="Arial"/>
          <w:lang w:val="pl-PL"/>
        </w:rPr>
        <w:t>W przypadku przewidywanej dostępności miejsc wyjazdowych lub posiadania wolnych środków finansowych przeznaczonych na realizację wymiany, dopuszcza się możliwość zorganizowania dodatkowego naboru na wyjazdy na praktyki w</w:t>
      </w:r>
      <w:r w:rsidR="001F1644">
        <w:rPr>
          <w:rFonts w:ascii="Arial" w:hAnsi="Arial" w:cs="Arial"/>
          <w:lang w:val="pl-PL"/>
        </w:rPr>
        <w:t> </w:t>
      </w:r>
      <w:r w:rsidRPr="000839B0">
        <w:rPr>
          <w:rFonts w:ascii="Arial" w:hAnsi="Arial" w:cs="Arial"/>
          <w:lang w:val="pl-PL"/>
        </w:rPr>
        <w:t>ramach danego roku akademickiego. Decyzję o</w:t>
      </w:r>
      <w:r w:rsidRPr="008D0BD1">
        <w:rPr>
          <w:rFonts w:ascii="Arial" w:hAnsi="Arial" w:cs="Arial"/>
          <w:lang w:val="pl-PL"/>
        </w:rPr>
        <w:t xml:space="preserve"> ogłoszeniu dodatkowego naboru może podjąć </w:t>
      </w:r>
      <w:r w:rsidR="00FD08FD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</w:t>
      </w:r>
      <w:r w:rsidR="00FD08FD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na wniosek KU. W</w:t>
      </w:r>
      <w:r w:rsidR="00FD08FD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przypadku ogłoszenia naboru uzupełniającego:</w:t>
      </w:r>
    </w:p>
    <w:p w14:paraId="50F8B8BE" w14:textId="707234ED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uprzednia lista podstawowa pozostaje bez zmian</w:t>
      </w:r>
      <w:r w:rsidR="00137D7F">
        <w:rPr>
          <w:rFonts w:ascii="Arial" w:hAnsi="Arial" w:cs="Arial"/>
          <w:lang w:val="pl-PL"/>
        </w:rPr>
        <w:t>,</w:t>
      </w:r>
    </w:p>
    <w:p w14:paraId="70D43473" w14:textId="46B79F9B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 zakończeniu procesu kwalifikacji powstaje nowa łączna uczelniana lista rezerwowa, składająca się z listy rankingowej studentów biorących udział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naborze uzupełniającym oraz studentów z poprzedniej listy rezerwowej,</w:t>
      </w:r>
    </w:p>
    <w:p w14:paraId="17ED2168" w14:textId="552721C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kandydaci (studenci/absolwenci) przenoszeni są z listy rezerwowej na podstawową kolejno, zgodnie z uzyskaną oceną końcową wyrażoną w</w:t>
      </w:r>
      <w:r w:rsidR="00FD08FD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punktach, to jest od najwyższej do najniższej oceny końcowej, aż do momentu wyczerpania środków.</w:t>
      </w:r>
    </w:p>
    <w:p w14:paraId="7F274F8B" w14:textId="6E10F8C2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 xml:space="preserve">W przypadku niewypełnienia limitu miejsc objętych finansowaniem w drodze przeprowadzonego dodatkowego naboru w ramach danego roku akademickiego </w:t>
      </w:r>
      <w:r w:rsidR="00FD113E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</w:t>
      </w:r>
      <w:r w:rsidR="00FD113E">
        <w:rPr>
          <w:rFonts w:ascii="Arial" w:hAnsi="Arial" w:cs="Arial"/>
        </w:rPr>
        <w:t>r</w:t>
      </w:r>
      <w:r w:rsidRPr="008D0BD1">
        <w:rPr>
          <w:rFonts w:ascii="Arial" w:hAnsi="Arial" w:cs="Arial"/>
        </w:rPr>
        <w:t xml:space="preserve">ozwoju </w:t>
      </w:r>
      <w:r w:rsidRPr="008D0BD1">
        <w:rPr>
          <w:rFonts w:ascii="Arial" w:hAnsi="Arial" w:cs="Arial"/>
          <w:lang w:val="pl-PL"/>
        </w:rPr>
        <w:t>może zdecydować</w:t>
      </w:r>
      <w:r w:rsidRPr="008D0BD1">
        <w:rPr>
          <w:rFonts w:ascii="Arial" w:hAnsi="Arial" w:cs="Arial"/>
        </w:rPr>
        <w:t xml:space="preserve"> o:</w:t>
      </w:r>
    </w:p>
    <w:p w14:paraId="2223939D" w14:textId="480B65DE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przeprowadzeniu kolejnego naboru</w:t>
      </w:r>
      <w:r w:rsidR="00887690">
        <w:rPr>
          <w:rFonts w:ascii="Arial" w:hAnsi="Arial" w:cs="Arial"/>
          <w:lang w:val="pl-PL"/>
        </w:rPr>
        <w:t>,</w:t>
      </w:r>
    </w:p>
    <w:p w14:paraId="49E2BB49" w14:textId="51B30239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uchyleniu wymogu wskazanego</w:t>
      </w:r>
      <w:r w:rsidR="005265A5" w:rsidRPr="008D0BD1">
        <w:rPr>
          <w:rFonts w:ascii="Arial" w:hAnsi="Arial" w:cs="Arial"/>
          <w:lang w:val="pl-PL"/>
        </w:rPr>
        <w:t xml:space="preserve"> pkt. </w:t>
      </w:r>
      <w:r w:rsidR="005265A5" w:rsidRPr="008D0BD1">
        <w:rPr>
          <w:rFonts w:ascii="Arial" w:hAnsi="Arial" w:cs="Arial"/>
          <w:lang w:val="pl-PL"/>
        </w:rPr>
        <w:fldChar w:fldCharType="begin"/>
      </w:r>
      <w:r w:rsidR="005265A5" w:rsidRPr="008D0BD1">
        <w:rPr>
          <w:rFonts w:ascii="Arial" w:hAnsi="Arial" w:cs="Arial"/>
          <w:lang w:val="pl-PL"/>
        </w:rPr>
        <w:instrText xml:space="preserve"> REF _Ref201933698 \r \h </w:instrText>
      </w:r>
      <w:r w:rsidR="007C7414" w:rsidRPr="008D0BD1">
        <w:rPr>
          <w:rFonts w:ascii="Arial" w:hAnsi="Arial" w:cs="Arial"/>
          <w:lang w:val="pl-PL"/>
        </w:rPr>
        <w:instrText xml:space="preserve"> \* MERGEFORMAT </w:instrText>
      </w:r>
      <w:r w:rsidR="005265A5" w:rsidRPr="008D0BD1">
        <w:rPr>
          <w:rFonts w:ascii="Arial" w:hAnsi="Arial" w:cs="Arial"/>
          <w:lang w:val="pl-PL"/>
        </w:rPr>
      </w:r>
      <w:r w:rsidR="005265A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29</w:t>
      </w:r>
      <w:r w:rsidR="005265A5" w:rsidRPr="008D0BD1">
        <w:rPr>
          <w:rFonts w:ascii="Arial" w:hAnsi="Arial" w:cs="Arial"/>
          <w:lang w:val="pl-PL"/>
        </w:rPr>
        <w:fldChar w:fldCharType="end"/>
      </w:r>
      <w:r w:rsidR="007C7414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w zakresie minimalnej liczby punktów kwalifikacyjnych wynikających z </w:t>
      </w:r>
      <w:r w:rsidR="007C7414" w:rsidRPr="008D0BD1">
        <w:rPr>
          <w:rFonts w:ascii="Arial" w:hAnsi="Arial" w:cs="Arial"/>
          <w:lang w:val="pl-PL"/>
        </w:rPr>
        <w:t xml:space="preserve">pkt. </w:t>
      </w:r>
      <w:r w:rsidR="007C7414" w:rsidRPr="008D0BD1">
        <w:rPr>
          <w:rFonts w:ascii="Arial" w:hAnsi="Arial" w:cs="Arial"/>
          <w:lang w:val="pl-PL"/>
        </w:rPr>
        <w:fldChar w:fldCharType="begin"/>
      </w:r>
      <w:r w:rsidR="007C7414" w:rsidRPr="008D0BD1">
        <w:rPr>
          <w:rFonts w:ascii="Arial" w:hAnsi="Arial" w:cs="Arial"/>
          <w:lang w:val="pl-PL"/>
        </w:rPr>
        <w:instrText xml:space="preserve"> REF _Ref199787558 \r \h  \* MERGEFORMAT </w:instrText>
      </w:r>
      <w:r w:rsidR="007C7414" w:rsidRPr="008D0BD1">
        <w:rPr>
          <w:rFonts w:ascii="Arial" w:hAnsi="Arial" w:cs="Arial"/>
          <w:lang w:val="pl-PL"/>
        </w:rPr>
      </w:r>
      <w:r w:rsidR="007C741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28</w:t>
      </w:r>
      <w:r w:rsidR="007C7414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w stosunku do kandydatów, którzy wzięli udział w rekrutacjach w ramach danego roku akademickiego, lecz ze względu na nie spełnienie ww. wymogu nie podlegali dalszej części procesu rekrutacyjnego, przy czym:</w:t>
      </w:r>
    </w:p>
    <w:p w14:paraId="1A37C3C7" w14:textId="11C59AA2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06" w:name="_Ref203138372"/>
      <w:r w:rsidRPr="008D0BD1">
        <w:rPr>
          <w:rFonts w:ascii="Arial" w:hAnsi="Arial" w:cs="Arial"/>
          <w:lang w:val="pl-PL"/>
        </w:rPr>
        <w:t xml:space="preserve">w przypadku wskazanym powyżej informacja o decyzji </w:t>
      </w:r>
      <w:r w:rsidR="00FD113E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</w:t>
      </w:r>
      <w:r w:rsidR="00FD113E">
        <w:rPr>
          <w:rFonts w:ascii="Arial" w:hAnsi="Arial" w:cs="Arial"/>
          <w:lang w:val="pl-PL"/>
        </w:rPr>
        <w:t xml:space="preserve">ds. rozwoju </w:t>
      </w:r>
      <w:r w:rsidRPr="008D0BD1">
        <w:rPr>
          <w:rFonts w:ascii="Arial" w:hAnsi="Arial" w:cs="Arial"/>
          <w:lang w:val="pl-PL"/>
        </w:rPr>
        <w:t>w niniejszej sprawie jest niezwłocznie:</w:t>
      </w:r>
      <w:bookmarkEnd w:id="106"/>
    </w:p>
    <w:p w14:paraId="685E5E1E" w14:textId="784FE06B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zamieszczana na stronie Programu</w:t>
      </w:r>
      <w:r w:rsidR="00887690">
        <w:rPr>
          <w:rFonts w:ascii="Arial" w:hAnsi="Arial" w:cs="Arial"/>
          <w:lang w:val="pl-PL"/>
        </w:rPr>
        <w:t>,</w:t>
      </w:r>
    </w:p>
    <w:p w14:paraId="074D80EA" w14:textId="2386D1A4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rozsyłana przez </w:t>
      </w:r>
      <w:r w:rsidR="00626F55" w:rsidRPr="008D0BD1">
        <w:rPr>
          <w:rFonts w:ascii="Arial" w:hAnsi="Arial" w:cs="Arial"/>
          <w:lang w:val="pl-PL"/>
        </w:rPr>
        <w:t>C</w:t>
      </w:r>
      <w:r w:rsidRPr="008D0BD1">
        <w:rPr>
          <w:rFonts w:ascii="Arial" w:hAnsi="Arial" w:cs="Arial"/>
          <w:lang w:val="pl-PL"/>
        </w:rPr>
        <w:t xml:space="preserve">SZ na adresy e-mail wszystkich kandydatów </w:t>
      </w:r>
      <w:r w:rsidR="00111492" w:rsidRPr="008D0BD1">
        <w:rPr>
          <w:rFonts w:ascii="Arial" w:hAnsi="Arial" w:cs="Arial"/>
          <w:lang w:val="pl-PL"/>
        </w:rPr>
        <w:t>(</w:t>
      </w:r>
      <w:r w:rsidR="0025405A" w:rsidRPr="008D0BD1">
        <w:rPr>
          <w:rFonts w:ascii="Arial" w:hAnsi="Arial" w:cs="Arial"/>
          <w:lang w:val="pl-PL"/>
        </w:rPr>
        <w:t xml:space="preserve">obligatoryjnie używany e-mail w domenie PCz </w:t>
      </w:r>
      <w:r w:rsidR="00FD113E">
        <w:rPr>
          <w:rFonts w:ascii="Arial" w:hAnsi="Arial" w:cs="Arial"/>
          <w:lang w:val="pl-PL"/>
        </w:rPr>
        <w:t>–</w:t>
      </w:r>
      <w:r w:rsidR="0025405A" w:rsidRPr="008D0BD1">
        <w:rPr>
          <w:rFonts w:ascii="Arial" w:hAnsi="Arial" w:cs="Arial"/>
          <w:lang w:val="pl-PL"/>
        </w:rPr>
        <w:t xml:space="preserve"> nadany studentowi PCz w systemie </w:t>
      </w:r>
      <w:proofErr w:type="spellStart"/>
      <w:r w:rsidR="0025405A" w:rsidRPr="008D0BD1">
        <w:rPr>
          <w:rFonts w:ascii="Arial" w:hAnsi="Arial" w:cs="Arial"/>
          <w:lang w:val="pl-PL"/>
        </w:rPr>
        <w:t>USOSweb</w:t>
      </w:r>
      <w:proofErr w:type="spellEnd"/>
      <w:r w:rsidR="00111492" w:rsidRPr="008D0BD1">
        <w:rPr>
          <w:rFonts w:ascii="Arial" w:hAnsi="Arial" w:cs="Arial"/>
          <w:lang w:val="pl-PL"/>
        </w:rPr>
        <w:t>),</w:t>
      </w:r>
    </w:p>
    <w:p w14:paraId="43574695" w14:textId="0F974D6E" w:rsidR="009B2147" w:rsidRPr="008D0BD1" w:rsidRDefault="00FD113E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576E36" w:rsidRPr="008D0BD1">
        <w:rPr>
          <w:rFonts w:ascii="Arial" w:hAnsi="Arial" w:cs="Arial"/>
          <w:lang w:val="pl-PL"/>
        </w:rPr>
        <w:t xml:space="preserve">rorektor </w:t>
      </w:r>
      <w:r>
        <w:rPr>
          <w:rFonts w:ascii="Arial" w:hAnsi="Arial" w:cs="Arial"/>
          <w:lang w:val="pl-PL"/>
        </w:rPr>
        <w:t xml:space="preserve">ds. rozwoju </w:t>
      </w:r>
      <w:r w:rsidR="00576E36" w:rsidRPr="008D0BD1">
        <w:rPr>
          <w:rFonts w:ascii="Arial" w:hAnsi="Arial" w:cs="Arial"/>
          <w:lang w:val="pl-PL"/>
        </w:rPr>
        <w:t>jednocześnie z podjęciem decyzji wyznacza termin posiedzenia Komisji</w:t>
      </w:r>
      <w:r w:rsidR="00887690">
        <w:rPr>
          <w:rFonts w:ascii="Arial" w:hAnsi="Arial" w:cs="Arial"/>
          <w:lang w:val="pl-PL"/>
        </w:rPr>
        <w:t>,</w:t>
      </w:r>
    </w:p>
    <w:p w14:paraId="063B971A" w14:textId="2D9B4AC4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</w:rPr>
      </w:pPr>
      <w:bookmarkStart w:id="107" w:name="_Ref203138326"/>
      <w:r w:rsidRPr="008D0BD1">
        <w:rPr>
          <w:rFonts w:ascii="Arial" w:hAnsi="Arial" w:cs="Arial"/>
          <w:lang w:val="pl-PL"/>
        </w:rPr>
        <w:lastRenderedPageBreak/>
        <w:t xml:space="preserve">ponowne rozpatrzenie kandydatury studenta następuje wyłącznie na jego pisemny wniosek skierowany do </w:t>
      </w:r>
      <w:r w:rsidR="00FD113E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FD113E">
        <w:rPr>
          <w:rFonts w:ascii="Arial" w:hAnsi="Arial" w:cs="Arial"/>
        </w:rPr>
        <w:t>r</w:t>
      </w:r>
      <w:r w:rsidRPr="008D0BD1">
        <w:rPr>
          <w:rFonts w:ascii="Arial" w:hAnsi="Arial" w:cs="Arial"/>
        </w:rPr>
        <w:t xml:space="preserve">ozwoju </w:t>
      </w:r>
      <w:r w:rsidRPr="008D0BD1">
        <w:rPr>
          <w:rFonts w:ascii="Arial" w:hAnsi="Arial" w:cs="Arial"/>
          <w:lang w:val="pl-PL"/>
        </w:rPr>
        <w:t>składany</w:t>
      </w:r>
      <w:r w:rsidRPr="008D0BD1">
        <w:rPr>
          <w:rFonts w:ascii="Arial" w:hAnsi="Arial" w:cs="Arial"/>
        </w:rPr>
        <w:t xml:space="preserve"> za </w:t>
      </w:r>
      <w:r w:rsidRPr="008D0BD1">
        <w:rPr>
          <w:rFonts w:ascii="Arial" w:hAnsi="Arial" w:cs="Arial"/>
          <w:lang w:val="pl-PL"/>
        </w:rPr>
        <w:t>pośrednictwem</w:t>
      </w:r>
      <w:r w:rsidRPr="008D0BD1">
        <w:rPr>
          <w:rFonts w:ascii="Arial" w:hAnsi="Arial" w:cs="Arial"/>
        </w:rPr>
        <w:t xml:space="preserve"> KU</w:t>
      </w:r>
      <w:bookmarkEnd w:id="107"/>
      <w:r w:rsidR="00887690">
        <w:rPr>
          <w:rFonts w:ascii="Arial" w:hAnsi="Arial" w:cs="Arial"/>
        </w:rPr>
        <w:t>,</w:t>
      </w:r>
    </w:p>
    <w:p w14:paraId="3720732C" w14:textId="0CCE8CB0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ostateczna data przyjmowania wniosków wskazanych w </w:t>
      </w:r>
      <w:r w:rsidR="007C7414" w:rsidRPr="008D0BD1">
        <w:rPr>
          <w:rFonts w:ascii="Arial" w:hAnsi="Arial" w:cs="Arial"/>
          <w:lang w:val="pl-PL"/>
        </w:rPr>
        <w:t xml:space="preserve">pkt. </w:t>
      </w:r>
      <w:r w:rsidR="007C7414" w:rsidRPr="008D0BD1">
        <w:rPr>
          <w:rFonts w:ascii="Arial" w:hAnsi="Arial" w:cs="Arial"/>
          <w:lang w:val="pl-PL"/>
        </w:rPr>
        <w:fldChar w:fldCharType="begin"/>
      </w:r>
      <w:r w:rsidR="007C7414" w:rsidRPr="008D0BD1">
        <w:rPr>
          <w:rFonts w:ascii="Arial" w:hAnsi="Arial" w:cs="Arial"/>
          <w:lang w:val="pl-PL"/>
        </w:rPr>
        <w:instrText xml:space="preserve"> REF _Ref203138326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7C7414" w:rsidRPr="008D0BD1">
        <w:rPr>
          <w:rFonts w:ascii="Arial" w:hAnsi="Arial" w:cs="Arial"/>
          <w:lang w:val="pl-PL"/>
        </w:rPr>
      </w:r>
      <w:r w:rsidR="007C741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55.2.3</w:t>
      </w:r>
      <w:r w:rsidR="007C7414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jest przekazywana kandydatom w sposób określony w</w:t>
      </w:r>
      <w:r w:rsidR="007C7414" w:rsidRPr="008D0BD1">
        <w:rPr>
          <w:rFonts w:ascii="Arial" w:hAnsi="Arial" w:cs="Arial"/>
          <w:lang w:val="pl-PL"/>
        </w:rPr>
        <w:t xml:space="preserve"> pkt. </w:t>
      </w:r>
      <w:r w:rsidR="007C7414" w:rsidRPr="008D0BD1">
        <w:rPr>
          <w:rFonts w:ascii="Arial" w:hAnsi="Arial" w:cs="Arial"/>
          <w:lang w:val="pl-PL"/>
        </w:rPr>
        <w:fldChar w:fldCharType="begin"/>
      </w:r>
      <w:r w:rsidR="007C7414" w:rsidRPr="008D0BD1">
        <w:rPr>
          <w:rFonts w:ascii="Arial" w:hAnsi="Arial" w:cs="Arial"/>
          <w:lang w:val="pl-PL"/>
        </w:rPr>
        <w:instrText xml:space="preserve"> REF _Ref203138372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7C7414" w:rsidRPr="008D0BD1">
        <w:rPr>
          <w:rFonts w:ascii="Arial" w:hAnsi="Arial" w:cs="Arial"/>
          <w:lang w:val="pl-PL"/>
        </w:rPr>
      </w:r>
      <w:r w:rsidR="007C741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55.2.1</w:t>
      </w:r>
      <w:r w:rsidR="007C7414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i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jednocześnie jest wyznaczona na:</w:t>
      </w:r>
    </w:p>
    <w:p w14:paraId="72EF37B2" w14:textId="0874C2CA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minimum 7 dni od podjęcia przez </w:t>
      </w:r>
      <w:r w:rsidR="00DA562F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</w:t>
      </w:r>
      <w:r w:rsidR="00DA562F">
        <w:rPr>
          <w:rFonts w:ascii="Arial" w:hAnsi="Arial" w:cs="Arial"/>
          <w:lang w:val="pl-PL"/>
        </w:rPr>
        <w:t xml:space="preserve">ds. rozwoju </w:t>
      </w:r>
      <w:r w:rsidRPr="008D0BD1">
        <w:rPr>
          <w:rFonts w:ascii="Arial" w:hAnsi="Arial" w:cs="Arial"/>
          <w:lang w:val="pl-PL"/>
        </w:rPr>
        <w:t>decyzji dotyczącej odnośnego uchylenia</w:t>
      </w:r>
      <w:r w:rsidR="00887690">
        <w:rPr>
          <w:rFonts w:ascii="Arial" w:hAnsi="Arial" w:cs="Arial"/>
          <w:lang w:val="pl-PL"/>
        </w:rPr>
        <w:t>,</w:t>
      </w:r>
    </w:p>
    <w:p w14:paraId="5E38AA43" w14:textId="59D5DF98" w:rsidR="009B2147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maksimum 14 dni od podjęcia przez </w:t>
      </w:r>
      <w:r w:rsidR="00701DCB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</w:t>
      </w:r>
      <w:r w:rsidR="00701DCB">
        <w:rPr>
          <w:rFonts w:ascii="Arial" w:hAnsi="Arial" w:cs="Arial"/>
          <w:lang w:val="pl-PL"/>
        </w:rPr>
        <w:t xml:space="preserve">ds. rozwoju </w:t>
      </w:r>
      <w:r w:rsidRPr="008D0BD1">
        <w:rPr>
          <w:rFonts w:ascii="Arial" w:hAnsi="Arial" w:cs="Arial"/>
          <w:lang w:val="pl-PL"/>
        </w:rPr>
        <w:t>decyzji dotyczącej odnośnego uchylenia</w:t>
      </w:r>
      <w:r w:rsidR="00887690">
        <w:rPr>
          <w:rFonts w:ascii="Arial" w:hAnsi="Arial" w:cs="Arial"/>
          <w:lang w:val="pl-PL"/>
        </w:rPr>
        <w:t>,</w:t>
      </w:r>
    </w:p>
    <w:p w14:paraId="3EE8BD42" w14:textId="4A2BE505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Komisja po przeliczeniu punktacji kandydatów aktualizuje uczelnianą listę rankingową poprzez dopisanie za ostatnim kandydatem z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uprzedniej listy rankingowej, kandydatów podlegających aktualnemu procesowi uzupełnienia listy, według przyznanej punktacji (kolejno od punktacji najwyższej do najniższej)</w:t>
      </w:r>
      <w:r w:rsidR="00887690">
        <w:rPr>
          <w:rFonts w:ascii="Arial" w:hAnsi="Arial" w:cs="Arial"/>
          <w:lang w:val="pl-PL"/>
        </w:rPr>
        <w:t>,</w:t>
      </w:r>
    </w:p>
    <w:p w14:paraId="0C386352" w14:textId="54767E5C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środki przyznawane są kandydatom kolejno do wyczerpania limitu</w:t>
      </w:r>
      <w:bookmarkStart w:id="108" w:name="section-6"/>
      <w:bookmarkEnd w:id="96"/>
      <w:bookmarkEnd w:id="97"/>
      <w:r w:rsidR="00887690">
        <w:rPr>
          <w:rFonts w:ascii="Arial" w:hAnsi="Arial" w:cs="Arial"/>
          <w:lang w:val="pl-PL"/>
        </w:rPr>
        <w:t>.</w:t>
      </w:r>
    </w:p>
    <w:p w14:paraId="746787B4" w14:textId="383DEC3B" w:rsidR="00A914E0" w:rsidRPr="008D0BD1" w:rsidRDefault="00A914E0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posiadania przez PCz źródła finansowania innego niż Program Erasmus+, przeznaczonego na pokrycie stypendiów </w:t>
      </w:r>
      <w:r w:rsidR="00B84EA6" w:rsidRPr="008D0BD1">
        <w:rPr>
          <w:rFonts w:ascii="Arial" w:hAnsi="Arial" w:cs="Arial"/>
          <w:lang w:val="pl-PL"/>
        </w:rPr>
        <w:t xml:space="preserve">na mobilności </w:t>
      </w:r>
      <w:r w:rsidRPr="008D0BD1">
        <w:rPr>
          <w:rFonts w:ascii="Arial" w:hAnsi="Arial" w:cs="Arial"/>
          <w:lang w:val="pl-PL"/>
        </w:rPr>
        <w:t>na praktyki studentów/absolwentów z mniejszymi szansami (np. posiadających stypendium socjalne) i/lub studentów z orzeczeniem niepełnosprawności, Komisja tworzy odrębną, wydzieloną, uczelnianą listę podstawową i rezerwową studentów/absolwentów finansowanych z tychże źródeł, w oparciu o posiadane środki, przy czym:</w:t>
      </w:r>
    </w:p>
    <w:p w14:paraId="42CDEB0B" w14:textId="17553066" w:rsidR="00A914E0" w:rsidRPr="008D0BD1" w:rsidRDefault="00A914E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09" w:name="_Ref210997263"/>
      <w:r w:rsidRPr="008D0BD1">
        <w:rPr>
          <w:rFonts w:ascii="Arial" w:hAnsi="Arial" w:cs="Arial"/>
          <w:lang w:val="pl-PL"/>
        </w:rPr>
        <w:t>informację o posiadaniu przez PCz innego (dodatkowego) źródła finansowania, dostępnej kwocie w jego ramach i zgodę na jego użycie w</w:t>
      </w:r>
      <w:r w:rsidR="004624D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celu realizacji wskazanych typów mobilności przekazuje Komisji </w:t>
      </w:r>
      <w:r w:rsidR="004624DC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</w:t>
      </w:r>
      <w:r w:rsidR="004624DC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w formie pisemnej za pośrednictwem KU,</w:t>
      </w:r>
      <w:bookmarkEnd w:id="109"/>
    </w:p>
    <w:p w14:paraId="70BED923" w14:textId="46C4EEDE" w:rsidR="00A914E0" w:rsidRPr="008D0BD1" w:rsidRDefault="00A914E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10" w:name="_Ref203126683"/>
      <w:r w:rsidRPr="008D0BD1">
        <w:rPr>
          <w:rFonts w:ascii="Arial" w:hAnsi="Arial" w:cs="Arial"/>
          <w:lang w:val="pl-PL"/>
        </w:rPr>
        <w:t>umieszczenie na wyżej wymienionej liście następuje w wyniku pisemnej deklaracji Uczestnika o zamiarze skorzystania ze środków wskazanych w</w:t>
      </w:r>
      <w:r w:rsidR="004624D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_Ref201560863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43</w:t>
      </w:r>
      <w:r w:rsidRPr="008D0BD1">
        <w:rPr>
          <w:rFonts w:ascii="Arial" w:hAnsi="Arial" w:cs="Arial"/>
          <w:lang w:val="pl-PL"/>
        </w:rPr>
        <w:fldChar w:fldCharType="end"/>
      </w:r>
      <w:bookmarkEnd w:id="110"/>
      <w:r w:rsidR="00711FDF">
        <w:rPr>
          <w:rFonts w:ascii="Arial" w:hAnsi="Arial" w:cs="Arial"/>
          <w:lang w:val="pl-PL"/>
        </w:rPr>
        <w:t>,</w:t>
      </w:r>
    </w:p>
    <w:p w14:paraId="649D133E" w14:textId="77777777" w:rsidR="00A914E0" w:rsidRPr="008D0BD1" w:rsidRDefault="00A914E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zarówno w stosunku do wyżej wymienionych list, jak i do Uczestników stosuje się przepisy ogólne określone niniejszym regulaminem w sposób analogiczny jak w przypadku list i Uczestników finansowanych ze środków Programu Erasmus+. Różni je wyłącznie:</w:t>
      </w:r>
    </w:p>
    <w:p w14:paraId="78F8115B" w14:textId="77777777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źródło finansowania,</w:t>
      </w:r>
    </w:p>
    <w:p w14:paraId="5FBEB61C" w14:textId="77777777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waluta wypłacanego stypendium,</w:t>
      </w:r>
    </w:p>
    <w:p w14:paraId="325D394C" w14:textId="33F0BEC0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kwota stypendium. Kwoty stypendiów przyznawanych z obu źródeł publikowane są na stronie Programu w PCz i nie podlegają zmianom w ramach danego roku akademickiego</w:t>
      </w:r>
      <w:r w:rsidR="00711FDF">
        <w:rPr>
          <w:rFonts w:ascii="Arial" w:hAnsi="Arial" w:cs="Arial"/>
          <w:lang w:val="pl-PL"/>
        </w:rPr>
        <w:t>,</w:t>
      </w:r>
    </w:p>
    <w:p w14:paraId="3D6BEC61" w14:textId="6CEB063E" w:rsidR="00A914E0" w:rsidRPr="008D0BD1" w:rsidRDefault="00A914E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 może występować wyłącznie na jednej liście</w:t>
      </w:r>
      <w:r w:rsidR="00711FDF">
        <w:rPr>
          <w:rFonts w:ascii="Arial" w:hAnsi="Arial" w:cs="Arial"/>
          <w:lang w:val="pl-PL"/>
        </w:rPr>
        <w:t>,</w:t>
      </w:r>
    </w:p>
    <w:p w14:paraId="705821EC" w14:textId="587E5E88" w:rsidR="00A914E0" w:rsidRPr="008D0BD1" w:rsidRDefault="00A914E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 złożeniu deklaracji, o której mowa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_Ref203126683 \r \h </w:instrText>
      </w:r>
      <w:r w:rsidR="0035299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56.2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Uczestnik nie ma możliwości ponownej migracji pomiędzy listami (źródłami finansowania), z</w:t>
      </w:r>
      <w:r w:rsidR="004624DC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wyłączeniem sytuacji, gdy spełnione zostaną wszystkie poniższe warunki:</w:t>
      </w:r>
    </w:p>
    <w:p w14:paraId="001A4F07" w14:textId="2867069D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11" w:name="_Ref203126811"/>
      <w:r w:rsidRPr="008D0BD1">
        <w:rPr>
          <w:rFonts w:ascii="Arial" w:hAnsi="Arial" w:cs="Arial"/>
          <w:lang w:val="pl-PL"/>
        </w:rPr>
        <w:t>złoży pisemn</w:t>
      </w:r>
      <w:r w:rsidR="00261207" w:rsidRPr="008D0BD1">
        <w:rPr>
          <w:rFonts w:ascii="Arial" w:hAnsi="Arial" w:cs="Arial"/>
          <w:lang w:val="pl-PL"/>
        </w:rPr>
        <w:t>y wniosek</w:t>
      </w:r>
      <w:r w:rsidRPr="008D0BD1">
        <w:rPr>
          <w:rFonts w:ascii="Arial" w:hAnsi="Arial" w:cs="Arial"/>
          <w:lang w:val="pl-PL"/>
        </w:rPr>
        <w:t xml:space="preserve"> o zmianę dotychczasowego źródła finansowania jego mobilności na ręce KU,</w:t>
      </w:r>
      <w:bookmarkEnd w:id="111"/>
    </w:p>
    <w:p w14:paraId="0C566F6D" w14:textId="77777777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nie ma możliwości realizacji mobilności z finansowaniem z listy, na której się znajduje, gdyż wyczerpane zostały środki ze źródła finansowania przypisanego do tejże listy,</w:t>
      </w:r>
    </w:p>
    <w:p w14:paraId="6AFD5EB2" w14:textId="77777777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12" w:name="_Ref203126756"/>
      <w:r w:rsidRPr="008D0BD1">
        <w:rPr>
          <w:rFonts w:ascii="Arial" w:hAnsi="Arial" w:cs="Arial"/>
          <w:lang w:val="pl-PL"/>
        </w:rPr>
        <w:t>istnieją niewykorzystane środki z innego źródła finansowania przeznaczone na realizację mobilności,</w:t>
      </w:r>
      <w:bookmarkEnd w:id="112"/>
    </w:p>
    <w:p w14:paraId="1526C06D" w14:textId="4E7434F4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lista Uczestników przypisana do źródła finansowania wskazanego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_Ref203126756 \r \h </w:instrText>
      </w:r>
      <w:r w:rsidR="0035299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56.5.3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nie umożliwia pełnego wykorzystania środków przeznaczonych na mobilność z tegoż źródła,</w:t>
      </w:r>
    </w:p>
    <w:p w14:paraId="37FCB2E3" w14:textId="3C5DAB18" w:rsidR="00A914E0" w:rsidRPr="008D0BD1" w:rsidRDefault="00A914E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uzyska, za pośrednictwem PCz, zgodę NA </w:t>
      </w:r>
      <w:proofErr w:type="spellStart"/>
      <w:r w:rsidRPr="008D0BD1">
        <w:rPr>
          <w:rFonts w:ascii="Arial" w:hAnsi="Arial" w:cs="Arial"/>
          <w:lang w:val="pl-PL"/>
        </w:rPr>
        <w:t>na</w:t>
      </w:r>
      <w:proofErr w:type="spellEnd"/>
      <w:r w:rsidRPr="008D0BD1">
        <w:rPr>
          <w:rFonts w:ascii="Arial" w:hAnsi="Arial" w:cs="Arial"/>
          <w:lang w:val="pl-PL"/>
        </w:rPr>
        <w:t xml:space="preserve"> zmianę źródła finansowania wskazanego pkt.</w:t>
      </w:r>
      <w:r w:rsidR="00A26495" w:rsidRPr="008D0BD1">
        <w:rPr>
          <w:rFonts w:ascii="Arial" w:hAnsi="Arial" w:cs="Arial"/>
          <w:lang w:val="pl-PL"/>
        </w:rPr>
        <w:t xml:space="preserve"> </w:t>
      </w:r>
      <w:r w:rsidR="00A26495" w:rsidRPr="008D0BD1">
        <w:rPr>
          <w:rFonts w:ascii="Arial" w:hAnsi="Arial" w:cs="Arial"/>
          <w:lang w:val="pl-PL"/>
        </w:rPr>
        <w:fldChar w:fldCharType="begin"/>
      </w:r>
      <w:r w:rsidR="00A26495" w:rsidRPr="008D0BD1">
        <w:rPr>
          <w:rFonts w:ascii="Arial" w:hAnsi="Arial" w:cs="Arial"/>
          <w:lang w:val="pl-PL"/>
        </w:rPr>
        <w:instrText xml:space="preserve"> REF _Ref210997263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A26495" w:rsidRPr="008D0BD1">
        <w:rPr>
          <w:rFonts w:ascii="Arial" w:hAnsi="Arial" w:cs="Arial"/>
          <w:lang w:val="pl-PL"/>
        </w:rPr>
      </w:r>
      <w:r w:rsidR="00A2649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56.1</w:t>
      </w:r>
      <w:r w:rsidR="00A26495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na źródło wskazane w</w:t>
      </w:r>
      <w:r w:rsidR="004624DC">
        <w:rPr>
          <w:rFonts w:ascii="Arial" w:hAnsi="Arial" w:cs="Arial"/>
          <w:lang w:val="pl-PL"/>
        </w:rPr>
        <w:t> </w:t>
      </w:r>
      <w:r w:rsidR="00A26495" w:rsidRPr="008D0BD1">
        <w:rPr>
          <w:rFonts w:ascii="Arial" w:hAnsi="Arial" w:cs="Arial"/>
          <w:lang w:val="pl-PL"/>
        </w:rPr>
        <w:t>pkt.</w:t>
      </w:r>
      <w:r w:rsidR="00A26495" w:rsidRPr="008D0BD1">
        <w:rPr>
          <w:rFonts w:ascii="Arial" w:hAnsi="Arial" w:cs="Arial"/>
          <w:lang w:val="pl-PL"/>
        </w:rPr>
        <w:fldChar w:fldCharType="begin"/>
      </w:r>
      <w:r w:rsidR="00A26495" w:rsidRPr="008D0BD1">
        <w:rPr>
          <w:rFonts w:ascii="Arial" w:hAnsi="Arial" w:cs="Arial"/>
          <w:lang w:val="pl-PL"/>
        </w:rPr>
        <w:instrText xml:space="preserve"> REF _Ref203126756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A26495" w:rsidRPr="008D0BD1">
        <w:rPr>
          <w:rFonts w:ascii="Arial" w:hAnsi="Arial" w:cs="Arial"/>
          <w:lang w:val="pl-PL"/>
        </w:rPr>
      </w:r>
      <w:r w:rsidR="00A2649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56.5.3</w:t>
      </w:r>
      <w:r w:rsidR="00A26495" w:rsidRPr="008D0BD1">
        <w:rPr>
          <w:rFonts w:ascii="Arial" w:hAnsi="Arial" w:cs="Arial"/>
          <w:lang w:val="pl-PL"/>
        </w:rPr>
        <w:fldChar w:fldCharType="end"/>
      </w:r>
      <w:r w:rsidR="00A26495" w:rsidRPr="008D0BD1">
        <w:rPr>
          <w:rFonts w:ascii="Arial" w:hAnsi="Arial" w:cs="Arial"/>
          <w:lang w:val="pl-PL"/>
        </w:rPr>
        <w:t>.</w:t>
      </w:r>
    </w:p>
    <w:p w14:paraId="31F2F386" w14:textId="00B31C26" w:rsidR="00AE4A7F" w:rsidRPr="008D0BD1" w:rsidRDefault="00897597" w:rsidP="00AD2B7B">
      <w:pPr>
        <w:pStyle w:val="Nagwek3"/>
        <w:spacing w:before="0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bookmarkStart w:id="113" w:name="X1bb8460175e6f66fd0443eb6e7a7343695a6a92"/>
      <w:r w:rsidRPr="008D0BD1">
        <w:rPr>
          <w:rFonts w:cs="Arial"/>
          <w:caps w:val="0"/>
          <w:sz w:val="24"/>
          <w:szCs w:val="24"/>
          <w:lang w:val="pl-PL"/>
        </w:rPr>
        <w:t>Informacje dotyczące stypendiów przyznawanych uczestnikom wymiany studenckiej i absolwenckiej w ramach programu</w:t>
      </w:r>
    </w:p>
    <w:p w14:paraId="3D63B0E6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Reguła „jednego semestru”:</w:t>
      </w:r>
    </w:p>
    <w:p w14:paraId="3486310F" w14:textId="3EDADB4B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celu zapewnienia równych szans uczestnictwa w Programie wszystkim zakwalifikowanym studentom, w Politechnice Częstochowskiej wprowadza się regułę finansowania z budżetu Unii Europejskiej jednego semestru pobytu za granicą (trwającego maksymalnie 6 miesięcy)</w:t>
      </w:r>
      <w:r w:rsidR="00711FDF">
        <w:rPr>
          <w:rFonts w:ascii="Arial" w:hAnsi="Arial" w:cs="Arial"/>
          <w:lang w:val="pl-PL"/>
        </w:rPr>
        <w:t>,</w:t>
      </w:r>
    </w:p>
    <w:p w14:paraId="1B14ED8F" w14:textId="5638A8C3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14" w:name="_Ref203139045"/>
      <w:r w:rsidRPr="008D0BD1">
        <w:rPr>
          <w:rFonts w:ascii="Arial" w:hAnsi="Arial" w:cs="Arial"/>
          <w:lang w:val="pl-PL"/>
        </w:rPr>
        <w:t>dopuszcza się możliwość finansowania pobytu studenta w uczelni partnerskiej trwającego dwa semestry w przypadku, gdy jest to jedyny dopuszczalny system studiowania w wyżej wymienionej uczelni</w:t>
      </w:r>
      <w:bookmarkEnd w:id="114"/>
      <w:r w:rsidR="00711FDF">
        <w:rPr>
          <w:rFonts w:ascii="Arial" w:hAnsi="Arial" w:cs="Arial"/>
          <w:lang w:val="pl-PL"/>
        </w:rPr>
        <w:t>,</w:t>
      </w:r>
    </w:p>
    <w:p w14:paraId="0CEA4A03" w14:textId="0195BADA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uczelni innych niż wymienione w pkt.</w:t>
      </w:r>
      <w:r w:rsidR="00AC3D30" w:rsidRPr="008D0BD1">
        <w:rPr>
          <w:rFonts w:ascii="Arial" w:hAnsi="Arial" w:cs="Arial"/>
          <w:lang w:val="pl-PL"/>
        </w:rPr>
        <w:t xml:space="preserve"> </w:t>
      </w:r>
      <w:r w:rsidR="00AC3D30" w:rsidRPr="008D0BD1">
        <w:rPr>
          <w:rFonts w:ascii="Arial" w:hAnsi="Arial" w:cs="Arial"/>
          <w:lang w:val="pl-PL"/>
        </w:rPr>
        <w:fldChar w:fldCharType="begin"/>
      </w:r>
      <w:r w:rsidR="00AC3D30" w:rsidRPr="008D0BD1">
        <w:rPr>
          <w:rFonts w:ascii="Arial" w:hAnsi="Arial" w:cs="Arial"/>
          <w:lang w:val="pl-PL"/>
        </w:rPr>
        <w:instrText xml:space="preserve"> REF _Ref203139045 \r \h  \* MERGEFORMAT </w:instrText>
      </w:r>
      <w:r w:rsidR="00AC3D30" w:rsidRPr="008D0BD1">
        <w:rPr>
          <w:rFonts w:ascii="Arial" w:hAnsi="Arial" w:cs="Arial"/>
          <w:lang w:val="pl-PL"/>
        </w:rPr>
      </w:r>
      <w:r w:rsidR="00AC3D30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57.2</w:t>
      </w:r>
      <w:r w:rsidR="00AC3D30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finansowanie drugiego semestru możliwe jest jedynie w przypadku wystąpienia niewykorzystanych środków finansowych Programu, po uprzednim zapewnieniu finansowania wyjazdów jednosemestralnych. Możliwość </w:t>
      </w:r>
      <w:r w:rsidRPr="008D0BD1">
        <w:rPr>
          <w:rFonts w:ascii="Arial" w:hAnsi="Arial" w:cs="Arial"/>
          <w:lang w:val="pl-PL"/>
        </w:rPr>
        <w:lastRenderedPageBreak/>
        <w:t>ubiegania się o finansowanie drugiego („letniego”) semestru w danym roku akademickim mają wyłącznie studenci wyjeżdżający w semestrze pierwszym („zimowym”)</w:t>
      </w:r>
      <w:r w:rsidR="00711FDF">
        <w:rPr>
          <w:rFonts w:ascii="Arial" w:hAnsi="Arial" w:cs="Arial"/>
          <w:lang w:val="pl-PL"/>
        </w:rPr>
        <w:t>,</w:t>
      </w:r>
    </w:p>
    <w:p w14:paraId="13261E5F" w14:textId="62F73B1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dla chętnych osób (pod warunkiem zakwalifikowania się na wyjazd w</w:t>
      </w:r>
      <w:r w:rsidR="007576F2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obowiązującej wszystkich kandydatów procedury) możliwy jest wyjazd na cały okres mobilności, część okresu mobilności lub przedłużenie mobilności na drugi semestr w ramach Programu na zasadach „bez grantu”</w:t>
      </w:r>
      <w:r w:rsidR="00711FDF">
        <w:rPr>
          <w:rFonts w:ascii="Arial" w:hAnsi="Arial" w:cs="Arial"/>
          <w:lang w:val="pl-PL"/>
        </w:rPr>
        <w:t>,</w:t>
      </w:r>
    </w:p>
    <w:p w14:paraId="3867EEB7" w14:textId="3614DE6B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każdym z powyższych przypadków, zgodnie z regułami Programu, nie ma możliwości przedłużenia pobytu na kolejny rok akademicki bez ponownego przejścia procesu rekrutacji</w:t>
      </w:r>
      <w:r w:rsidR="00711FDF">
        <w:rPr>
          <w:rFonts w:ascii="Arial" w:hAnsi="Arial" w:cs="Arial"/>
          <w:lang w:val="pl-PL"/>
        </w:rPr>
        <w:t>,</w:t>
      </w:r>
    </w:p>
    <w:p w14:paraId="063DB1E9" w14:textId="5C85FEF8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pobyt </w:t>
      </w:r>
      <w:r w:rsidR="0014662A" w:rsidRPr="008D0BD1">
        <w:rPr>
          <w:rFonts w:ascii="Arial" w:hAnsi="Arial" w:cs="Arial"/>
          <w:lang w:val="pl-PL"/>
        </w:rPr>
        <w:t xml:space="preserve">na mobilności </w:t>
      </w:r>
      <w:r w:rsidRPr="008D0BD1">
        <w:rPr>
          <w:rFonts w:ascii="Arial" w:hAnsi="Arial" w:cs="Arial"/>
          <w:lang w:val="pl-PL"/>
        </w:rPr>
        <w:t>w ramach danego roku akademickiego powinien zakończyć się nie później niż we wrześniu przypadającym w roku kalendarzowym kończącym dany rok akademicki.</w:t>
      </w:r>
    </w:p>
    <w:p w14:paraId="07DED971" w14:textId="1ABE1A2E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Sposób naliczania/określania wysokości stypendium (SMS, SM</w:t>
      </w:r>
      <w:r w:rsidR="0016344C" w:rsidRPr="008D0BD1">
        <w:rPr>
          <w:rFonts w:ascii="Arial" w:hAnsi="Arial" w:cs="Arial"/>
          <w:lang w:val="pl-PL"/>
        </w:rPr>
        <w:t>T</w:t>
      </w:r>
      <w:r w:rsidRPr="008D0BD1">
        <w:rPr>
          <w:rFonts w:ascii="Arial" w:hAnsi="Arial" w:cs="Arial"/>
          <w:lang w:val="pl-PL"/>
        </w:rPr>
        <w:t>):</w:t>
      </w:r>
    </w:p>
    <w:p w14:paraId="0B487475" w14:textId="3F8E736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zasady finansowania Programu w PCz są dokumentem ogólnodostępnym. Publikowane są na stronach internetowych Programu w PCz oraz udostępniane są przez KU i KW</w:t>
      </w:r>
      <w:r w:rsidR="00711FDF">
        <w:rPr>
          <w:rFonts w:ascii="Arial" w:hAnsi="Arial" w:cs="Arial"/>
          <w:lang w:val="pl-PL"/>
        </w:rPr>
        <w:t>,</w:t>
      </w:r>
    </w:p>
    <w:p w14:paraId="75A86D04" w14:textId="5BD72A9E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stawki są stałe i publikowane są dla każdego roku akademickiego na stronie Programu w PCz</w:t>
      </w:r>
      <w:r w:rsidR="00711FDF">
        <w:rPr>
          <w:rFonts w:ascii="Arial" w:hAnsi="Arial" w:cs="Arial"/>
          <w:lang w:val="pl-PL"/>
        </w:rPr>
        <w:t>,</w:t>
      </w:r>
    </w:p>
    <w:p w14:paraId="596B1B5A" w14:textId="65E7EE54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posiadania niewykorzystanych środków w Programie, na koniec roku akademickiego, możliwe jest objęcie finansowaniem Uczestników wyjeżdżających na zasadach „bez grantu”, pod warunkiem zawarcia stosownego aneksu do Umowy przed zakończeniem okresu pierwotnie przewidzianego Umową lub przed zakończeniem pobytu w</w:t>
      </w:r>
      <w:r w:rsidR="001F37A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uczelni partnerskiej (o ile pobyt był krótszy niż przewidywała Umowa)</w:t>
      </w:r>
      <w:r w:rsidR="00711FDF">
        <w:rPr>
          <w:rFonts w:ascii="Arial" w:hAnsi="Arial" w:cs="Arial"/>
          <w:lang w:val="pl-PL"/>
        </w:rPr>
        <w:t>,</w:t>
      </w:r>
    </w:p>
    <w:p w14:paraId="7D0530EC" w14:textId="0E03B1FA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wysokość stypendium przyznanego indywidualnie studentowi wyliczana jest wstępnie w oparciu o algorytm otrzymany z NA, a jej ostateczna kwota obliczona zostaje w oparciu o narzędzie </w:t>
      </w:r>
      <w:r w:rsidR="00270BFE" w:rsidRPr="008D0BD1">
        <w:rPr>
          <w:rFonts w:ascii="Arial" w:hAnsi="Arial" w:cs="Arial"/>
        </w:rPr>
        <w:t>Beneficiary Module</w:t>
      </w:r>
      <w:r w:rsidRPr="008D0BD1">
        <w:rPr>
          <w:rFonts w:ascii="Arial" w:hAnsi="Arial" w:cs="Arial"/>
          <w:lang w:val="pl-PL"/>
        </w:rPr>
        <w:t xml:space="preserve"> dostarczone przez Komisję Europejską po powrocie Uczestnika z mobilności i</w:t>
      </w:r>
      <w:r w:rsidR="001F37A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weryfikacji dostarczonych przez niego dokumentów</w:t>
      </w:r>
      <w:r w:rsidR="00711FDF">
        <w:rPr>
          <w:rFonts w:ascii="Arial" w:hAnsi="Arial" w:cs="Arial"/>
          <w:lang w:val="pl-PL"/>
        </w:rPr>
        <w:t>,</w:t>
      </w:r>
    </w:p>
    <w:p w14:paraId="46DB38AB" w14:textId="77777777" w:rsidR="00D12CD0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jeżeli student podczas pobytu za granicą uzyskuje, w uzasadnionych przypadkach, zgodę na przedłużenie pobytu (i tym samym na późniejszy termin rozliczenia wyjazdu)</w:t>
      </w:r>
      <w:r w:rsidR="00D12CD0" w:rsidRPr="008D0BD1">
        <w:rPr>
          <w:rFonts w:ascii="Arial" w:hAnsi="Arial" w:cs="Arial"/>
          <w:lang w:val="pl-PL"/>
        </w:rPr>
        <w:t>:</w:t>
      </w:r>
    </w:p>
    <w:p w14:paraId="635EA885" w14:textId="75748EAA" w:rsidR="00D12CD0" w:rsidRPr="008D0BD1" w:rsidRDefault="00D12CD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</w:t>
      </w:r>
      <w:r w:rsidR="00576E36" w:rsidRPr="008D0BD1">
        <w:rPr>
          <w:rFonts w:ascii="Arial" w:hAnsi="Arial" w:cs="Arial"/>
          <w:lang w:val="pl-PL"/>
        </w:rPr>
        <w:t>ie jest to równoznaczne z uzyskaniem przez niego dodatkowej kwoty stypendium</w:t>
      </w:r>
      <w:r w:rsidRPr="008D0BD1">
        <w:rPr>
          <w:rFonts w:ascii="Arial" w:hAnsi="Arial" w:cs="Arial"/>
          <w:lang w:val="pl-PL"/>
        </w:rPr>
        <w:t>,</w:t>
      </w:r>
    </w:p>
    <w:p w14:paraId="62FDF20C" w14:textId="3AF1EFD2" w:rsidR="00D12CD0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 xml:space="preserve">warunki przedłużenia pobytu </w:t>
      </w:r>
      <w:r w:rsidR="00D12CD0" w:rsidRPr="008D0BD1">
        <w:rPr>
          <w:rFonts w:ascii="Arial" w:hAnsi="Arial" w:cs="Arial"/>
          <w:lang w:val="pl-PL"/>
        </w:rPr>
        <w:t xml:space="preserve">i finansowania </w:t>
      </w:r>
      <w:r w:rsidRPr="008D0BD1">
        <w:rPr>
          <w:rFonts w:ascii="Arial" w:hAnsi="Arial" w:cs="Arial"/>
          <w:lang w:val="pl-PL"/>
        </w:rPr>
        <w:t>zawarte zosta</w:t>
      </w:r>
      <w:r w:rsidR="00D12CD0" w:rsidRPr="008D0BD1">
        <w:rPr>
          <w:rFonts w:ascii="Arial" w:hAnsi="Arial" w:cs="Arial"/>
          <w:lang w:val="pl-PL"/>
        </w:rPr>
        <w:t xml:space="preserve">ją </w:t>
      </w:r>
      <w:r w:rsidRPr="008D0BD1">
        <w:rPr>
          <w:rFonts w:ascii="Arial" w:hAnsi="Arial" w:cs="Arial"/>
          <w:lang w:val="pl-PL"/>
        </w:rPr>
        <w:t>w</w:t>
      </w:r>
      <w:r w:rsidR="001F37A9">
        <w:rPr>
          <w:rFonts w:ascii="Arial" w:hAnsi="Arial" w:cs="Arial"/>
          <w:lang w:val="pl-PL"/>
        </w:rPr>
        <w:t> </w:t>
      </w:r>
      <w:r w:rsidR="00D12CD0" w:rsidRPr="008D0BD1">
        <w:rPr>
          <w:rFonts w:ascii="Arial" w:hAnsi="Arial" w:cs="Arial"/>
          <w:lang w:val="pl-PL"/>
        </w:rPr>
        <w:t xml:space="preserve">aneksie do </w:t>
      </w:r>
      <w:r w:rsidRPr="008D0BD1">
        <w:rPr>
          <w:rFonts w:ascii="Arial" w:hAnsi="Arial" w:cs="Arial"/>
          <w:lang w:val="pl-PL"/>
        </w:rPr>
        <w:t>Umow</w:t>
      </w:r>
      <w:r w:rsidR="00D12CD0" w:rsidRPr="008D0BD1">
        <w:rPr>
          <w:rFonts w:ascii="Arial" w:hAnsi="Arial" w:cs="Arial"/>
          <w:lang w:val="pl-PL"/>
        </w:rPr>
        <w:t>y,</w:t>
      </w:r>
    </w:p>
    <w:p w14:paraId="739B09F8" w14:textId="44E492FB" w:rsidR="009B2147" w:rsidRPr="008D0BD1" w:rsidRDefault="00D12CD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aneks do </w:t>
      </w:r>
      <w:r w:rsidR="00576E36" w:rsidRPr="008D0BD1">
        <w:rPr>
          <w:rFonts w:ascii="Arial" w:hAnsi="Arial" w:cs="Arial"/>
          <w:lang w:val="pl-PL"/>
        </w:rPr>
        <w:t>Umow</w:t>
      </w:r>
      <w:r w:rsidRPr="008D0BD1">
        <w:rPr>
          <w:rFonts w:ascii="Arial" w:hAnsi="Arial" w:cs="Arial"/>
          <w:lang w:val="pl-PL"/>
        </w:rPr>
        <w:t>y</w:t>
      </w:r>
      <w:r w:rsidR="00576E36" w:rsidRPr="008D0BD1">
        <w:rPr>
          <w:rFonts w:ascii="Arial" w:hAnsi="Arial" w:cs="Arial"/>
          <w:lang w:val="pl-PL"/>
        </w:rPr>
        <w:t xml:space="preserve"> może zostać zawart</w:t>
      </w:r>
      <w:r w:rsidRPr="008D0BD1">
        <w:rPr>
          <w:rFonts w:ascii="Arial" w:hAnsi="Arial" w:cs="Arial"/>
          <w:lang w:val="pl-PL"/>
        </w:rPr>
        <w:t>y</w:t>
      </w:r>
      <w:r w:rsidR="00576E36" w:rsidRPr="008D0BD1">
        <w:rPr>
          <w:rFonts w:ascii="Arial" w:hAnsi="Arial" w:cs="Arial"/>
          <w:lang w:val="pl-PL"/>
        </w:rPr>
        <w:t xml:space="preserve"> jedynie w okresie poprzedzającym rozpoczęcie drugiego („letniego”) semestru w</w:t>
      </w:r>
      <w:r w:rsidR="001F37A9">
        <w:rPr>
          <w:rFonts w:ascii="Arial" w:hAnsi="Arial" w:cs="Arial"/>
          <w:lang w:val="pl-PL"/>
        </w:rPr>
        <w:t> </w:t>
      </w:r>
      <w:r w:rsidR="00576E36" w:rsidRPr="008D0BD1">
        <w:rPr>
          <w:rFonts w:ascii="Arial" w:hAnsi="Arial" w:cs="Arial"/>
          <w:lang w:val="pl-PL"/>
        </w:rPr>
        <w:t>uczelni partnerskiej</w:t>
      </w:r>
      <w:r w:rsidRPr="008D0BD1">
        <w:rPr>
          <w:rFonts w:ascii="Arial" w:hAnsi="Arial" w:cs="Arial"/>
          <w:lang w:val="pl-PL"/>
        </w:rPr>
        <w:t>,</w:t>
      </w:r>
    </w:p>
    <w:p w14:paraId="5D0260B2" w14:textId="7CFF3AEA" w:rsidR="00D12CD0" w:rsidRPr="008D0BD1" w:rsidRDefault="00D12CD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aneks do Umowy nie może być zawarty później niż przed zakończeniem okresu pierwotnie przewidzianego Umową, </w:t>
      </w:r>
    </w:p>
    <w:p w14:paraId="2A25BF7C" w14:textId="3BA15FF2" w:rsidR="00D12CD0" w:rsidRPr="008D0BD1" w:rsidRDefault="00D12CD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aneks do umowy nie może być zawarty później niż przed zakończeniem pobytu w uczelni partnerskiej (o ile pobyt był krótszy niż przewidywała </w:t>
      </w:r>
      <w:r w:rsidR="005B5A24" w:rsidRPr="008D0BD1">
        <w:rPr>
          <w:rFonts w:ascii="Arial" w:hAnsi="Arial" w:cs="Arial"/>
          <w:lang w:val="pl-PL"/>
        </w:rPr>
        <w:t xml:space="preserve">pierwotna </w:t>
      </w:r>
      <w:r w:rsidRPr="008D0BD1">
        <w:rPr>
          <w:rFonts w:ascii="Arial" w:hAnsi="Arial" w:cs="Arial"/>
          <w:lang w:val="pl-PL"/>
        </w:rPr>
        <w:t>Umowa)</w:t>
      </w:r>
      <w:r w:rsidR="00711FDF">
        <w:rPr>
          <w:rFonts w:ascii="Arial" w:hAnsi="Arial" w:cs="Arial"/>
          <w:lang w:val="pl-PL"/>
        </w:rPr>
        <w:t>,</w:t>
      </w:r>
    </w:p>
    <w:p w14:paraId="1DDA5DD7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wydłużenia pobytu stypendium wypłacane jest za okres określony w Umowie.</w:t>
      </w:r>
    </w:p>
    <w:p w14:paraId="5D4EC690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Wypłata stypendium dokonywana jest w formie przelewu bankowego w dwóch ratach (przed wyjazdem i po przyjeździe z zagranicy):</w:t>
      </w:r>
    </w:p>
    <w:p w14:paraId="32246AC4" w14:textId="1C091F15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15" w:name="_Ref203140164"/>
      <w:r w:rsidRPr="008D0BD1">
        <w:rPr>
          <w:rFonts w:ascii="Arial" w:hAnsi="Arial" w:cs="Arial"/>
          <w:lang w:val="pl-PL"/>
        </w:rPr>
        <w:t>po podpisaniu Umowy z PCz (tak zwanej Umowy PCz-Uczestnik)</w:t>
      </w:r>
      <w:bookmarkEnd w:id="115"/>
      <w:r w:rsidR="00711FDF">
        <w:rPr>
          <w:rFonts w:ascii="Arial" w:hAnsi="Arial" w:cs="Arial"/>
          <w:lang w:val="pl-PL"/>
        </w:rPr>
        <w:t>,</w:t>
      </w:r>
    </w:p>
    <w:p w14:paraId="3A209C9F" w14:textId="3CF7AFC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 xml:space="preserve">pierwszą ratę stypendium </w:t>
      </w:r>
      <w:r w:rsidR="00B40BF7" w:rsidRPr="008D0BD1">
        <w:rPr>
          <w:rFonts w:ascii="Arial" w:hAnsi="Arial" w:cs="Arial"/>
          <w:lang w:val="pl-PL"/>
        </w:rPr>
        <w:t xml:space="preserve">(płatność zaliczkową) </w:t>
      </w:r>
      <w:r w:rsidRPr="008D0BD1">
        <w:rPr>
          <w:rFonts w:ascii="Arial" w:hAnsi="Arial" w:cs="Arial"/>
          <w:lang w:val="pl-PL"/>
        </w:rPr>
        <w:t>student otrzymuje przelewem bankowym na wskazane przez siebie, to jest podane w</w:t>
      </w:r>
      <w:r w:rsidR="001F37A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“Formularzu danych osobowych”</w:t>
      </w:r>
      <w:r w:rsidR="00445527" w:rsidRPr="008D0BD1">
        <w:rPr>
          <w:rFonts w:ascii="Arial" w:hAnsi="Arial" w:cs="Arial"/>
          <w:lang w:val="pl-PL"/>
        </w:rPr>
        <w:t xml:space="preserve"> i zamieszczone w </w:t>
      </w:r>
      <w:r w:rsidR="00A859A4" w:rsidRPr="008D0BD1">
        <w:rPr>
          <w:rFonts w:ascii="Arial" w:hAnsi="Arial" w:cs="Arial"/>
          <w:lang w:val="pl-PL"/>
        </w:rPr>
        <w:t>Umowie</w:t>
      </w:r>
      <w:r w:rsidRPr="008D0BD1">
        <w:rPr>
          <w:rFonts w:ascii="Arial" w:hAnsi="Arial" w:cs="Arial"/>
          <w:lang w:val="pl-PL"/>
        </w:rPr>
        <w:t>, konto osobiste. Ponad</w:t>
      </w:r>
      <w:r w:rsidR="00D44938" w:rsidRPr="008D0BD1">
        <w:rPr>
          <w:rFonts w:ascii="Arial" w:hAnsi="Arial" w:cs="Arial"/>
        </w:rPr>
        <w:t xml:space="preserve"> </w:t>
      </w:r>
      <w:r w:rsidRPr="008D0BD1">
        <w:rPr>
          <w:rFonts w:ascii="Arial" w:hAnsi="Arial" w:cs="Arial"/>
        </w:rPr>
        <w:t>to:</w:t>
      </w:r>
    </w:p>
    <w:p w14:paraId="10255B2D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16" w:name="_Ref203140258"/>
      <w:r w:rsidRPr="008D0BD1">
        <w:rPr>
          <w:rFonts w:ascii="Arial" w:hAnsi="Arial" w:cs="Arial"/>
          <w:lang w:val="pl-PL"/>
        </w:rPr>
        <w:t>stypendium wypłacane jest na minimum tydzień przed planowaną datą wyjazdu na studia za granicę,</w:t>
      </w:r>
      <w:bookmarkEnd w:id="116"/>
    </w:p>
    <w:p w14:paraId="042797E8" w14:textId="188D0B1F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wysokość </w:t>
      </w:r>
      <w:r w:rsidR="00B40BF7" w:rsidRPr="008D0BD1">
        <w:rPr>
          <w:rFonts w:ascii="Arial" w:hAnsi="Arial" w:cs="Arial"/>
          <w:lang w:val="pl-PL"/>
        </w:rPr>
        <w:t>płatności zaliczkowej (</w:t>
      </w:r>
      <w:r w:rsidRPr="008D0BD1">
        <w:rPr>
          <w:rFonts w:ascii="Arial" w:hAnsi="Arial" w:cs="Arial"/>
          <w:lang w:val="pl-PL"/>
        </w:rPr>
        <w:t>pierwszej raty</w:t>
      </w:r>
      <w:r w:rsidR="00B40BF7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 xml:space="preserve"> stanowi </w:t>
      </w:r>
      <w:r w:rsidR="00AB3364" w:rsidRPr="008D0BD1">
        <w:rPr>
          <w:rFonts w:ascii="Arial" w:hAnsi="Arial" w:cs="Arial"/>
          <w:lang w:val="pl-PL"/>
        </w:rPr>
        <w:t>co najmniej</w:t>
      </w:r>
      <w:r w:rsidRPr="008D0BD1">
        <w:rPr>
          <w:rFonts w:ascii="Arial" w:hAnsi="Arial" w:cs="Arial"/>
          <w:lang w:val="pl-PL"/>
        </w:rPr>
        <w:t xml:space="preserve"> 80% całości przyznanego stypendium,</w:t>
      </w:r>
    </w:p>
    <w:p w14:paraId="2C18DFDE" w14:textId="6D71100A" w:rsidR="009B2147" w:rsidRPr="008D0BD1" w:rsidRDefault="00B40BF7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płatność zaliczkowa</w:t>
      </w:r>
      <w:r w:rsidR="00576E36" w:rsidRPr="008D0BD1">
        <w:rPr>
          <w:rFonts w:ascii="Arial" w:hAnsi="Arial" w:cs="Arial"/>
          <w:lang w:val="pl-PL"/>
        </w:rPr>
        <w:t xml:space="preserve"> zaokrąglana jest </w:t>
      </w:r>
      <w:r w:rsidR="00270BFE" w:rsidRPr="008D0BD1">
        <w:rPr>
          <w:rFonts w:ascii="Arial" w:hAnsi="Arial" w:cs="Arial"/>
          <w:lang w:val="pl-PL"/>
        </w:rPr>
        <w:t>w górę</w:t>
      </w:r>
      <w:r w:rsidR="00576E36" w:rsidRPr="008D0BD1">
        <w:rPr>
          <w:rFonts w:ascii="Arial" w:hAnsi="Arial" w:cs="Arial"/>
          <w:lang w:val="pl-PL"/>
        </w:rPr>
        <w:t xml:space="preserve"> </w:t>
      </w:r>
      <w:r w:rsidR="00270BFE" w:rsidRPr="008D0BD1">
        <w:rPr>
          <w:rFonts w:ascii="Arial" w:hAnsi="Arial" w:cs="Arial"/>
          <w:lang w:val="pl-PL"/>
        </w:rPr>
        <w:t xml:space="preserve">z dokładnością </w:t>
      </w:r>
      <w:r w:rsidR="00576E36" w:rsidRPr="008D0BD1">
        <w:rPr>
          <w:rFonts w:ascii="Arial" w:hAnsi="Arial" w:cs="Arial"/>
          <w:lang w:val="pl-PL"/>
        </w:rPr>
        <w:t>do</w:t>
      </w:r>
      <w:r w:rsidR="00270BFE" w:rsidRPr="008D0BD1">
        <w:rPr>
          <w:rFonts w:ascii="Arial" w:hAnsi="Arial" w:cs="Arial"/>
          <w:lang w:val="pl-PL"/>
        </w:rPr>
        <w:t xml:space="preserve"> 0,0</w:t>
      </w:r>
      <w:r w:rsidR="00576E36" w:rsidRPr="008D0BD1">
        <w:rPr>
          <w:rFonts w:ascii="Arial" w:hAnsi="Arial" w:cs="Arial"/>
          <w:lang w:val="pl-PL"/>
        </w:rPr>
        <w:t>1 EUR</w:t>
      </w:r>
      <w:r w:rsidR="00270BFE" w:rsidRPr="008D0BD1">
        <w:rPr>
          <w:rFonts w:ascii="Arial" w:hAnsi="Arial" w:cs="Arial"/>
          <w:lang w:val="pl-PL"/>
        </w:rPr>
        <w:t>,</w:t>
      </w:r>
    </w:p>
    <w:p w14:paraId="2ECF5D7B" w14:textId="68C5C6E5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podpisania Umowy wymienionej w pkt. </w:t>
      </w:r>
      <w:r w:rsidR="00541A41" w:rsidRPr="008D0BD1">
        <w:rPr>
          <w:rFonts w:ascii="Arial" w:hAnsi="Arial" w:cs="Arial"/>
          <w:lang w:val="pl-PL"/>
        </w:rPr>
        <w:fldChar w:fldCharType="begin"/>
      </w:r>
      <w:r w:rsidR="00541A41" w:rsidRPr="008D0BD1">
        <w:rPr>
          <w:rFonts w:ascii="Arial" w:hAnsi="Arial" w:cs="Arial"/>
          <w:lang w:val="pl-PL"/>
        </w:rPr>
        <w:instrText xml:space="preserve"> REF _Ref203140164 \r \h  \* MERGEFORMAT </w:instrText>
      </w:r>
      <w:r w:rsidR="00541A41" w:rsidRPr="008D0BD1">
        <w:rPr>
          <w:rFonts w:ascii="Arial" w:hAnsi="Arial" w:cs="Arial"/>
          <w:lang w:val="pl-PL"/>
        </w:rPr>
      </w:r>
      <w:r w:rsidR="00541A41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59.1</w:t>
      </w:r>
      <w:r w:rsidR="00541A41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w</w:t>
      </w:r>
      <w:r w:rsidR="001F37A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terminie krótszym niż 7 dni przed datą wyjazdu wskazaną w</w:t>
      </w:r>
      <w:r w:rsidR="001F37A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wyżej wymienionej Umowie, termin dokonania przelewu wskazany w</w:t>
      </w:r>
      <w:r w:rsidR="00541A41" w:rsidRPr="008D0BD1">
        <w:rPr>
          <w:rFonts w:ascii="Arial" w:hAnsi="Arial" w:cs="Arial"/>
          <w:lang w:val="pl-PL"/>
        </w:rPr>
        <w:t xml:space="preserve"> pkt. </w:t>
      </w:r>
      <w:r w:rsidR="00541A41" w:rsidRPr="008D0BD1">
        <w:rPr>
          <w:rFonts w:ascii="Arial" w:hAnsi="Arial" w:cs="Arial"/>
          <w:lang w:val="pl-PL"/>
        </w:rPr>
        <w:fldChar w:fldCharType="begin"/>
      </w:r>
      <w:r w:rsidR="00541A41" w:rsidRPr="008D0BD1">
        <w:rPr>
          <w:rFonts w:ascii="Arial" w:hAnsi="Arial" w:cs="Arial"/>
          <w:lang w:val="pl-PL"/>
        </w:rPr>
        <w:instrText xml:space="preserve"> REF _Ref203140258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541A41" w:rsidRPr="008D0BD1">
        <w:rPr>
          <w:rFonts w:ascii="Arial" w:hAnsi="Arial" w:cs="Arial"/>
          <w:lang w:val="pl-PL"/>
        </w:rPr>
      </w:r>
      <w:r w:rsidR="00541A41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59.2.1</w:t>
      </w:r>
      <w:r w:rsidR="00541A41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może ulegać zmianie i może wynieść do 7 dni od daty podpisania wyżej wymienionej Umowy przez wszystkie strony w niej wskazane</w:t>
      </w:r>
      <w:r w:rsidR="00711FDF">
        <w:rPr>
          <w:rFonts w:ascii="Arial" w:hAnsi="Arial" w:cs="Arial"/>
          <w:lang w:val="pl-PL"/>
        </w:rPr>
        <w:t>,</w:t>
      </w:r>
    </w:p>
    <w:p w14:paraId="6442156B" w14:textId="4CCFE69E" w:rsidR="009B2147" w:rsidRPr="008D0BD1" w:rsidRDefault="00B40BF7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płatność końcowa (ostatnia</w:t>
      </w:r>
      <w:r w:rsidR="00576E36" w:rsidRPr="008D0BD1">
        <w:rPr>
          <w:rFonts w:ascii="Arial" w:hAnsi="Arial" w:cs="Arial"/>
          <w:lang w:val="pl-PL"/>
        </w:rPr>
        <w:t xml:space="preserve"> rata stypendium</w:t>
      </w:r>
      <w:r w:rsidRPr="008D0BD1">
        <w:rPr>
          <w:rFonts w:ascii="Arial" w:hAnsi="Arial" w:cs="Arial"/>
          <w:lang w:val="pl-PL"/>
        </w:rPr>
        <w:t xml:space="preserve">) </w:t>
      </w:r>
      <w:r w:rsidR="00576E36" w:rsidRPr="008D0BD1">
        <w:rPr>
          <w:rFonts w:ascii="Arial" w:hAnsi="Arial" w:cs="Arial"/>
          <w:lang w:val="pl-PL"/>
        </w:rPr>
        <w:t>wypłacana jest również przelewem bankowym po całkowitym rozliczeniu się studenta z wyjazdu za granicę (zarówno formalnym, jak i merytorycznym)</w:t>
      </w:r>
      <w:r w:rsidR="00711FDF">
        <w:rPr>
          <w:rFonts w:ascii="Arial" w:hAnsi="Arial" w:cs="Arial"/>
          <w:lang w:val="pl-PL"/>
        </w:rPr>
        <w:t>,</w:t>
      </w:r>
    </w:p>
    <w:p w14:paraId="4E1A8DC3" w14:textId="5ECF098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stypendium jest naliczane i przelewy dokonywane są w</w:t>
      </w:r>
      <w:r w:rsidR="00270BFE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EURO</w:t>
      </w:r>
      <w:r w:rsidR="00711FDF">
        <w:rPr>
          <w:rFonts w:ascii="Arial" w:hAnsi="Arial" w:cs="Arial"/>
          <w:lang w:val="pl-PL"/>
        </w:rPr>
        <w:t>.</w:t>
      </w:r>
    </w:p>
    <w:p w14:paraId="6BBD4648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17" w:name="_Ref200622495"/>
      <w:r w:rsidRPr="008D0BD1">
        <w:rPr>
          <w:rFonts w:ascii="Arial" w:hAnsi="Arial" w:cs="Arial"/>
          <w:lang w:val="pl-PL"/>
        </w:rPr>
        <w:lastRenderedPageBreak/>
        <w:t>Potrącenia stypendium:</w:t>
      </w:r>
      <w:bookmarkEnd w:id="117"/>
    </w:p>
    <w:p w14:paraId="573E2D31" w14:textId="7E33E09D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18" w:name="_Ref203989762"/>
      <w:r w:rsidRPr="008D0BD1">
        <w:rPr>
          <w:rFonts w:ascii="Arial" w:hAnsi="Arial" w:cs="Arial"/>
          <w:lang w:val="pl-PL"/>
        </w:rPr>
        <w:t xml:space="preserve">w przypadku skrócenia rzeczywistej długości mobilności </w:t>
      </w:r>
      <w:r w:rsidR="000B098B" w:rsidRPr="008D0BD1">
        <w:rPr>
          <w:rFonts w:ascii="Arial" w:hAnsi="Arial" w:cs="Arial"/>
          <w:lang w:val="pl-PL"/>
        </w:rPr>
        <w:t xml:space="preserve">długoterminowej </w:t>
      </w:r>
      <w:r w:rsidRPr="008D0BD1">
        <w:rPr>
          <w:rFonts w:ascii="Arial" w:hAnsi="Arial" w:cs="Arial"/>
          <w:lang w:val="pl-PL"/>
        </w:rPr>
        <w:t xml:space="preserve">Uczestnika w stosunku do długości mobilności wskazanej w Umowie, Uczestnik zwraca tę część dofinansowania/stypendium, która pokrywa okres wykraczający poza czas w rzeczywistości spędzony </w:t>
      </w:r>
      <w:r w:rsidR="00CE5840" w:rsidRPr="008D0BD1">
        <w:rPr>
          <w:rFonts w:ascii="Arial" w:hAnsi="Arial" w:cs="Arial"/>
          <w:lang w:val="pl-PL"/>
        </w:rPr>
        <w:t>w instytucji partnerskiej wskazanej Umową</w:t>
      </w:r>
      <w:r w:rsidRPr="008D0BD1">
        <w:rPr>
          <w:rFonts w:ascii="Arial" w:hAnsi="Arial" w:cs="Arial"/>
          <w:lang w:val="pl-PL"/>
        </w:rPr>
        <w:t xml:space="preserve">. Potrącenie następuje w oparciu o Umowę z jednej strony i poświadczenie wskazane w </w:t>
      </w:r>
      <w:r w:rsidR="00414C5E" w:rsidRPr="008D0BD1">
        <w:rPr>
          <w:rFonts w:ascii="Arial" w:hAnsi="Arial" w:cs="Arial"/>
          <w:lang w:val="pl-PL"/>
        </w:rPr>
        <w:t xml:space="preserve">pkt. </w:t>
      </w:r>
      <w:r w:rsidR="00414C5E" w:rsidRPr="008D0BD1">
        <w:rPr>
          <w:rFonts w:ascii="Arial" w:hAnsi="Arial" w:cs="Arial"/>
          <w:lang w:val="pl-PL"/>
        </w:rPr>
        <w:fldChar w:fldCharType="begin"/>
      </w:r>
      <w:r w:rsidR="00414C5E" w:rsidRPr="008D0BD1">
        <w:rPr>
          <w:rFonts w:ascii="Arial" w:hAnsi="Arial" w:cs="Arial"/>
          <w:lang w:val="pl-PL"/>
        </w:rPr>
        <w:instrText xml:space="preserve"> REF _Ref203985688 \r \h  \* MERGEFORMAT </w:instrText>
      </w:r>
      <w:r w:rsidR="00414C5E" w:rsidRPr="008D0BD1">
        <w:rPr>
          <w:rFonts w:ascii="Arial" w:hAnsi="Arial" w:cs="Arial"/>
          <w:lang w:val="pl-PL"/>
        </w:rPr>
      </w:r>
      <w:r w:rsidR="00414C5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61.7</w:t>
      </w:r>
      <w:r w:rsidR="00414C5E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z drugiej, przy czym:</w:t>
      </w:r>
      <w:bookmarkEnd w:id="118"/>
    </w:p>
    <w:p w14:paraId="0758A684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potwierdzenia w poświadczeniu daty przyjazdu do instytucji partnerskiej wcześniejszej niż wskazana w Umowie lub daty wyjazdu z niej późniejszej niż w Umowie, podstawą rozliczenia jest data z Umowy,</w:t>
      </w:r>
    </w:p>
    <w:p w14:paraId="6EF8D723" w14:textId="7FB4BBD2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potwierdzenia w poświadczeniu daty przyjazdu do instytucji partnerskiej późniejszej niż wskazana w Umowie lub daty wyjazdu z niej wcześniejszej niż w Umowie, podstawą rozliczenia jest data z poświadczenia</w:t>
      </w:r>
      <w:r w:rsidR="00711FDF">
        <w:rPr>
          <w:rFonts w:ascii="Arial" w:hAnsi="Arial" w:cs="Arial"/>
          <w:lang w:val="pl-PL"/>
        </w:rPr>
        <w:t>,</w:t>
      </w:r>
    </w:p>
    <w:p w14:paraId="5C402E2E" w14:textId="4D0CF2EF" w:rsidR="00C258D6" w:rsidRPr="008D0BD1" w:rsidRDefault="00C258D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19" w:name="_Ref203986640"/>
      <w:bookmarkStart w:id="120" w:name="_Ref203986233"/>
      <w:r w:rsidRPr="008D0BD1">
        <w:rPr>
          <w:rFonts w:ascii="Arial" w:hAnsi="Arial" w:cs="Arial"/>
          <w:lang w:val="pl-PL"/>
        </w:rPr>
        <w:t xml:space="preserve">w przypadku skrócenia mobilności przez Uczestnika </w:t>
      </w:r>
      <w:r w:rsidR="00A50C12" w:rsidRPr="008D0BD1">
        <w:rPr>
          <w:rFonts w:ascii="Arial" w:hAnsi="Arial" w:cs="Arial"/>
          <w:lang w:val="pl-PL"/>
        </w:rPr>
        <w:t xml:space="preserve">o okres trwający </w:t>
      </w:r>
      <w:r w:rsidRPr="008D0BD1">
        <w:rPr>
          <w:rFonts w:ascii="Arial" w:hAnsi="Arial" w:cs="Arial"/>
          <w:lang w:val="pl-PL"/>
        </w:rPr>
        <w:t>do 5 dni łącznie nie dokonuje się potrącenia – stosując tzw. „zasadę elastyczności”, dopuszczoną przez NA/KE</w:t>
      </w:r>
      <w:bookmarkEnd w:id="119"/>
      <w:r w:rsidR="00711FDF">
        <w:rPr>
          <w:rFonts w:ascii="Arial" w:hAnsi="Arial" w:cs="Arial"/>
          <w:lang w:val="pl-PL"/>
        </w:rPr>
        <w:t>,</w:t>
      </w:r>
    </w:p>
    <w:p w14:paraId="337C5B5F" w14:textId="67F8700A" w:rsidR="000B098B" w:rsidRPr="008D0BD1" w:rsidRDefault="000B098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21" w:name="_Ref203986841"/>
      <w:r w:rsidRPr="008D0BD1">
        <w:rPr>
          <w:rFonts w:ascii="Arial" w:hAnsi="Arial" w:cs="Arial"/>
          <w:lang w:val="pl-PL"/>
        </w:rPr>
        <w:t xml:space="preserve">w przypadku skrócenia mobilności do okresu krótszego niż wskazany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_Ref203985980 \r \h </w:instrText>
      </w:r>
      <w:r w:rsidR="00155EB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Uczestnik zwraca Uczelni </w:t>
      </w:r>
      <w:r w:rsidR="00DD48DF" w:rsidRPr="008D0BD1">
        <w:rPr>
          <w:rFonts w:ascii="Arial" w:hAnsi="Arial" w:cs="Arial"/>
          <w:lang w:val="pl-PL"/>
        </w:rPr>
        <w:t>dofinansowania/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stypendium w pełnej wysokości wskazanej w</w:t>
      </w:r>
      <w:r w:rsidR="001F37A9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Umowie</w:t>
      </w:r>
      <w:bookmarkEnd w:id="120"/>
      <w:bookmarkEnd w:id="121"/>
      <w:r w:rsidR="00711FDF">
        <w:rPr>
          <w:rFonts w:ascii="Arial" w:hAnsi="Arial" w:cs="Arial"/>
          <w:lang w:val="pl-PL"/>
        </w:rPr>
        <w:t>,</w:t>
      </w:r>
    </w:p>
    <w:p w14:paraId="2030C285" w14:textId="2C9ABFF6" w:rsidR="00C258D6" w:rsidRPr="008D0BD1" w:rsidRDefault="00C258D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odniesieniu do sytuacji wskazanej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_Ref203986841 \r \h </w:instrText>
      </w:r>
      <w:r w:rsidR="00155EB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60.1.4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nie ma zastosowania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_Ref203986640 \r \h </w:instrText>
      </w:r>
      <w:r w:rsidR="00155EB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60.1.3</w:t>
      </w:r>
      <w:r w:rsidRPr="008D0BD1">
        <w:rPr>
          <w:rFonts w:ascii="Arial" w:hAnsi="Arial" w:cs="Arial"/>
          <w:lang w:val="pl-PL"/>
        </w:rPr>
        <w:fldChar w:fldCharType="end"/>
      </w:r>
      <w:r w:rsidR="00711FDF">
        <w:rPr>
          <w:rFonts w:ascii="Arial" w:hAnsi="Arial" w:cs="Arial"/>
          <w:lang w:val="pl-PL"/>
        </w:rPr>
        <w:t>,</w:t>
      </w:r>
    </w:p>
    <w:p w14:paraId="17A1D135" w14:textId="1FF9F5A6" w:rsidR="00CE5840" w:rsidRPr="008D0BD1" w:rsidRDefault="00CE584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skrócenia rzeczywistej mobilności BIP w stosunku do długości mobilności wskazanej w Umowie, uczestnik zwraca tę część dofinansowania/stypendium, która pokrywa okres wykraczający poza czas rzeczywiście spędzony w instytucji partnerskiej wskazanej Umową. Potrącenie następuje w oparciu o Umowę z jednej strony i poświadczenie wskazane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_Ref203985688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61.7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z drugiej, przy czym:</w:t>
      </w:r>
    </w:p>
    <w:p w14:paraId="1A660B47" w14:textId="77777777" w:rsidR="00833306" w:rsidRPr="008D0BD1" w:rsidRDefault="0083330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potwierdzenia w poświadczeniu daty przyjazdu do instytucji partnerskiej wcześniejszej niż wskazana w Umowie lub daty wyjazdu z niej późniejszej niż w Umowie, podstawą rozliczenia jest data z Umowy,</w:t>
      </w:r>
    </w:p>
    <w:p w14:paraId="57CB6481" w14:textId="24A9AAE6" w:rsidR="00833306" w:rsidRPr="008D0BD1" w:rsidRDefault="0083330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potwierdzenia w poświadczeniu daty przyjazdu do instytucji partnerskiej późniejszej niż wskazana w Umowie lub daty </w:t>
      </w:r>
      <w:r w:rsidRPr="008D0BD1">
        <w:rPr>
          <w:rFonts w:ascii="Arial" w:hAnsi="Arial" w:cs="Arial"/>
          <w:lang w:val="pl-PL"/>
        </w:rPr>
        <w:lastRenderedPageBreak/>
        <w:t>wyjazdu z niej wcześniejszej niż w Umowie, podstawą rozliczenia jest data z poświadczenia</w:t>
      </w:r>
      <w:r w:rsidR="00711FDF">
        <w:rPr>
          <w:rFonts w:ascii="Arial" w:hAnsi="Arial" w:cs="Arial"/>
          <w:lang w:val="pl-PL"/>
        </w:rPr>
        <w:t>,</w:t>
      </w:r>
    </w:p>
    <w:p w14:paraId="027940A3" w14:textId="7CB9E355" w:rsidR="00CE5840" w:rsidRPr="008D0BD1" w:rsidRDefault="00CE5840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22" w:name="_Ref203992702"/>
      <w:r w:rsidRPr="008D0BD1">
        <w:rPr>
          <w:rFonts w:ascii="Arial" w:hAnsi="Arial" w:cs="Arial"/>
          <w:lang w:val="pl-PL"/>
        </w:rPr>
        <w:t xml:space="preserve">w przypadku nie spełnienia warunków wskazanych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_Ref203987442 \r \h </w:instrText>
      </w:r>
      <w:r w:rsidR="00155EB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24.3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Uczestnik zwraca Uczelni </w:t>
      </w:r>
      <w:r w:rsidR="00DD48DF" w:rsidRPr="008D0BD1">
        <w:rPr>
          <w:rFonts w:ascii="Arial" w:hAnsi="Arial" w:cs="Arial"/>
          <w:lang w:val="pl-PL"/>
        </w:rPr>
        <w:t>dofinansowania/</w:t>
      </w:r>
      <w:r w:rsidRPr="008D0BD1">
        <w:rPr>
          <w:rFonts w:ascii="Arial" w:hAnsi="Arial" w:cs="Arial"/>
          <w:lang w:val="pl-PL"/>
        </w:rPr>
        <w:t>stypendium w pełnej wysokości wskazanej w Umowie</w:t>
      </w:r>
      <w:bookmarkEnd w:id="122"/>
      <w:r w:rsidR="00711FDF">
        <w:rPr>
          <w:rFonts w:ascii="Arial" w:hAnsi="Arial" w:cs="Arial"/>
          <w:lang w:val="pl-PL"/>
        </w:rPr>
        <w:t>,</w:t>
      </w:r>
    </w:p>
    <w:p w14:paraId="5B625AF7" w14:textId="7EE132CD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niezaliczenia części zatwierdzonego w LA/CHtoLA programu nauczania, Uczestnik może zostać zobowiązany przez PCz do zwrotu części lub całości dofinansowania/stypendium wskazanego w Umowie</w:t>
      </w:r>
      <w:r w:rsidR="00711FDF">
        <w:rPr>
          <w:rFonts w:ascii="Arial" w:hAnsi="Arial" w:cs="Arial"/>
          <w:lang w:val="pl-PL"/>
        </w:rPr>
        <w:t>,</w:t>
      </w:r>
    </w:p>
    <w:p w14:paraId="67489C4E" w14:textId="3796B3FE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Uczestnik, który nie złoży raportu</w:t>
      </w:r>
      <w:r w:rsidR="00165855" w:rsidRPr="008D0BD1">
        <w:rPr>
          <w:rFonts w:ascii="Arial" w:hAnsi="Arial" w:cs="Arial"/>
          <w:lang w:val="pl-PL"/>
        </w:rPr>
        <w:t>/</w:t>
      </w:r>
      <w:r w:rsidRPr="008D0BD1">
        <w:rPr>
          <w:rFonts w:ascii="Arial" w:hAnsi="Arial" w:cs="Arial"/>
          <w:lang w:val="pl-PL"/>
        </w:rPr>
        <w:t>ankiety wymienion</w:t>
      </w:r>
      <w:r w:rsidR="00FA50CE" w:rsidRPr="008D0BD1">
        <w:rPr>
          <w:rFonts w:ascii="Arial" w:hAnsi="Arial" w:cs="Arial"/>
          <w:lang w:val="pl-PL"/>
        </w:rPr>
        <w:t>e</w:t>
      </w:r>
      <w:r w:rsidR="00165855" w:rsidRPr="008D0BD1">
        <w:rPr>
          <w:rFonts w:ascii="Arial" w:hAnsi="Arial" w:cs="Arial"/>
          <w:lang w:val="pl-PL"/>
        </w:rPr>
        <w:t>j</w:t>
      </w:r>
      <w:r w:rsidRPr="008D0BD1">
        <w:rPr>
          <w:rFonts w:ascii="Arial" w:hAnsi="Arial" w:cs="Arial"/>
          <w:lang w:val="pl-PL"/>
        </w:rPr>
        <w:t xml:space="preserve"> w </w:t>
      </w:r>
      <w:r w:rsidR="00165855" w:rsidRPr="008D0BD1">
        <w:rPr>
          <w:rFonts w:ascii="Arial" w:hAnsi="Arial" w:cs="Arial"/>
          <w:lang w:val="pl-PL"/>
        </w:rPr>
        <w:t xml:space="preserve">pkt. </w:t>
      </w:r>
      <w:r w:rsidR="00165855" w:rsidRPr="008D0BD1">
        <w:rPr>
          <w:rFonts w:ascii="Arial" w:hAnsi="Arial" w:cs="Arial"/>
          <w:lang w:val="pl-PL"/>
        </w:rPr>
        <w:fldChar w:fldCharType="begin"/>
      </w:r>
      <w:r w:rsidR="00165855" w:rsidRPr="008D0BD1">
        <w:rPr>
          <w:rFonts w:ascii="Arial" w:hAnsi="Arial" w:cs="Arial"/>
          <w:lang w:val="pl-PL"/>
        </w:rPr>
        <w:instrText xml:space="preserve"> REF _Ref203989359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65855" w:rsidRPr="008D0BD1">
        <w:rPr>
          <w:rFonts w:ascii="Arial" w:hAnsi="Arial" w:cs="Arial"/>
          <w:lang w:val="pl-PL"/>
        </w:rPr>
      </w:r>
      <w:r w:rsidR="0016585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61.8</w:t>
      </w:r>
      <w:r w:rsidR="00165855" w:rsidRPr="008D0BD1">
        <w:rPr>
          <w:rFonts w:ascii="Arial" w:hAnsi="Arial" w:cs="Arial"/>
          <w:lang w:val="pl-PL"/>
        </w:rPr>
        <w:fldChar w:fldCharType="end"/>
      </w:r>
      <w:r w:rsidR="00165855" w:rsidRPr="008D0BD1">
        <w:rPr>
          <w:rFonts w:ascii="Arial" w:hAnsi="Arial" w:cs="Arial"/>
          <w:lang w:val="pl-PL"/>
        </w:rPr>
        <w:t xml:space="preserve"> lub oświadczenia wskazanego w pkt. </w:t>
      </w:r>
      <w:r w:rsidR="00165855" w:rsidRPr="008D0BD1">
        <w:rPr>
          <w:rFonts w:ascii="Arial" w:hAnsi="Arial" w:cs="Arial"/>
          <w:lang w:val="pl-PL"/>
        </w:rPr>
        <w:fldChar w:fldCharType="begin"/>
      </w:r>
      <w:r w:rsidR="00165855" w:rsidRPr="008D0BD1">
        <w:rPr>
          <w:rFonts w:ascii="Arial" w:hAnsi="Arial" w:cs="Arial"/>
          <w:lang w:val="pl-PL"/>
        </w:rPr>
        <w:instrText xml:space="preserve"> REF _Ref203989472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65855" w:rsidRPr="008D0BD1">
        <w:rPr>
          <w:rFonts w:ascii="Arial" w:hAnsi="Arial" w:cs="Arial"/>
          <w:lang w:val="pl-PL"/>
        </w:rPr>
      </w:r>
      <w:r w:rsidR="0016585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61.11</w:t>
      </w:r>
      <w:r w:rsidR="00165855" w:rsidRPr="008D0BD1">
        <w:rPr>
          <w:rFonts w:ascii="Arial" w:hAnsi="Arial" w:cs="Arial"/>
          <w:lang w:val="pl-PL"/>
        </w:rPr>
        <w:fldChar w:fldCharType="end"/>
      </w:r>
      <w:r w:rsidR="00165855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może zostać zobowiązany przez PCz do częściowego lub pełnego zwrotu otrzymanego </w:t>
      </w:r>
      <w:r w:rsidR="00165855" w:rsidRPr="008D0BD1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>ofinansowania/</w:t>
      </w:r>
      <w:r w:rsidR="001779B8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stypendium wskazanego w Umowie</w:t>
      </w:r>
      <w:r w:rsidR="00711FDF">
        <w:rPr>
          <w:rFonts w:ascii="Arial" w:hAnsi="Arial" w:cs="Arial"/>
          <w:lang w:val="pl-PL"/>
        </w:rPr>
        <w:t>,</w:t>
      </w:r>
    </w:p>
    <w:p w14:paraId="67A14FB9" w14:textId="00722F74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23" w:name="_Ref203989808"/>
      <w:r w:rsidRPr="008D0BD1">
        <w:rPr>
          <w:rFonts w:ascii="Arial" w:hAnsi="Arial" w:cs="Arial"/>
          <w:lang w:val="pl-PL"/>
        </w:rPr>
        <w:t>dofinansowanie/stypendium lub jego część będzie podlegać zwrotowi, jeżeli Uczestnik nie będzie przestrzegać warunków Umowy wskazanej w</w:t>
      </w:r>
      <w:r w:rsidR="00A224B2">
        <w:rPr>
          <w:rFonts w:ascii="Arial" w:hAnsi="Arial" w:cs="Arial"/>
          <w:lang w:val="pl-PL"/>
        </w:rPr>
        <w:t> </w:t>
      </w:r>
      <w:r w:rsidR="00165855" w:rsidRPr="008D0BD1">
        <w:rPr>
          <w:rFonts w:ascii="Arial" w:hAnsi="Arial" w:cs="Arial"/>
          <w:lang w:val="pl-PL"/>
        </w:rPr>
        <w:t xml:space="preserve">pkt. </w:t>
      </w:r>
      <w:r w:rsidR="00165855" w:rsidRPr="008D0BD1">
        <w:rPr>
          <w:rFonts w:ascii="Arial" w:hAnsi="Arial" w:cs="Arial"/>
          <w:lang w:val="pl-PL"/>
        </w:rPr>
        <w:fldChar w:fldCharType="begin"/>
      </w:r>
      <w:r w:rsidR="00165855" w:rsidRPr="008D0BD1">
        <w:rPr>
          <w:rFonts w:ascii="Arial" w:hAnsi="Arial" w:cs="Arial"/>
          <w:lang w:val="pl-PL"/>
        </w:rPr>
        <w:instrText xml:space="preserve"> REF _Ref203989530 \r \h  \* MERGEFORMAT </w:instrText>
      </w:r>
      <w:r w:rsidR="00165855" w:rsidRPr="008D0BD1">
        <w:rPr>
          <w:rFonts w:ascii="Arial" w:hAnsi="Arial" w:cs="Arial"/>
          <w:lang w:val="pl-PL"/>
        </w:rPr>
      </w:r>
      <w:r w:rsidR="0016585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61.6</w:t>
      </w:r>
      <w:r w:rsidR="00165855" w:rsidRPr="008D0BD1">
        <w:rPr>
          <w:rFonts w:ascii="Arial" w:hAnsi="Arial" w:cs="Arial"/>
          <w:lang w:val="pl-PL"/>
        </w:rPr>
        <w:fldChar w:fldCharType="end"/>
      </w:r>
      <w:bookmarkEnd w:id="123"/>
      <w:r w:rsidR="00711FDF">
        <w:rPr>
          <w:rFonts w:ascii="Arial" w:hAnsi="Arial" w:cs="Arial"/>
          <w:lang w:val="pl-PL"/>
        </w:rPr>
        <w:t>,</w:t>
      </w:r>
    </w:p>
    <w:p w14:paraId="613147C2" w14:textId="43F8F374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decyzję o zastosowaniu wobec Uczestnika </w:t>
      </w:r>
      <w:r w:rsidR="00414615" w:rsidRPr="008D0BD1">
        <w:rPr>
          <w:rFonts w:ascii="Arial" w:hAnsi="Arial" w:cs="Arial"/>
          <w:lang w:val="pl-PL"/>
        </w:rPr>
        <w:t xml:space="preserve">zapisów </w:t>
      </w:r>
      <w:r w:rsidR="00165855" w:rsidRPr="008D0BD1">
        <w:rPr>
          <w:rFonts w:ascii="Arial" w:hAnsi="Arial" w:cs="Arial"/>
          <w:lang w:val="pl-PL"/>
        </w:rPr>
        <w:t xml:space="preserve">pkt. od </w:t>
      </w:r>
      <w:r w:rsidR="00165855" w:rsidRPr="008D0BD1">
        <w:rPr>
          <w:rFonts w:ascii="Arial" w:hAnsi="Arial" w:cs="Arial"/>
          <w:lang w:val="pl-PL"/>
        </w:rPr>
        <w:fldChar w:fldCharType="begin"/>
      </w:r>
      <w:r w:rsidR="00165855" w:rsidRPr="008D0BD1">
        <w:rPr>
          <w:rFonts w:ascii="Arial" w:hAnsi="Arial" w:cs="Arial"/>
          <w:lang w:val="pl-PL"/>
        </w:rPr>
        <w:instrText xml:space="preserve"> REF _Ref203989762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65855" w:rsidRPr="008D0BD1">
        <w:rPr>
          <w:rFonts w:ascii="Arial" w:hAnsi="Arial" w:cs="Arial"/>
          <w:lang w:val="pl-PL"/>
        </w:rPr>
      </w:r>
      <w:r w:rsidR="0016585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60.1</w:t>
      </w:r>
      <w:r w:rsidR="00165855" w:rsidRPr="008D0BD1">
        <w:rPr>
          <w:rFonts w:ascii="Arial" w:hAnsi="Arial" w:cs="Arial"/>
          <w:lang w:val="pl-PL"/>
        </w:rPr>
        <w:fldChar w:fldCharType="end"/>
      </w:r>
      <w:r w:rsidR="00165855" w:rsidRPr="008D0BD1">
        <w:rPr>
          <w:rFonts w:ascii="Arial" w:hAnsi="Arial" w:cs="Arial"/>
          <w:lang w:val="pl-PL"/>
        </w:rPr>
        <w:t xml:space="preserve"> do </w:t>
      </w:r>
      <w:r w:rsidR="00165855" w:rsidRPr="008D0BD1">
        <w:rPr>
          <w:rFonts w:ascii="Arial" w:hAnsi="Arial" w:cs="Arial"/>
          <w:lang w:val="pl-PL"/>
        </w:rPr>
        <w:fldChar w:fldCharType="begin"/>
      </w:r>
      <w:r w:rsidR="00165855" w:rsidRPr="008D0BD1">
        <w:rPr>
          <w:rFonts w:ascii="Arial" w:hAnsi="Arial" w:cs="Arial"/>
          <w:lang w:val="pl-PL"/>
        </w:rPr>
        <w:instrText xml:space="preserve"> REF _Ref203989808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165855" w:rsidRPr="008D0BD1">
        <w:rPr>
          <w:rFonts w:ascii="Arial" w:hAnsi="Arial" w:cs="Arial"/>
          <w:lang w:val="pl-PL"/>
        </w:rPr>
      </w:r>
      <w:r w:rsidR="0016585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60.5</w:t>
      </w:r>
      <w:r w:rsidR="00165855" w:rsidRPr="008D0BD1">
        <w:rPr>
          <w:rFonts w:ascii="Arial" w:hAnsi="Arial" w:cs="Arial"/>
          <w:lang w:val="pl-PL"/>
        </w:rPr>
        <w:fldChar w:fldCharType="end"/>
      </w:r>
      <w:r w:rsidR="00165855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podejmuje Komisja, po indywidualnym rozpatrzeniu każdego przypadku,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zgodzie z przepisami niniejszego Regulaminu, Umowy, umowy finansowej między PCz a NA oraz przepisami ogólnymi wyższego rzędu</w:t>
      </w:r>
      <w:r w:rsidR="00711FDF">
        <w:rPr>
          <w:rFonts w:ascii="Arial" w:hAnsi="Arial" w:cs="Arial"/>
          <w:lang w:val="pl-PL"/>
        </w:rPr>
        <w:t>,</w:t>
      </w:r>
    </w:p>
    <w:p w14:paraId="3A9AD750" w14:textId="53E7FFFB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posiedzenie Komisji w celu rozpatrzenia spraw Uczestników odbywa się</w:t>
      </w:r>
      <w:r w:rsidR="004F0593" w:rsidRPr="008D0BD1">
        <w:rPr>
          <w:rFonts w:ascii="Arial" w:hAnsi="Arial" w:cs="Arial"/>
          <w:lang w:val="pl-PL"/>
        </w:rPr>
        <w:t xml:space="preserve"> co do zasady</w:t>
      </w:r>
      <w:r w:rsidRPr="008D0BD1">
        <w:rPr>
          <w:rFonts w:ascii="Arial" w:hAnsi="Arial" w:cs="Arial"/>
          <w:lang w:val="pl-PL"/>
        </w:rPr>
        <w:t>:</w:t>
      </w:r>
    </w:p>
    <w:p w14:paraId="6142E743" w14:textId="529DB8C0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drugi</w:t>
      </w:r>
      <w:r w:rsidR="0033687A" w:rsidRPr="008D0BD1">
        <w:rPr>
          <w:rFonts w:ascii="Arial" w:hAnsi="Arial" w:cs="Arial"/>
          <w:lang w:val="pl-PL"/>
        </w:rPr>
        <w:t>m</w:t>
      </w:r>
      <w:r w:rsidRPr="008D0BD1">
        <w:rPr>
          <w:rFonts w:ascii="Arial" w:hAnsi="Arial" w:cs="Arial"/>
          <w:lang w:val="pl-PL"/>
        </w:rPr>
        <w:t xml:space="preserve"> ty</w:t>
      </w:r>
      <w:r w:rsidR="0033687A" w:rsidRPr="008D0BD1">
        <w:rPr>
          <w:rFonts w:ascii="Arial" w:hAnsi="Arial" w:cs="Arial"/>
          <w:lang w:val="pl-PL"/>
        </w:rPr>
        <w:t>godniu</w:t>
      </w:r>
      <w:r w:rsidRPr="008D0BD1">
        <w:rPr>
          <w:rFonts w:ascii="Arial" w:hAnsi="Arial" w:cs="Arial"/>
          <w:lang w:val="pl-PL"/>
        </w:rPr>
        <w:t xml:space="preserve"> września roku akademickiego, w ramach którego odbyły się mobilności Uczestników </w:t>
      </w:r>
      <w:r w:rsidR="00B76A52" w:rsidRPr="008D0BD1">
        <w:rPr>
          <w:rFonts w:ascii="Arial" w:hAnsi="Arial" w:cs="Arial"/>
          <w:lang w:val="pl-PL"/>
        </w:rPr>
        <w:t>realizowane w</w:t>
      </w:r>
      <w:r w:rsidR="00A224B2">
        <w:rPr>
          <w:rFonts w:ascii="Arial" w:hAnsi="Arial" w:cs="Arial"/>
          <w:lang w:val="pl-PL"/>
        </w:rPr>
        <w:t> </w:t>
      </w:r>
      <w:r w:rsidR="00B76A52" w:rsidRPr="008D0BD1">
        <w:rPr>
          <w:rFonts w:ascii="Arial" w:hAnsi="Arial" w:cs="Arial"/>
          <w:lang w:val="pl-PL"/>
        </w:rPr>
        <w:t>semestrze letnim,</w:t>
      </w:r>
    </w:p>
    <w:p w14:paraId="5EAECEF4" w14:textId="4066AC8D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ostatni</w:t>
      </w:r>
      <w:r w:rsidR="0033687A" w:rsidRPr="008D0BD1">
        <w:rPr>
          <w:rFonts w:ascii="Arial" w:hAnsi="Arial" w:cs="Arial"/>
          <w:lang w:val="pl-PL"/>
        </w:rPr>
        <w:t>m</w:t>
      </w:r>
      <w:r w:rsidRPr="008D0BD1">
        <w:rPr>
          <w:rFonts w:ascii="Arial" w:hAnsi="Arial" w:cs="Arial"/>
          <w:lang w:val="pl-PL"/>
        </w:rPr>
        <w:t xml:space="preserve"> ty</w:t>
      </w:r>
      <w:r w:rsidR="0033687A" w:rsidRPr="008D0BD1">
        <w:rPr>
          <w:rFonts w:ascii="Arial" w:hAnsi="Arial" w:cs="Arial"/>
          <w:lang w:val="pl-PL"/>
        </w:rPr>
        <w:t>godniu</w:t>
      </w:r>
      <w:r w:rsidRPr="008D0BD1">
        <w:rPr>
          <w:rFonts w:ascii="Arial" w:hAnsi="Arial" w:cs="Arial"/>
          <w:lang w:val="pl-PL"/>
        </w:rPr>
        <w:t xml:space="preserve"> marca roku akademickiego, w ramach którego odbyły się mobilności Uczestników </w:t>
      </w:r>
      <w:r w:rsidR="00B76A52" w:rsidRPr="008D0BD1">
        <w:rPr>
          <w:rFonts w:ascii="Arial" w:hAnsi="Arial" w:cs="Arial"/>
          <w:lang w:val="pl-PL"/>
        </w:rPr>
        <w:t>realizowane w</w:t>
      </w:r>
      <w:r w:rsidR="00A224B2">
        <w:rPr>
          <w:rFonts w:ascii="Arial" w:hAnsi="Arial" w:cs="Arial"/>
          <w:lang w:val="pl-PL"/>
        </w:rPr>
        <w:t> </w:t>
      </w:r>
      <w:r w:rsidR="00B76A52" w:rsidRPr="008D0BD1">
        <w:rPr>
          <w:rFonts w:ascii="Arial" w:hAnsi="Arial" w:cs="Arial"/>
          <w:lang w:val="pl-PL"/>
        </w:rPr>
        <w:t>semestrze zimowym</w:t>
      </w:r>
      <w:r w:rsidRPr="008D0BD1">
        <w:rPr>
          <w:rFonts w:ascii="Arial" w:hAnsi="Arial" w:cs="Arial"/>
          <w:lang w:val="pl-PL"/>
        </w:rPr>
        <w:t>,</w:t>
      </w:r>
    </w:p>
    <w:p w14:paraId="734649C5" w14:textId="5DE2357F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innym, dodatkowym terminie (w szczególnych przypadkach, na wniosek KU</w:t>
      </w:r>
      <w:r w:rsidR="0039236A" w:rsidRPr="008D0BD1">
        <w:rPr>
          <w:rFonts w:ascii="Arial" w:hAnsi="Arial" w:cs="Arial"/>
          <w:lang w:val="pl-PL"/>
        </w:rPr>
        <w:t xml:space="preserve">, po akceptacji </w:t>
      </w:r>
      <w:r w:rsidR="00701DCB">
        <w:rPr>
          <w:rFonts w:ascii="Arial" w:hAnsi="Arial" w:cs="Arial"/>
          <w:lang w:val="pl-PL"/>
        </w:rPr>
        <w:t>p</w:t>
      </w:r>
      <w:r w:rsidR="0039236A" w:rsidRPr="008D0BD1">
        <w:rPr>
          <w:rFonts w:ascii="Arial" w:hAnsi="Arial" w:cs="Arial"/>
          <w:lang w:val="pl-PL"/>
        </w:rPr>
        <w:t xml:space="preserve">rorektora ds. </w:t>
      </w:r>
      <w:r w:rsidR="00701DCB">
        <w:rPr>
          <w:rFonts w:ascii="Arial" w:hAnsi="Arial" w:cs="Arial"/>
          <w:lang w:val="pl-PL"/>
        </w:rPr>
        <w:t>r</w:t>
      </w:r>
      <w:r w:rsidR="0039236A" w:rsidRPr="008D0BD1">
        <w:rPr>
          <w:rFonts w:ascii="Arial" w:hAnsi="Arial" w:cs="Arial"/>
          <w:lang w:val="pl-PL"/>
        </w:rPr>
        <w:t>ozwoju</w:t>
      </w:r>
      <w:r w:rsidRPr="008D0BD1">
        <w:rPr>
          <w:rFonts w:ascii="Arial" w:hAnsi="Arial" w:cs="Arial"/>
          <w:lang w:val="pl-PL"/>
        </w:rPr>
        <w:t>)</w:t>
      </w:r>
      <w:r w:rsidR="00711FDF">
        <w:rPr>
          <w:rFonts w:ascii="Arial" w:hAnsi="Arial" w:cs="Arial"/>
          <w:lang w:val="pl-PL"/>
        </w:rPr>
        <w:t>,</w:t>
      </w:r>
    </w:p>
    <w:p w14:paraId="6A88F051" w14:textId="04A810EE" w:rsidR="009B2147" w:rsidRPr="008D0BD1" w:rsidRDefault="009C444D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24" w:name="_Ref203998683"/>
      <w:r>
        <w:rPr>
          <w:rFonts w:ascii="Arial" w:hAnsi="Arial" w:cs="Arial"/>
          <w:lang w:val="pl-PL"/>
        </w:rPr>
        <w:t>p</w:t>
      </w:r>
      <w:r w:rsidR="00414615" w:rsidRPr="008D0BD1">
        <w:rPr>
          <w:rFonts w:ascii="Arial" w:hAnsi="Arial" w:cs="Arial"/>
          <w:lang w:val="pl-PL"/>
        </w:rPr>
        <w:t xml:space="preserve">o zakończeniu mobilności </w:t>
      </w:r>
      <w:r w:rsidR="00576E36" w:rsidRPr="008D0BD1">
        <w:rPr>
          <w:rFonts w:ascii="Arial" w:hAnsi="Arial" w:cs="Arial"/>
          <w:lang w:val="pl-PL"/>
        </w:rPr>
        <w:t xml:space="preserve">Uczestnik ma obowiązek </w:t>
      </w:r>
      <w:r w:rsidR="00573D91" w:rsidRPr="008D0BD1">
        <w:rPr>
          <w:rFonts w:ascii="Arial" w:hAnsi="Arial" w:cs="Arial"/>
          <w:lang w:val="pl-PL"/>
        </w:rPr>
        <w:t xml:space="preserve">niezwłocznie </w:t>
      </w:r>
      <w:r w:rsidR="00576E36" w:rsidRPr="008D0BD1">
        <w:rPr>
          <w:rFonts w:ascii="Arial" w:hAnsi="Arial" w:cs="Arial"/>
          <w:lang w:val="pl-PL"/>
        </w:rPr>
        <w:t xml:space="preserve">dostarczyć </w:t>
      </w:r>
      <w:r w:rsidR="0017710F" w:rsidRPr="008D0BD1">
        <w:rPr>
          <w:rFonts w:ascii="Arial" w:hAnsi="Arial" w:cs="Arial"/>
          <w:lang w:val="pl-PL"/>
        </w:rPr>
        <w:t>do CSZ</w:t>
      </w:r>
      <w:r w:rsidR="00576E36" w:rsidRPr="008D0BD1">
        <w:rPr>
          <w:rFonts w:ascii="Arial" w:hAnsi="Arial" w:cs="Arial"/>
          <w:lang w:val="pl-PL"/>
        </w:rPr>
        <w:t xml:space="preserve"> w celu rozpatrzenia przez Komisję:</w:t>
      </w:r>
      <w:bookmarkEnd w:id="124"/>
    </w:p>
    <w:p w14:paraId="2278470B" w14:textId="66F35E31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TR z instytucji partnerskiej, w której realizowania była mobilność Uczestnika</w:t>
      </w:r>
      <w:r w:rsidR="00414615" w:rsidRPr="008D0BD1">
        <w:rPr>
          <w:rFonts w:ascii="Arial" w:hAnsi="Arial" w:cs="Arial"/>
          <w:lang w:val="pl-PL"/>
        </w:rPr>
        <w:t xml:space="preserve"> (pkt.</w:t>
      </w:r>
      <w:r w:rsidR="00414615" w:rsidRPr="008D0BD1">
        <w:rPr>
          <w:rFonts w:ascii="Arial" w:hAnsi="Arial" w:cs="Arial"/>
          <w:lang w:val="pl-PL"/>
        </w:rPr>
        <w:fldChar w:fldCharType="begin"/>
      </w:r>
      <w:r w:rsidR="00414615" w:rsidRPr="008D0BD1">
        <w:rPr>
          <w:rFonts w:ascii="Arial" w:hAnsi="Arial" w:cs="Arial"/>
          <w:lang w:val="pl-PL"/>
        </w:rPr>
        <w:instrText xml:space="preserve"> REF _Ref203990077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14615" w:rsidRPr="008D0BD1">
        <w:rPr>
          <w:rFonts w:ascii="Arial" w:hAnsi="Arial" w:cs="Arial"/>
          <w:lang w:val="pl-PL"/>
        </w:rPr>
      </w:r>
      <w:r w:rsidR="0041461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61.9</w:t>
      </w:r>
      <w:r w:rsidR="00414615" w:rsidRPr="008D0BD1">
        <w:rPr>
          <w:rFonts w:ascii="Arial" w:hAnsi="Arial" w:cs="Arial"/>
          <w:lang w:val="pl-PL"/>
        </w:rPr>
        <w:fldChar w:fldCharType="end"/>
      </w:r>
      <w:r w:rsidR="00414615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>,</w:t>
      </w:r>
    </w:p>
    <w:p w14:paraId="7B4A2EE2" w14:textId="1855310C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CA z instytucji partnerskiej, w której realizowania była mobilność Uczestnika</w:t>
      </w:r>
      <w:r w:rsidR="00414615" w:rsidRPr="008D0BD1">
        <w:rPr>
          <w:rFonts w:ascii="Arial" w:hAnsi="Arial" w:cs="Arial"/>
          <w:lang w:val="pl-PL"/>
        </w:rPr>
        <w:t xml:space="preserve"> (pkt.</w:t>
      </w:r>
      <w:r w:rsidR="00414615" w:rsidRPr="008D0BD1">
        <w:rPr>
          <w:rFonts w:ascii="Arial" w:hAnsi="Arial" w:cs="Arial"/>
          <w:lang w:val="pl-PL"/>
        </w:rPr>
        <w:fldChar w:fldCharType="begin"/>
      </w:r>
      <w:r w:rsidR="00414615" w:rsidRPr="008D0BD1">
        <w:rPr>
          <w:rFonts w:ascii="Arial" w:hAnsi="Arial" w:cs="Arial"/>
          <w:lang w:val="pl-PL"/>
        </w:rPr>
        <w:instrText xml:space="preserve"> REF _Ref203985688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14615" w:rsidRPr="008D0BD1">
        <w:rPr>
          <w:rFonts w:ascii="Arial" w:hAnsi="Arial" w:cs="Arial"/>
          <w:lang w:val="pl-PL"/>
        </w:rPr>
      </w:r>
      <w:r w:rsidR="0041461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61.7</w:t>
      </w:r>
      <w:r w:rsidR="00414615" w:rsidRPr="008D0BD1">
        <w:rPr>
          <w:rFonts w:ascii="Arial" w:hAnsi="Arial" w:cs="Arial"/>
          <w:lang w:val="pl-PL"/>
        </w:rPr>
        <w:fldChar w:fldCharType="end"/>
      </w:r>
      <w:r w:rsidR="00414615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>,</w:t>
      </w:r>
    </w:p>
    <w:p w14:paraId="7B3D0277" w14:textId="29D66BD1" w:rsidR="00414615" w:rsidRPr="008D0BD1" w:rsidRDefault="00414615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Oświadczenie dotyczące użytego środka transportu (pkt.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_Ref203989472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</w:t>
      </w:r>
      <w:r w:rsidR="00711FDF">
        <w:rPr>
          <w:rFonts w:ascii="Arial" w:hAnsi="Arial" w:cs="Arial"/>
          <w:lang w:val="pl-PL"/>
        </w:rPr>
        <w:t>,</w:t>
      </w:r>
    </w:p>
    <w:p w14:paraId="31712F66" w14:textId="60DAF4AF" w:rsidR="00414615" w:rsidRPr="008D0BD1" w:rsidRDefault="009C444D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d</w:t>
      </w:r>
      <w:r w:rsidR="00414615" w:rsidRPr="008D0BD1">
        <w:rPr>
          <w:rFonts w:ascii="Arial" w:hAnsi="Arial" w:cs="Arial"/>
          <w:lang w:val="pl-PL"/>
        </w:rPr>
        <w:t>odatkowo, w przypadku braku zrealizowania lub niepełnej realizacji przez Uczestnika obowiązków wynikających z zapisów LA/CHtoLA i</w:t>
      </w:r>
      <w:r w:rsidR="001F1644">
        <w:rPr>
          <w:rFonts w:ascii="Arial" w:hAnsi="Arial" w:cs="Arial"/>
          <w:lang w:val="pl-PL"/>
        </w:rPr>
        <w:t> </w:t>
      </w:r>
      <w:r w:rsidR="00414615" w:rsidRPr="008D0BD1">
        <w:rPr>
          <w:rFonts w:ascii="Arial" w:hAnsi="Arial" w:cs="Arial"/>
          <w:lang w:val="pl-PL"/>
        </w:rPr>
        <w:t>Umowy</w:t>
      </w:r>
      <w:r w:rsidR="00D96459" w:rsidRPr="008D0BD1">
        <w:rPr>
          <w:rFonts w:ascii="Arial" w:hAnsi="Arial" w:cs="Arial"/>
          <w:lang w:val="pl-PL"/>
        </w:rPr>
        <w:t xml:space="preserve"> powinien on dostarczyć</w:t>
      </w:r>
      <w:r w:rsidR="00414615" w:rsidRPr="008D0BD1">
        <w:rPr>
          <w:rFonts w:ascii="Arial" w:hAnsi="Arial" w:cs="Arial"/>
          <w:lang w:val="pl-PL"/>
        </w:rPr>
        <w:t>:</w:t>
      </w:r>
    </w:p>
    <w:p w14:paraId="11AA34EF" w14:textId="30EF6D42" w:rsidR="00D96459" w:rsidRPr="008D0BD1" w:rsidRDefault="00576E36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dokumenty usprawiedliwiające</w:t>
      </w:r>
      <w:r w:rsidR="00D96459" w:rsidRPr="008D0BD1">
        <w:rPr>
          <w:rFonts w:ascii="Arial" w:hAnsi="Arial" w:cs="Arial"/>
          <w:lang w:val="pl-PL"/>
        </w:rPr>
        <w:t>/wyjaśniające zaistniałą sytuację</w:t>
      </w:r>
      <w:bookmarkStart w:id="125" w:name="_Ref203990639"/>
      <w:r w:rsidR="00D96459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w ciągu 30 dni od daty zakończenia mobilności wskazanej w Umowie</w:t>
      </w:r>
      <w:r w:rsidR="00D96459"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t>nie później jednak niż do dnia 30</w:t>
      </w:r>
      <w:r w:rsidR="00A224B2">
        <w:rPr>
          <w:rFonts w:ascii="Arial" w:hAnsi="Arial" w:cs="Arial"/>
          <w:lang w:val="pl-PL"/>
        </w:rPr>
        <w:t> </w:t>
      </w:r>
      <w:r w:rsidR="00D96459" w:rsidRPr="008D0BD1">
        <w:rPr>
          <w:rFonts w:ascii="Arial" w:hAnsi="Arial" w:cs="Arial"/>
          <w:lang w:val="pl-PL"/>
        </w:rPr>
        <w:t>lipca</w:t>
      </w:r>
      <w:r w:rsidRPr="008D0BD1">
        <w:rPr>
          <w:rFonts w:ascii="Arial" w:hAnsi="Arial" w:cs="Arial"/>
          <w:lang w:val="pl-PL"/>
        </w:rPr>
        <w:t xml:space="preserve"> roku akademickiego, w ramach którego realizowana była mobilność Uczestnika w instytucji partnerskiej</w:t>
      </w:r>
      <w:bookmarkEnd w:id="125"/>
      <w:r w:rsidR="00711FDF">
        <w:rPr>
          <w:rFonts w:ascii="Arial" w:hAnsi="Arial" w:cs="Arial"/>
          <w:lang w:val="pl-PL"/>
        </w:rPr>
        <w:t>,</w:t>
      </w:r>
    </w:p>
    <w:p w14:paraId="67F595A7" w14:textId="7EEBECAE" w:rsidR="009B2147" w:rsidRPr="008D0BD1" w:rsidRDefault="00D96459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</w:t>
      </w:r>
      <w:r w:rsidR="00576E36" w:rsidRPr="008D0BD1">
        <w:rPr>
          <w:rFonts w:ascii="Arial" w:hAnsi="Arial" w:cs="Arial"/>
          <w:lang w:val="pl-PL"/>
        </w:rPr>
        <w:t xml:space="preserve"> przypadku niedostarczenia </w:t>
      </w:r>
      <w:r w:rsidRPr="008D0BD1">
        <w:rPr>
          <w:rFonts w:ascii="Arial" w:hAnsi="Arial" w:cs="Arial"/>
          <w:lang w:val="pl-PL"/>
        </w:rPr>
        <w:t xml:space="preserve">do KU dokumentów zgodnie z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_Ref203990639 \r \h </w:instrText>
      </w:r>
      <w:r w:rsidR="0035299A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60.8.4.1</w:t>
      </w:r>
      <w:r w:rsidRPr="008D0BD1">
        <w:rPr>
          <w:rFonts w:ascii="Arial" w:hAnsi="Arial" w:cs="Arial"/>
          <w:lang w:val="pl-PL"/>
        </w:rPr>
        <w:fldChar w:fldCharType="end"/>
      </w:r>
      <w:r w:rsidR="006E4DCE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</w:t>
      </w:r>
      <w:r w:rsidR="00576E36" w:rsidRPr="008D0BD1">
        <w:rPr>
          <w:rFonts w:ascii="Arial" w:hAnsi="Arial" w:cs="Arial"/>
          <w:lang w:val="pl-PL"/>
        </w:rPr>
        <w:t>pozostaną one bez rozpatrzenia</w:t>
      </w:r>
      <w:r w:rsidR="00A61044" w:rsidRPr="008D0BD1">
        <w:rPr>
          <w:rFonts w:ascii="Arial" w:hAnsi="Arial" w:cs="Arial"/>
          <w:lang w:val="pl-PL"/>
        </w:rPr>
        <w:t xml:space="preserve"> i</w:t>
      </w:r>
      <w:r w:rsidR="00E02AFD" w:rsidRPr="008D0BD1">
        <w:rPr>
          <w:rFonts w:ascii="Arial" w:hAnsi="Arial" w:cs="Arial"/>
          <w:lang w:val="pl-PL"/>
        </w:rPr>
        <w:t xml:space="preserve"> </w:t>
      </w:r>
      <w:r w:rsidR="00A94F72" w:rsidRPr="008D0BD1">
        <w:rPr>
          <w:rFonts w:ascii="Arial" w:hAnsi="Arial" w:cs="Arial"/>
          <w:lang w:val="pl-PL"/>
        </w:rPr>
        <w:t>decyzja w sprawie rozliczenia Uczestnika dokonana będzie z ich pominięciem</w:t>
      </w:r>
      <w:r w:rsidR="00711FDF">
        <w:rPr>
          <w:rFonts w:ascii="Arial" w:hAnsi="Arial" w:cs="Arial"/>
          <w:lang w:val="pl-PL"/>
        </w:rPr>
        <w:t>,</w:t>
      </w:r>
    </w:p>
    <w:p w14:paraId="537B03C1" w14:textId="4E7ADD0F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26" w:name="_Ref203992860"/>
      <w:r w:rsidRPr="008D0BD1">
        <w:rPr>
          <w:rFonts w:ascii="Arial" w:hAnsi="Arial" w:cs="Arial"/>
          <w:lang w:val="pl-PL"/>
        </w:rPr>
        <w:t>w następstwie wystąpienia tak zwanego przypadku „siły wyższej”, w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wyniku której doszło do niezrealizowania części lub całości programu nauczania lub skrócenia długości mobilności przewidzianej umową, o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którym mowa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pkt.</w:t>
      </w:r>
      <w:r w:rsidR="001F1644">
        <w:rPr>
          <w:rFonts w:ascii="Arial" w:hAnsi="Arial" w:cs="Arial"/>
          <w:lang w:val="pl-PL"/>
        </w:rPr>
        <w:t> </w:t>
      </w:r>
      <w:r w:rsidR="009767EA" w:rsidRPr="008D0BD1">
        <w:rPr>
          <w:rFonts w:ascii="Arial" w:hAnsi="Arial" w:cs="Arial"/>
          <w:lang w:val="pl-PL"/>
        </w:rPr>
        <w:fldChar w:fldCharType="begin"/>
      </w:r>
      <w:r w:rsidR="009767EA" w:rsidRPr="008D0BD1">
        <w:rPr>
          <w:rFonts w:ascii="Arial" w:hAnsi="Arial" w:cs="Arial"/>
          <w:lang w:val="pl-PL"/>
        </w:rPr>
        <w:instrText xml:space="preserve"> REF _Ref203986841 \r \h  \* MERGEFORMAT </w:instrText>
      </w:r>
      <w:r w:rsidR="009767EA" w:rsidRPr="008D0BD1">
        <w:rPr>
          <w:rFonts w:ascii="Arial" w:hAnsi="Arial" w:cs="Arial"/>
          <w:lang w:val="pl-PL"/>
        </w:rPr>
      </w:r>
      <w:r w:rsidR="009767EA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60.1.4</w:t>
      </w:r>
      <w:r w:rsidR="009767EA" w:rsidRPr="008D0BD1">
        <w:rPr>
          <w:rFonts w:ascii="Arial" w:hAnsi="Arial" w:cs="Arial"/>
          <w:lang w:val="pl-PL"/>
        </w:rPr>
        <w:fldChar w:fldCharType="end"/>
      </w:r>
      <w:r w:rsidR="009767EA" w:rsidRPr="008D0BD1">
        <w:rPr>
          <w:rFonts w:ascii="Arial" w:hAnsi="Arial" w:cs="Arial"/>
          <w:lang w:val="pl-PL"/>
        </w:rPr>
        <w:t xml:space="preserve"> i pkt. </w:t>
      </w:r>
      <w:r w:rsidR="009767EA" w:rsidRPr="008D0BD1">
        <w:rPr>
          <w:rFonts w:ascii="Arial" w:hAnsi="Arial" w:cs="Arial"/>
          <w:lang w:val="pl-PL"/>
        </w:rPr>
        <w:fldChar w:fldCharType="begin"/>
      </w:r>
      <w:r w:rsidR="009767EA" w:rsidRPr="008D0BD1">
        <w:rPr>
          <w:rFonts w:ascii="Arial" w:hAnsi="Arial" w:cs="Arial"/>
          <w:lang w:val="pl-PL"/>
        </w:rPr>
        <w:instrText xml:space="preserve"> REF _Ref203992702 \r \h  \* MERGEFORMAT </w:instrText>
      </w:r>
      <w:r w:rsidR="009767EA" w:rsidRPr="008D0BD1">
        <w:rPr>
          <w:rFonts w:ascii="Arial" w:hAnsi="Arial" w:cs="Arial"/>
          <w:lang w:val="pl-PL"/>
        </w:rPr>
      </w:r>
      <w:r w:rsidR="009767EA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60.2.3</w:t>
      </w:r>
      <w:r w:rsidR="009767EA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PCz może odstąpić od potrącenia Uczestnikowi części lub całości grantu, </w:t>
      </w:r>
      <w:r w:rsidR="001D2FEC" w:rsidRPr="008D0BD1">
        <w:rPr>
          <w:rFonts w:ascii="Arial" w:hAnsi="Arial" w:cs="Arial"/>
          <w:lang w:val="pl-PL"/>
        </w:rPr>
        <w:t xml:space="preserve">wyłącznie </w:t>
      </w:r>
      <w:r w:rsidRPr="008D0BD1">
        <w:rPr>
          <w:rFonts w:ascii="Arial" w:hAnsi="Arial" w:cs="Arial"/>
          <w:lang w:val="pl-PL"/>
        </w:rPr>
        <w:t>w przypadku gdy:</w:t>
      </w:r>
      <w:bookmarkEnd w:id="126"/>
    </w:p>
    <w:p w14:paraId="314BE605" w14:textId="7C1DC3A3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27" w:name="_Ref203999039"/>
      <w:r w:rsidRPr="008D0BD1">
        <w:rPr>
          <w:rFonts w:ascii="Arial" w:hAnsi="Arial" w:cs="Arial"/>
          <w:lang w:val="pl-PL"/>
        </w:rPr>
        <w:t>na ręce KU złożon</w:t>
      </w:r>
      <w:r w:rsidR="003D4CED" w:rsidRPr="008D0BD1">
        <w:rPr>
          <w:rFonts w:ascii="Arial" w:hAnsi="Arial" w:cs="Arial"/>
          <w:lang w:val="pl-PL"/>
        </w:rPr>
        <w:t>y</w:t>
      </w:r>
      <w:r w:rsidRPr="008D0BD1">
        <w:rPr>
          <w:rFonts w:ascii="Arial" w:hAnsi="Arial" w:cs="Arial"/>
          <w:lang w:val="pl-PL"/>
        </w:rPr>
        <w:t xml:space="preserve"> zostanie pisemn</w:t>
      </w:r>
      <w:r w:rsidR="00E643C9" w:rsidRPr="008D0BD1">
        <w:rPr>
          <w:rFonts w:ascii="Arial" w:hAnsi="Arial" w:cs="Arial"/>
          <w:lang w:val="pl-PL"/>
        </w:rPr>
        <w:t>y</w:t>
      </w:r>
      <w:r w:rsidRPr="008D0BD1">
        <w:rPr>
          <w:rFonts w:ascii="Arial" w:hAnsi="Arial" w:cs="Arial"/>
          <w:lang w:val="pl-PL"/>
        </w:rPr>
        <w:t xml:space="preserve"> i udokumentowan</w:t>
      </w:r>
      <w:r w:rsidR="00E643C9" w:rsidRPr="008D0BD1">
        <w:rPr>
          <w:rFonts w:ascii="Arial" w:hAnsi="Arial" w:cs="Arial"/>
          <w:lang w:val="pl-PL"/>
        </w:rPr>
        <w:t>y</w:t>
      </w:r>
      <w:r w:rsidRPr="008D0BD1">
        <w:rPr>
          <w:rFonts w:ascii="Arial" w:hAnsi="Arial" w:cs="Arial"/>
          <w:lang w:val="pl-PL"/>
        </w:rPr>
        <w:t xml:space="preserve"> </w:t>
      </w:r>
      <w:r w:rsidR="00E643C9" w:rsidRPr="008D0BD1">
        <w:rPr>
          <w:rFonts w:ascii="Arial" w:hAnsi="Arial" w:cs="Arial"/>
          <w:lang w:val="pl-PL"/>
        </w:rPr>
        <w:t>wniosek</w:t>
      </w:r>
      <w:r w:rsidRPr="008D0BD1">
        <w:rPr>
          <w:rFonts w:ascii="Arial" w:hAnsi="Arial" w:cs="Arial"/>
          <w:lang w:val="pl-PL"/>
        </w:rPr>
        <w:t>, wniesion</w:t>
      </w:r>
      <w:r w:rsidR="00261207" w:rsidRPr="008D0BD1">
        <w:rPr>
          <w:rFonts w:ascii="Arial" w:hAnsi="Arial" w:cs="Arial"/>
          <w:lang w:val="pl-PL"/>
        </w:rPr>
        <w:t>y</w:t>
      </w:r>
      <w:r w:rsidRPr="008D0BD1">
        <w:rPr>
          <w:rFonts w:ascii="Arial" w:hAnsi="Arial" w:cs="Arial"/>
          <w:lang w:val="pl-PL"/>
        </w:rPr>
        <w:t xml:space="preserve"> przez Uczestnika, jego opiekuna/przedstawiciela prawnego lub spadkobiercę,</w:t>
      </w:r>
      <w:bookmarkEnd w:id="127"/>
    </w:p>
    <w:p w14:paraId="47C41EAA" w14:textId="67855ED6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28" w:name="_Ref205538619"/>
      <w:r w:rsidRPr="008D0BD1">
        <w:rPr>
          <w:rFonts w:ascii="Arial" w:hAnsi="Arial" w:cs="Arial"/>
          <w:lang w:val="pl-PL"/>
        </w:rPr>
        <w:t>wniesion</w:t>
      </w:r>
      <w:r w:rsidR="003D4CED" w:rsidRPr="008D0BD1">
        <w:rPr>
          <w:rFonts w:ascii="Arial" w:hAnsi="Arial" w:cs="Arial"/>
          <w:lang w:val="pl-PL"/>
        </w:rPr>
        <w:t>y</w:t>
      </w:r>
      <w:r w:rsidRPr="008D0BD1">
        <w:rPr>
          <w:rFonts w:ascii="Arial" w:hAnsi="Arial" w:cs="Arial"/>
          <w:lang w:val="pl-PL"/>
        </w:rPr>
        <w:t xml:space="preserve"> on zostanie najpóźniej w ciągu 30 dni od zakończenia okresu mobilności wskazanego w Umowie</w:t>
      </w:r>
      <w:r w:rsidR="003D4CED" w:rsidRPr="008D0BD1">
        <w:rPr>
          <w:rFonts w:ascii="Arial" w:hAnsi="Arial" w:cs="Arial"/>
          <w:lang w:val="pl-PL"/>
        </w:rPr>
        <w:t xml:space="preserve"> Uczelnia Uczestnik</w:t>
      </w:r>
      <w:r w:rsidRPr="008D0BD1">
        <w:rPr>
          <w:rFonts w:ascii="Arial" w:hAnsi="Arial" w:cs="Arial"/>
          <w:lang w:val="pl-PL"/>
        </w:rPr>
        <w:t xml:space="preserve">, nie później jednak niż w dniu </w:t>
      </w:r>
      <w:r w:rsidR="00A94F72" w:rsidRPr="008D0BD1">
        <w:rPr>
          <w:rFonts w:ascii="Arial" w:hAnsi="Arial" w:cs="Arial"/>
          <w:lang w:val="pl-PL"/>
        </w:rPr>
        <w:t>15 lipca</w:t>
      </w:r>
      <w:r w:rsidRPr="008D0BD1">
        <w:rPr>
          <w:rFonts w:ascii="Arial" w:hAnsi="Arial" w:cs="Arial"/>
          <w:lang w:val="pl-PL"/>
        </w:rPr>
        <w:t xml:space="preserve"> roku akademickiego, w</w:t>
      </w:r>
      <w:r w:rsidR="00A224B2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którego realizowana była mobilność</w:t>
      </w:r>
      <w:bookmarkEnd w:id="128"/>
      <w:r w:rsidR="00711FDF">
        <w:rPr>
          <w:rFonts w:ascii="Arial" w:hAnsi="Arial" w:cs="Arial"/>
          <w:lang w:val="pl-PL"/>
        </w:rPr>
        <w:t>,</w:t>
      </w:r>
    </w:p>
    <w:p w14:paraId="52616792" w14:textId="66154998" w:rsidR="003D4CED" w:rsidRPr="008D0BD1" w:rsidRDefault="003D4CED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przypadku, gdy </w:t>
      </w:r>
      <w:r w:rsidR="001A3A14" w:rsidRPr="008D0BD1">
        <w:rPr>
          <w:rFonts w:ascii="Arial" w:hAnsi="Arial" w:cs="Arial"/>
          <w:lang w:val="pl-PL"/>
        </w:rPr>
        <w:t xml:space="preserve">dana </w:t>
      </w:r>
      <w:r w:rsidRPr="008D0BD1">
        <w:rPr>
          <w:rFonts w:ascii="Arial" w:hAnsi="Arial" w:cs="Arial"/>
          <w:lang w:val="pl-PL"/>
        </w:rPr>
        <w:t>mobilność była finansowana ze środków umowy z NA, której termin realizacji wygasa przed datą wskazaną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_Ref205538619 \r \h </w:instrText>
      </w:r>
      <w:r w:rsidR="001A3A14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60.9.2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ostateczny termin złożenia wniosku nie może przekroczyć </w:t>
      </w:r>
      <w:r w:rsidR="001A3A14" w:rsidRPr="008D0BD1">
        <w:rPr>
          <w:rFonts w:ascii="Arial" w:hAnsi="Arial" w:cs="Arial"/>
          <w:lang w:val="pl-PL"/>
        </w:rPr>
        <w:t xml:space="preserve">końcowej </w:t>
      </w:r>
      <w:r w:rsidRPr="008D0BD1">
        <w:rPr>
          <w:rFonts w:ascii="Arial" w:hAnsi="Arial" w:cs="Arial"/>
          <w:lang w:val="pl-PL"/>
        </w:rPr>
        <w:t xml:space="preserve">daty realizacji </w:t>
      </w:r>
      <w:r w:rsidR="001A3A14" w:rsidRPr="008D0BD1">
        <w:rPr>
          <w:rFonts w:ascii="Arial" w:hAnsi="Arial" w:cs="Arial"/>
          <w:lang w:val="pl-PL"/>
        </w:rPr>
        <w:t>Programu wskazanej w</w:t>
      </w:r>
      <w:r w:rsidR="00A224B2">
        <w:rPr>
          <w:rFonts w:ascii="Arial" w:hAnsi="Arial" w:cs="Arial"/>
          <w:lang w:val="pl-PL"/>
        </w:rPr>
        <w:t> </w:t>
      </w:r>
      <w:r w:rsidR="001A3A14" w:rsidRPr="008D0BD1">
        <w:rPr>
          <w:rFonts w:ascii="Arial" w:hAnsi="Arial" w:cs="Arial"/>
          <w:lang w:val="pl-PL"/>
        </w:rPr>
        <w:t xml:space="preserve">umowie </w:t>
      </w:r>
      <w:r w:rsidRPr="008D0BD1">
        <w:rPr>
          <w:rFonts w:ascii="Arial" w:hAnsi="Arial" w:cs="Arial"/>
          <w:lang w:val="pl-PL"/>
        </w:rPr>
        <w:t>z NA</w:t>
      </w:r>
      <w:r w:rsidR="00711FDF">
        <w:rPr>
          <w:rFonts w:ascii="Arial" w:hAnsi="Arial" w:cs="Arial"/>
          <w:lang w:val="pl-PL"/>
        </w:rPr>
        <w:t>,</w:t>
      </w:r>
    </w:p>
    <w:p w14:paraId="49D93939" w14:textId="16FA6E2F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129" w:name="_Ref203992844"/>
      <w:r w:rsidRPr="008D0BD1">
        <w:rPr>
          <w:rFonts w:ascii="Arial" w:hAnsi="Arial" w:cs="Arial"/>
          <w:lang w:val="pl-PL"/>
        </w:rPr>
        <w:t>wszystkie przypadki wystąpienia tak zwanej „siły wyższej” zgłoszone z</w:t>
      </w:r>
      <w:r w:rsidR="00A224B2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zachowaniem procedury wymienionej w p</w:t>
      </w:r>
      <w:r w:rsidR="009767EA" w:rsidRPr="008D0BD1">
        <w:rPr>
          <w:rFonts w:ascii="Arial" w:hAnsi="Arial" w:cs="Arial"/>
          <w:lang w:val="pl-PL"/>
        </w:rPr>
        <w:t xml:space="preserve">kt. </w:t>
      </w:r>
      <w:r w:rsidR="009767EA" w:rsidRPr="008D0BD1">
        <w:rPr>
          <w:rFonts w:ascii="Arial" w:hAnsi="Arial" w:cs="Arial"/>
          <w:lang w:val="pl-PL"/>
        </w:rPr>
        <w:fldChar w:fldCharType="begin"/>
      </w:r>
      <w:r w:rsidR="009767EA" w:rsidRPr="008D0BD1">
        <w:rPr>
          <w:rFonts w:ascii="Arial" w:hAnsi="Arial" w:cs="Arial"/>
          <w:lang w:val="pl-PL"/>
        </w:rPr>
        <w:instrText xml:space="preserve"> REF _Ref203992860 \r \h  \* MERGEFORMAT </w:instrText>
      </w:r>
      <w:r w:rsidR="009767EA" w:rsidRPr="008D0BD1">
        <w:rPr>
          <w:rFonts w:ascii="Arial" w:hAnsi="Arial" w:cs="Arial"/>
          <w:lang w:val="pl-PL"/>
        </w:rPr>
      </w:r>
      <w:r w:rsidR="009767EA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60.9</w:t>
      </w:r>
      <w:r w:rsidR="009767EA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:</w:t>
      </w:r>
      <w:bookmarkEnd w:id="129"/>
    </w:p>
    <w:p w14:paraId="2D7514E7" w14:textId="5209C66E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podlegają ocenie Komisji, która opiniuje </w:t>
      </w:r>
      <w:r w:rsidR="00261207" w:rsidRPr="008D0BD1">
        <w:rPr>
          <w:rFonts w:ascii="Arial" w:hAnsi="Arial" w:cs="Arial"/>
          <w:lang w:val="pl-PL"/>
        </w:rPr>
        <w:t>wniosek</w:t>
      </w:r>
      <w:r w:rsidRPr="008D0BD1">
        <w:rPr>
          <w:rFonts w:ascii="Arial" w:hAnsi="Arial" w:cs="Arial"/>
          <w:lang w:val="pl-PL"/>
        </w:rPr>
        <w:t xml:space="preserve"> dotycząc</w:t>
      </w:r>
      <w:r w:rsidR="00261207" w:rsidRPr="008D0BD1">
        <w:rPr>
          <w:rFonts w:ascii="Arial" w:hAnsi="Arial" w:cs="Arial"/>
          <w:lang w:val="pl-PL"/>
        </w:rPr>
        <w:t>y</w:t>
      </w:r>
      <w:r w:rsidRPr="008D0BD1">
        <w:rPr>
          <w:rFonts w:ascii="Arial" w:hAnsi="Arial" w:cs="Arial"/>
          <w:lang w:val="pl-PL"/>
        </w:rPr>
        <w:t xml:space="preserve"> Uczestnika,</w:t>
      </w:r>
    </w:p>
    <w:p w14:paraId="7FAFA98C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muszą być zgłaszane na piśmie przez PCz do NA,</w:t>
      </w:r>
    </w:p>
    <w:p w14:paraId="11085294" w14:textId="16AAB541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podlegają weryfikacji i zatwierdzeniu przez NA</w:t>
      </w:r>
      <w:r w:rsidR="00711FDF">
        <w:rPr>
          <w:rFonts w:ascii="Arial" w:hAnsi="Arial" w:cs="Arial"/>
          <w:lang w:val="pl-PL"/>
        </w:rPr>
        <w:t>,</w:t>
      </w:r>
    </w:p>
    <w:p w14:paraId="0754AED7" w14:textId="36D3E2BD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Uczestnikowi przysługuje prawo odwołania się od decyzji Komisji za pośrednictwem KU do </w:t>
      </w:r>
      <w:r w:rsidR="00701DCB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701DCB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w ciągu 7 dni od daty wysłania decyzji na konto e-mail</w:t>
      </w:r>
      <w:r w:rsidR="00111492" w:rsidRPr="008D0BD1">
        <w:rPr>
          <w:rFonts w:ascii="Arial" w:hAnsi="Arial" w:cs="Arial"/>
          <w:lang w:val="pl-PL"/>
        </w:rPr>
        <w:t xml:space="preserve"> Uczestnika (</w:t>
      </w:r>
      <w:r w:rsidR="0025405A" w:rsidRPr="008D0BD1">
        <w:rPr>
          <w:rFonts w:ascii="Arial" w:hAnsi="Arial" w:cs="Arial"/>
          <w:lang w:val="pl-PL"/>
        </w:rPr>
        <w:t xml:space="preserve">obligatoryjnie używany </w:t>
      </w:r>
      <w:r w:rsidR="000930CF">
        <w:rPr>
          <w:rFonts w:ascii="Arial" w:hAnsi="Arial" w:cs="Arial"/>
          <w:lang w:val="pl-PL"/>
        </w:rPr>
        <w:br/>
      </w:r>
      <w:r w:rsidR="0025405A" w:rsidRPr="008D0BD1">
        <w:rPr>
          <w:rFonts w:ascii="Arial" w:hAnsi="Arial" w:cs="Arial"/>
          <w:lang w:val="pl-PL"/>
        </w:rPr>
        <w:t xml:space="preserve">e-mail w domenie PCz </w:t>
      </w:r>
      <w:r w:rsidR="00701DCB">
        <w:rPr>
          <w:rFonts w:ascii="Arial" w:hAnsi="Arial" w:cs="Arial"/>
          <w:lang w:val="pl-PL"/>
        </w:rPr>
        <w:t>–</w:t>
      </w:r>
      <w:r w:rsidR="0025405A" w:rsidRPr="008D0BD1">
        <w:rPr>
          <w:rFonts w:ascii="Arial" w:hAnsi="Arial" w:cs="Arial"/>
          <w:lang w:val="pl-PL"/>
        </w:rPr>
        <w:t xml:space="preserve"> nadany studentowi PCz w systemie </w:t>
      </w:r>
      <w:proofErr w:type="spellStart"/>
      <w:r w:rsidR="0025405A" w:rsidRPr="008D0BD1">
        <w:rPr>
          <w:rFonts w:ascii="Arial" w:hAnsi="Arial" w:cs="Arial"/>
          <w:lang w:val="pl-PL"/>
        </w:rPr>
        <w:t>USOSweb</w:t>
      </w:r>
      <w:proofErr w:type="spellEnd"/>
      <w:r w:rsidR="00111492" w:rsidRPr="008D0BD1">
        <w:rPr>
          <w:rFonts w:ascii="Arial" w:hAnsi="Arial" w:cs="Arial"/>
          <w:lang w:val="pl-PL"/>
        </w:rPr>
        <w:t>)</w:t>
      </w:r>
      <w:r w:rsidRPr="008D0BD1">
        <w:rPr>
          <w:rFonts w:ascii="Arial" w:hAnsi="Arial" w:cs="Arial"/>
          <w:lang w:val="pl-PL"/>
        </w:rPr>
        <w:t xml:space="preserve">, nie później jednak niż w dniu </w:t>
      </w:r>
      <w:r w:rsidR="00A94F72" w:rsidRPr="008D0BD1">
        <w:rPr>
          <w:rFonts w:ascii="Arial" w:hAnsi="Arial" w:cs="Arial"/>
          <w:lang w:val="pl-PL"/>
        </w:rPr>
        <w:t>24 lipca</w:t>
      </w:r>
      <w:r w:rsidRPr="008D0BD1">
        <w:rPr>
          <w:rFonts w:ascii="Arial" w:hAnsi="Arial" w:cs="Arial"/>
          <w:lang w:val="pl-PL"/>
        </w:rPr>
        <w:t xml:space="preserve"> roku akademickiego, w ramach którego realizowana była mobilność</w:t>
      </w:r>
      <w:r w:rsidR="00711FDF">
        <w:rPr>
          <w:rFonts w:ascii="Arial" w:hAnsi="Arial" w:cs="Arial"/>
          <w:lang w:val="pl-PL"/>
        </w:rPr>
        <w:t>,</w:t>
      </w:r>
    </w:p>
    <w:p w14:paraId="56C434FD" w14:textId="511BA703" w:rsidR="009B2147" w:rsidRPr="008D0BD1" w:rsidRDefault="009C444D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576E36" w:rsidRPr="008D0BD1">
        <w:rPr>
          <w:rFonts w:ascii="Arial" w:hAnsi="Arial" w:cs="Arial"/>
          <w:lang w:val="pl-PL"/>
        </w:rPr>
        <w:t xml:space="preserve"> ciągu 7 dni od daty złożenia odwołania spełniającego wymogi formalne, </w:t>
      </w:r>
      <w:r w:rsidR="000930CF">
        <w:rPr>
          <w:rFonts w:ascii="Arial" w:hAnsi="Arial" w:cs="Arial"/>
          <w:lang w:val="pl-PL"/>
        </w:rPr>
        <w:t>p</w:t>
      </w:r>
      <w:r w:rsidR="00576E36" w:rsidRPr="008D0BD1">
        <w:rPr>
          <w:rFonts w:ascii="Arial" w:hAnsi="Arial" w:cs="Arial"/>
          <w:lang w:val="pl-PL"/>
        </w:rPr>
        <w:t xml:space="preserve">rorektor ds. </w:t>
      </w:r>
      <w:r w:rsidR="000930CF">
        <w:rPr>
          <w:rFonts w:ascii="Arial" w:hAnsi="Arial" w:cs="Arial"/>
          <w:lang w:val="pl-PL"/>
        </w:rPr>
        <w:t>r</w:t>
      </w:r>
      <w:r w:rsidR="00576E36" w:rsidRPr="008D0BD1">
        <w:rPr>
          <w:rFonts w:ascii="Arial" w:hAnsi="Arial" w:cs="Arial"/>
          <w:lang w:val="pl-PL"/>
        </w:rPr>
        <w:t>ozwoju, po zaciągnięciu opinii KU, podejmuje decyzję o</w:t>
      </w:r>
      <w:r w:rsidR="000930CF">
        <w:rPr>
          <w:rFonts w:ascii="Arial" w:hAnsi="Arial" w:cs="Arial"/>
          <w:lang w:val="pl-PL"/>
        </w:rPr>
        <w:t> </w:t>
      </w:r>
      <w:r w:rsidR="00576E36" w:rsidRPr="008D0BD1">
        <w:rPr>
          <w:rFonts w:ascii="Arial" w:hAnsi="Arial" w:cs="Arial"/>
          <w:lang w:val="pl-PL"/>
        </w:rPr>
        <w:t>rozpatrzeniu odwołania.</w:t>
      </w:r>
    </w:p>
    <w:p w14:paraId="670E1BF8" w14:textId="7E81CFED" w:rsidR="00B1267F" w:rsidRPr="008D0BD1" w:rsidRDefault="00897597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bookmarkStart w:id="130" w:name="section-7"/>
      <w:bookmarkEnd w:id="108"/>
      <w:bookmarkEnd w:id="113"/>
      <w:r w:rsidRPr="008D0BD1">
        <w:rPr>
          <w:rFonts w:cs="Arial"/>
          <w:caps w:val="0"/>
          <w:sz w:val="24"/>
          <w:szCs w:val="24"/>
          <w:lang w:val="pl-PL"/>
        </w:rPr>
        <w:t>Dokumenty obowiązujące uczestników wymiany studenckiej i</w:t>
      </w:r>
      <w:r>
        <w:rPr>
          <w:rFonts w:cs="Arial"/>
          <w:sz w:val="24"/>
          <w:szCs w:val="24"/>
          <w:lang w:val="pl-PL"/>
        </w:rPr>
        <w:t xml:space="preserve"> </w:t>
      </w:r>
      <w:r w:rsidRPr="008D0BD1">
        <w:rPr>
          <w:rFonts w:cs="Arial"/>
          <w:caps w:val="0"/>
          <w:sz w:val="24"/>
          <w:szCs w:val="24"/>
          <w:lang w:val="pl-PL"/>
        </w:rPr>
        <w:t>absolwenckiej w</w:t>
      </w:r>
      <w:r>
        <w:rPr>
          <w:rFonts w:cs="Arial"/>
          <w:caps w:val="0"/>
          <w:sz w:val="24"/>
          <w:szCs w:val="24"/>
          <w:lang w:val="pl-PL"/>
        </w:rPr>
        <w:t> </w:t>
      </w:r>
      <w:r w:rsidRPr="008D0BD1">
        <w:rPr>
          <w:rFonts w:cs="Arial"/>
          <w:caps w:val="0"/>
          <w:sz w:val="24"/>
          <w:szCs w:val="24"/>
          <w:lang w:val="pl-PL"/>
        </w:rPr>
        <w:t>ramach programu</w:t>
      </w:r>
    </w:p>
    <w:p w14:paraId="42427007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31" w:name="Xd1a058f4a416529e20ccd9deef7d874c9183a18"/>
      <w:r w:rsidRPr="008D0BD1">
        <w:rPr>
          <w:rFonts w:ascii="Arial" w:hAnsi="Arial" w:cs="Arial"/>
          <w:lang w:val="pl-PL"/>
        </w:rPr>
        <w:t>Studentów biorących udział w wymianie w ramach Programu obowiązują następujące dokumenty:</w:t>
      </w:r>
    </w:p>
    <w:p w14:paraId="09D090EA" w14:textId="4E1A5F99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2" w:name="_Ref203994914"/>
      <w:r w:rsidRPr="008D0BD1">
        <w:rPr>
          <w:rFonts w:ascii="Arial" w:hAnsi="Arial" w:cs="Arial"/>
          <w:lang w:val="pl-PL"/>
        </w:rPr>
        <w:t>KWESTIONARIUSZ OSOBOWY - wypełniany w procesie rekrutacji w</w:t>
      </w:r>
      <w:r w:rsidR="000930C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uczelni macierzystej</w:t>
      </w:r>
      <w:bookmarkEnd w:id="132"/>
      <w:r w:rsidR="00711FDF">
        <w:rPr>
          <w:rFonts w:ascii="Arial" w:hAnsi="Arial" w:cs="Arial"/>
          <w:lang w:val="pl-PL"/>
        </w:rPr>
        <w:t>,</w:t>
      </w:r>
    </w:p>
    <w:p w14:paraId="34AAC7CD" w14:textId="4AB2D521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</w:rPr>
      </w:pPr>
      <w:bookmarkStart w:id="133" w:name="_Ref203994947"/>
      <w:r w:rsidRPr="008D0BD1">
        <w:rPr>
          <w:rFonts w:ascii="Arial" w:hAnsi="Arial" w:cs="Arial"/>
          <w:lang w:val="pl-PL"/>
        </w:rPr>
        <w:t xml:space="preserve">porozumienie o programie studiów/praktyk (ang. </w:t>
      </w:r>
      <w:r w:rsidRPr="008D0BD1">
        <w:rPr>
          <w:rFonts w:ascii="Arial" w:hAnsi="Arial" w:cs="Arial"/>
        </w:rPr>
        <w:t>LEARNING AGREEMENT for STUDIES/TRAINEESHIPS)</w:t>
      </w:r>
      <w:bookmarkEnd w:id="133"/>
      <w:r w:rsidR="00711FDF">
        <w:rPr>
          <w:rFonts w:ascii="Arial" w:hAnsi="Arial" w:cs="Arial"/>
        </w:rPr>
        <w:t>,</w:t>
      </w:r>
    </w:p>
    <w:p w14:paraId="598318C5" w14:textId="2D4194C2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4" w:name="_Ref203995386"/>
      <w:r w:rsidRPr="008D0BD1">
        <w:rPr>
          <w:rFonts w:ascii="Arial" w:hAnsi="Arial" w:cs="Arial"/>
          <w:lang w:val="pl-PL"/>
        </w:rPr>
        <w:t>ZAPROSZENIE z uczelni/instytucji partnerskiej</w:t>
      </w:r>
      <w:r w:rsidR="005B15FE" w:rsidRPr="008D0BD1">
        <w:rPr>
          <w:rFonts w:ascii="Arial" w:hAnsi="Arial" w:cs="Arial"/>
          <w:lang w:val="pl-PL"/>
        </w:rPr>
        <w:t xml:space="preserve"> identyfikujące jednostkę partnerską, typ/rodzaj i okres mobilności (daty dzienne)</w:t>
      </w:r>
      <w:bookmarkEnd w:id="134"/>
      <w:r w:rsidR="00711FDF">
        <w:rPr>
          <w:rFonts w:ascii="Arial" w:hAnsi="Arial" w:cs="Arial"/>
          <w:lang w:val="pl-PL"/>
        </w:rPr>
        <w:t>,</w:t>
      </w:r>
    </w:p>
    <w:p w14:paraId="155A1190" w14:textId="0F6DB88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5" w:name="_Ref203993130"/>
      <w:r w:rsidRPr="008D0BD1">
        <w:rPr>
          <w:rFonts w:ascii="Arial" w:hAnsi="Arial" w:cs="Arial"/>
          <w:lang w:val="pl-PL"/>
        </w:rPr>
        <w:t>FORMULARZ danych osobowych i bankowych (przekazywany przez kandydata na wyjazd za granicę do KU)</w:t>
      </w:r>
      <w:bookmarkEnd w:id="135"/>
      <w:r w:rsidR="00711FDF">
        <w:rPr>
          <w:rFonts w:ascii="Arial" w:hAnsi="Arial" w:cs="Arial"/>
          <w:lang w:val="pl-PL"/>
        </w:rPr>
        <w:t>,</w:t>
      </w:r>
    </w:p>
    <w:p w14:paraId="3B608C8B" w14:textId="17BFF6C5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6" w:name="_Ref203995160"/>
      <w:r w:rsidRPr="008D0BD1">
        <w:rPr>
          <w:rFonts w:ascii="Arial" w:hAnsi="Arial" w:cs="Arial"/>
          <w:lang w:val="pl-PL"/>
        </w:rPr>
        <w:t>ZAŚWIADCZENIE z uczelni macierzystej (do Narodowego Funduszu Zdrowia)</w:t>
      </w:r>
      <w:bookmarkEnd w:id="136"/>
      <w:r w:rsidR="00711FDF">
        <w:rPr>
          <w:rFonts w:ascii="Arial" w:hAnsi="Arial" w:cs="Arial"/>
          <w:lang w:val="pl-PL"/>
        </w:rPr>
        <w:t>,</w:t>
      </w:r>
    </w:p>
    <w:p w14:paraId="01FC7210" w14:textId="6BF624EB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7" w:name="_Ref203989530"/>
      <w:r w:rsidRPr="008D0BD1">
        <w:rPr>
          <w:rFonts w:ascii="Arial" w:hAnsi="Arial" w:cs="Arial"/>
          <w:lang w:val="pl-PL"/>
        </w:rPr>
        <w:t>UMOWA PCz-UCZESTNIK (szczegółowo określa warunki zaliczenia okresu spędzonego w ośrodku partnerskim po powrocie z zagranicy i</w:t>
      </w:r>
      <w:r w:rsidR="001F1644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zasady wypłaty stypendium</w:t>
      </w:r>
      <w:bookmarkEnd w:id="137"/>
      <w:r w:rsidR="00711FDF">
        <w:rPr>
          <w:rFonts w:ascii="Arial" w:hAnsi="Arial" w:cs="Arial"/>
          <w:lang w:val="pl-PL"/>
        </w:rPr>
        <w:t>,</w:t>
      </w:r>
    </w:p>
    <w:p w14:paraId="4CB080D1" w14:textId="60F6CD63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8" w:name="_Ref203985688"/>
      <w:r w:rsidRPr="008D0BD1">
        <w:rPr>
          <w:rFonts w:ascii="Arial" w:hAnsi="Arial" w:cs="Arial"/>
          <w:lang w:val="pl-PL"/>
        </w:rPr>
        <w:t>poświadczenie dat pobytu w zagranicznej uczelni/instytucji (ang.</w:t>
      </w:r>
      <w:r w:rsidR="000930CF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CERTYFICATE OF ATTENDANCE) wystawiany przez uczelnię partnerską/instytucję prowadząca praktyki</w:t>
      </w:r>
      <w:bookmarkEnd w:id="138"/>
      <w:r w:rsidR="00711FDF">
        <w:rPr>
          <w:rFonts w:ascii="Arial" w:hAnsi="Arial" w:cs="Arial"/>
          <w:lang w:val="pl-PL"/>
        </w:rPr>
        <w:t>,</w:t>
      </w:r>
    </w:p>
    <w:p w14:paraId="2A4AA3D4" w14:textId="008498B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39" w:name="_Ref203989359"/>
      <w:r w:rsidRPr="008D0BD1">
        <w:rPr>
          <w:rFonts w:ascii="Arial" w:hAnsi="Arial" w:cs="Arial"/>
          <w:lang w:val="pl-PL"/>
        </w:rPr>
        <w:t>ANKIETA (do obowiązkowego wypełnienia on-line bezpośrednio po</w:t>
      </w:r>
      <w:r w:rsidR="002025C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zakończeniu pobytu na studiach/praktykach za granicą, przed otrzymaniem drugiej raty stypendium)</w:t>
      </w:r>
      <w:bookmarkEnd w:id="139"/>
      <w:r w:rsidR="00711FDF">
        <w:rPr>
          <w:rFonts w:ascii="Arial" w:hAnsi="Arial" w:cs="Arial"/>
          <w:lang w:val="pl-PL"/>
        </w:rPr>
        <w:t>,</w:t>
      </w:r>
    </w:p>
    <w:p w14:paraId="00CBBDA8" w14:textId="0A3BA2BC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</w:rPr>
      </w:pPr>
      <w:bookmarkStart w:id="140" w:name="_Ref203990077"/>
      <w:r w:rsidRPr="008D0BD1">
        <w:rPr>
          <w:rFonts w:ascii="Arial" w:hAnsi="Arial" w:cs="Arial"/>
          <w:lang w:val="pl-PL"/>
        </w:rPr>
        <w:t xml:space="preserve">wykaz zaliczeń z uczelni partnerskiej (ang. </w:t>
      </w:r>
      <w:r w:rsidRPr="008D0BD1">
        <w:rPr>
          <w:rFonts w:ascii="Arial" w:hAnsi="Arial" w:cs="Arial"/>
        </w:rPr>
        <w:t xml:space="preserve">TRANSCRIPT OF RECORDS </w:t>
      </w:r>
      <w:r w:rsidR="001F1644">
        <w:rPr>
          <w:rFonts w:ascii="Arial" w:hAnsi="Arial" w:cs="Arial"/>
        </w:rPr>
        <w:br/>
        <w:t>–</w:t>
      </w:r>
      <w:r w:rsidRPr="008D0BD1">
        <w:rPr>
          <w:rFonts w:ascii="Arial" w:hAnsi="Arial" w:cs="Arial"/>
        </w:rPr>
        <w:t xml:space="preserve"> receiving institution) </w:t>
      </w:r>
      <w:r w:rsidR="00711FDF">
        <w:rPr>
          <w:rFonts w:ascii="Arial" w:hAnsi="Arial" w:cs="Arial"/>
        </w:rPr>
        <w:t>–</w:t>
      </w:r>
      <w:r w:rsidRPr="008D0BD1">
        <w:rPr>
          <w:rFonts w:ascii="Arial" w:hAnsi="Arial" w:cs="Arial"/>
        </w:rPr>
        <w:t xml:space="preserve"> TR</w:t>
      </w:r>
      <w:bookmarkEnd w:id="140"/>
      <w:r w:rsidR="00711FDF">
        <w:rPr>
          <w:rFonts w:ascii="Arial" w:hAnsi="Arial" w:cs="Arial"/>
        </w:rPr>
        <w:t>,</w:t>
      </w:r>
    </w:p>
    <w:p w14:paraId="0B295ED5" w14:textId="26DEABB2" w:rsidR="004A6C2B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141" w:name="_Ref203995949"/>
      <w:r>
        <w:rPr>
          <w:rFonts w:ascii="Arial" w:hAnsi="Arial" w:cs="Arial"/>
          <w:lang w:val="pl-PL"/>
        </w:rPr>
        <w:lastRenderedPageBreak/>
        <w:t>d</w:t>
      </w:r>
      <w:r w:rsidR="008659AF" w:rsidRPr="008D0BD1">
        <w:rPr>
          <w:rFonts w:ascii="Arial" w:hAnsi="Arial" w:cs="Arial"/>
          <w:lang w:val="pl-PL"/>
        </w:rPr>
        <w:t>eklaracja</w:t>
      </w:r>
      <w:r w:rsidR="004A6C2B" w:rsidRPr="008D0BD1">
        <w:rPr>
          <w:rFonts w:ascii="Arial" w:hAnsi="Arial" w:cs="Arial"/>
          <w:lang w:val="pl-PL"/>
        </w:rPr>
        <w:t xml:space="preserve"> dotycząc</w:t>
      </w:r>
      <w:r w:rsidR="008659AF" w:rsidRPr="008D0BD1">
        <w:rPr>
          <w:rFonts w:ascii="Arial" w:hAnsi="Arial" w:cs="Arial"/>
          <w:lang w:val="pl-PL"/>
        </w:rPr>
        <w:t>a</w:t>
      </w:r>
      <w:r w:rsidR="004A6C2B" w:rsidRPr="008D0BD1">
        <w:rPr>
          <w:rFonts w:ascii="Arial" w:hAnsi="Arial" w:cs="Arial"/>
          <w:lang w:val="pl-PL"/>
        </w:rPr>
        <w:t xml:space="preserve"> planowanego typu środka transportu jaki będzie użyty w ramach dojazdu Uczestnika do instytucji partnerskiej przed rozpoczęciem mobilności i powrotu Uczestnika z mobilności po jej zakończeniu</w:t>
      </w:r>
      <w:bookmarkEnd w:id="141"/>
      <w:r w:rsidR="00711FDF">
        <w:rPr>
          <w:rFonts w:ascii="Arial" w:hAnsi="Arial" w:cs="Arial"/>
          <w:lang w:val="pl-PL"/>
        </w:rPr>
        <w:t>,</w:t>
      </w:r>
    </w:p>
    <w:p w14:paraId="7A33ADEA" w14:textId="083103AE" w:rsidR="008A46D0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142" w:name="_Ref203989472"/>
      <w:r>
        <w:rPr>
          <w:rFonts w:ascii="Arial" w:hAnsi="Arial" w:cs="Arial"/>
          <w:lang w:val="pl-PL"/>
        </w:rPr>
        <w:t>o</w:t>
      </w:r>
      <w:r w:rsidR="008A46D0" w:rsidRPr="008D0BD1">
        <w:rPr>
          <w:rFonts w:ascii="Arial" w:hAnsi="Arial" w:cs="Arial"/>
          <w:lang w:val="pl-PL"/>
        </w:rPr>
        <w:t xml:space="preserve">świadczenie dotyczące typu środka transportu użytego w ramach dojazdu </w:t>
      </w:r>
      <w:r w:rsidR="004A6C2B" w:rsidRPr="008D0BD1">
        <w:rPr>
          <w:rFonts w:ascii="Arial" w:hAnsi="Arial" w:cs="Arial"/>
          <w:lang w:val="pl-PL"/>
        </w:rPr>
        <w:t xml:space="preserve">Uczestnika </w:t>
      </w:r>
      <w:r w:rsidR="008A46D0" w:rsidRPr="008D0BD1">
        <w:rPr>
          <w:rFonts w:ascii="Arial" w:hAnsi="Arial" w:cs="Arial"/>
          <w:lang w:val="pl-PL"/>
        </w:rPr>
        <w:t xml:space="preserve">do instytucji partnerskiej przed </w:t>
      </w:r>
      <w:r w:rsidR="00DD48DF" w:rsidRPr="008D0BD1">
        <w:rPr>
          <w:rFonts w:ascii="Arial" w:hAnsi="Arial" w:cs="Arial"/>
          <w:lang w:val="pl-PL"/>
        </w:rPr>
        <w:t>rozpoczęciem</w:t>
      </w:r>
      <w:r w:rsidR="008A46D0" w:rsidRPr="008D0BD1">
        <w:rPr>
          <w:rFonts w:ascii="Arial" w:hAnsi="Arial" w:cs="Arial"/>
          <w:lang w:val="pl-PL"/>
        </w:rPr>
        <w:t xml:space="preserve"> mobilności </w:t>
      </w:r>
      <w:r w:rsidR="00D66404" w:rsidRPr="008D0BD1">
        <w:rPr>
          <w:rFonts w:ascii="Arial" w:hAnsi="Arial" w:cs="Arial"/>
          <w:lang w:val="pl-PL"/>
        </w:rPr>
        <w:t>(ze</w:t>
      </w:r>
      <w:r w:rsidR="001F1644">
        <w:rPr>
          <w:rFonts w:ascii="Arial" w:hAnsi="Arial" w:cs="Arial"/>
          <w:lang w:val="pl-PL"/>
        </w:rPr>
        <w:t> </w:t>
      </w:r>
      <w:r w:rsidR="00D66404" w:rsidRPr="008D0BD1">
        <w:rPr>
          <w:rFonts w:ascii="Arial" w:hAnsi="Arial" w:cs="Arial"/>
          <w:lang w:val="pl-PL"/>
        </w:rPr>
        <w:t xml:space="preserve">wskazaniem daty przyjazdu do </w:t>
      </w:r>
      <w:r w:rsidR="00777FBB" w:rsidRPr="008D0BD1">
        <w:rPr>
          <w:rFonts w:ascii="Arial" w:hAnsi="Arial" w:cs="Arial"/>
          <w:lang w:val="pl-PL"/>
        </w:rPr>
        <w:t>miejsca docelowego mobilności</w:t>
      </w:r>
      <w:r w:rsidR="00D66404" w:rsidRPr="008D0BD1">
        <w:rPr>
          <w:rFonts w:ascii="Arial" w:hAnsi="Arial" w:cs="Arial"/>
          <w:lang w:val="pl-PL"/>
        </w:rPr>
        <w:t xml:space="preserve">) </w:t>
      </w:r>
      <w:r w:rsidR="008A46D0" w:rsidRPr="008D0BD1">
        <w:rPr>
          <w:rFonts w:ascii="Arial" w:hAnsi="Arial" w:cs="Arial"/>
          <w:lang w:val="pl-PL"/>
        </w:rPr>
        <w:t>i</w:t>
      </w:r>
      <w:r w:rsidR="001F1644">
        <w:rPr>
          <w:rFonts w:ascii="Arial" w:hAnsi="Arial" w:cs="Arial"/>
          <w:lang w:val="pl-PL"/>
        </w:rPr>
        <w:t> </w:t>
      </w:r>
      <w:r w:rsidR="00667C8E" w:rsidRPr="008D0BD1">
        <w:rPr>
          <w:rFonts w:ascii="Arial" w:hAnsi="Arial" w:cs="Arial"/>
          <w:lang w:val="pl-PL"/>
        </w:rPr>
        <w:t xml:space="preserve">środka transportu użytego </w:t>
      </w:r>
      <w:r w:rsidR="00DC4E40" w:rsidRPr="008D0BD1">
        <w:rPr>
          <w:rFonts w:ascii="Arial" w:hAnsi="Arial" w:cs="Arial"/>
          <w:lang w:val="pl-PL"/>
        </w:rPr>
        <w:t xml:space="preserve">do </w:t>
      </w:r>
      <w:r w:rsidR="00DD48DF" w:rsidRPr="008D0BD1">
        <w:rPr>
          <w:rFonts w:ascii="Arial" w:hAnsi="Arial" w:cs="Arial"/>
          <w:lang w:val="pl-PL"/>
        </w:rPr>
        <w:t xml:space="preserve">powrotu </w:t>
      </w:r>
      <w:r w:rsidR="004A6C2B" w:rsidRPr="008D0BD1">
        <w:rPr>
          <w:rFonts w:ascii="Arial" w:hAnsi="Arial" w:cs="Arial"/>
          <w:lang w:val="pl-PL"/>
        </w:rPr>
        <w:t xml:space="preserve">Uczestnika </w:t>
      </w:r>
      <w:r w:rsidR="00DD48DF" w:rsidRPr="008D0BD1">
        <w:rPr>
          <w:rFonts w:ascii="Arial" w:hAnsi="Arial" w:cs="Arial"/>
          <w:lang w:val="pl-PL"/>
        </w:rPr>
        <w:t>z</w:t>
      </w:r>
      <w:r w:rsidR="002025C4">
        <w:rPr>
          <w:rFonts w:ascii="Arial" w:hAnsi="Arial" w:cs="Arial"/>
          <w:lang w:val="pl-PL"/>
        </w:rPr>
        <w:t> </w:t>
      </w:r>
      <w:r w:rsidR="00DD48DF" w:rsidRPr="008D0BD1">
        <w:rPr>
          <w:rFonts w:ascii="Arial" w:hAnsi="Arial" w:cs="Arial"/>
          <w:lang w:val="pl-PL"/>
        </w:rPr>
        <w:t>mobilności po jej zakończeniu</w:t>
      </w:r>
      <w:r w:rsidR="00D66404" w:rsidRPr="008D0BD1">
        <w:rPr>
          <w:rFonts w:ascii="Arial" w:hAnsi="Arial" w:cs="Arial"/>
          <w:lang w:val="pl-PL"/>
        </w:rPr>
        <w:t xml:space="preserve"> (ze wskazaniem daty wyjazdu z </w:t>
      </w:r>
      <w:r w:rsidR="00777FBB" w:rsidRPr="008D0BD1">
        <w:rPr>
          <w:rFonts w:ascii="Arial" w:hAnsi="Arial" w:cs="Arial"/>
          <w:lang w:val="pl-PL"/>
        </w:rPr>
        <w:t>miejsca docelowego mobilności</w:t>
      </w:r>
      <w:r w:rsidR="00D66404" w:rsidRPr="008D0BD1">
        <w:rPr>
          <w:rFonts w:ascii="Arial" w:hAnsi="Arial" w:cs="Arial"/>
          <w:lang w:val="pl-PL"/>
        </w:rPr>
        <w:t>)</w:t>
      </w:r>
      <w:bookmarkEnd w:id="142"/>
      <w:r w:rsidR="00711FDF">
        <w:rPr>
          <w:rFonts w:ascii="Arial" w:hAnsi="Arial" w:cs="Arial"/>
          <w:lang w:val="pl-PL"/>
        </w:rPr>
        <w:t>,</w:t>
      </w:r>
    </w:p>
    <w:p w14:paraId="2ED3CA6F" w14:textId="62C240B9" w:rsidR="00F84558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143" w:name="_Ref210290939"/>
      <w:r>
        <w:rPr>
          <w:rFonts w:ascii="Arial" w:hAnsi="Arial" w:cs="Arial"/>
          <w:lang w:val="pl-PL"/>
        </w:rPr>
        <w:t>i</w:t>
      </w:r>
      <w:r w:rsidR="00F84558" w:rsidRPr="008D0BD1">
        <w:rPr>
          <w:rFonts w:ascii="Arial" w:hAnsi="Arial" w:cs="Arial"/>
          <w:lang w:val="pl-PL"/>
        </w:rPr>
        <w:t>nne dokumenty</w:t>
      </w:r>
      <w:r w:rsidR="00541893" w:rsidRPr="008D0BD1">
        <w:rPr>
          <w:rFonts w:ascii="Arial" w:hAnsi="Arial" w:cs="Arial"/>
          <w:lang w:val="pl-PL"/>
        </w:rPr>
        <w:t xml:space="preserve"> lub dane przekazywane za pomocą systemów</w:t>
      </w:r>
      <w:r w:rsidR="00F84558" w:rsidRPr="008D0BD1">
        <w:rPr>
          <w:rFonts w:ascii="Arial" w:hAnsi="Arial" w:cs="Arial"/>
          <w:lang w:val="pl-PL"/>
        </w:rPr>
        <w:t>, nie</w:t>
      </w:r>
      <w:r w:rsidR="002025C4">
        <w:rPr>
          <w:rFonts w:ascii="Arial" w:hAnsi="Arial" w:cs="Arial"/>
          <w:lang w:val="pl-PL"/>
        </w:rPr>
        <w:t> </w:t>
      </w:r>
      <w:r w:rsidR="00F84558" w:rsidRPr="008D0BD1">
        <w:rPr>
          <w:rFonts w:ascii="Arial" w:hAnsi="Arial" w:cs="Arial"/>
          <w:lang w:val="pl-PL"/>
        </w:rPr>
        <w:t xml:space="preserve">wymienione powyżej, </w:t>
      </w:r>
      <w:r w:rsidR="008659AF" w:rsidRPr="008D0BD1">
        <w:rPr>
          <w:rFonts w:ascii="Arial" w:hAnsi="Arial" w:cs="Arial"/>
          <w:lang w:val="pl-PL"/>
        </w:rPr>
        <w:t xml:space="preserve">wymagane przez </w:t>
      </w:r>
      <w:r w:rsidR="00F84558" w:rsidRPr="008D0BD1">
        <w:rPr>
          <w:rFonts w:ascii="Arial" w:hAnsi="Arial" w:cs="Arial"/>
          <w:lang w:val="pl-PL"/>
        </w:rPr>
        <w:t>instytucj</w:t>
      </w:r>
      <w:r w:rsidR="008659AF" w:rsidRPr="008D0BD1">
        <w:rPr>
          <w:rFonts w:ascii="Arial" w:hAnsi="Arial" w:cs="Arial"/>
          <w:lang w:val="pl-PL"/>
        </w:rPr>
        <w:t xml:space="preserve">ę </w:t>
      </w:r>
      <w:r w:rsidR="00F84558" w:rsidRPr="008D0BD1">
        <w:rPr>
          <w:rFonts w:ascii="Arial" w:hAnsi="Arial" w:cs="Arial"/>
          <w:lang w:val="pl-PL"/>
        </w:rPr>
        <w:t>przyjmując</w:t>
      </w:r>
      <w:r w:rsidR="008659AF" w:rsidRPr="008D0BD1">
        <w:rPr>
          <w:rFonts w:ascii="Arial" w:hAnsi="Arial" w:cs="Arial"/>
          <w:lang w:val="pl-PL"/>
        </w:rPr>
        <w:t>ą</w:t>
      </w:r>
      <w:r w:rsidR="00F84558" w:rsidRPr="008D0BD1">
        <w:rPr>
          <w:rFonts w:ascii="Arial" w:hAnsi="Arial" w:cs="Arial"/>
          <w:lang w:val="pl-PL"/>
        </w:rPr>
        <w:t>, w której uczestnik będzie realizował mobilność</w:t>
      </w:r>
      <w:r w:rsidR="008659AF" w:rsidRPr="008D0BD1">
        <w:rPr>
          <w:rFonts w:ascii="Arial" w:hAnsi="Arial" w:cs="Arial"/>
          <w:lang w:val="pl-PL"/>
        </w:rPr>
        <w:t xml:space="preserve"> (na przykład kwestionariusz osobowy</w:t>
      </w:r>
      <w:r w:rsidR="00541893" w:rsidRPr="008D0BD1">
        <w:rPr>
          <w:rFonts w:ascii="Arial" w:hAnsi="Arial" w:cs="Arial"/>
          <w:lang w:val="pl-PL"/>
        </w:rPr>
        <w:t>, profil w systemie rekrutacyjnym</w:t>
      </w:r>
      <w:r w:rsidR="008C5E29" w:rsidRPr="008D0BD1">
        <w:rPr>
          <w:rFonts w:ascii="Arial" w:hAnsi="Arial" w:cs="Arial"/>
          <w:lang w:val="pl-PL"/>
        </w:rPr>
        <w:t>, itp</w:t>
      </w:r>
      <w:r w:rsidR="00541893" w:rsidRPr="008D0BD1">
        <w:rPr>
          <w:rFonts w:ascii="Arial" w:hAnsi="Arial" w:cs="Arial"/>
          <w:lang w:val="pl-PL"/>
        </w:rPr>
        <w:t>.)</w:t>
      </w:r>
      <w:r w:rsidR="008659AF" w:rsidRPr="008D0BD1">
        <w:rPr>
          <w:rFonts w:ascii="Arial" w:hAnsi="Arial" w:cs="Arial"/>
          <w:lang w:val="pl-PL"/>
        </w:rPr>
        <w:t>.</w:t>
      </w:r>
      <w:bookmarkEnd w:id="143"/>
    </w:p>
    <w:p w14:paraId="10257659" w14:textId="1D9C9E76" w:rsidR="00506248" w:rsidRPr="008D0BD1" w:rsidRDefault="00216B77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44" w:name="_Ref210292225"/>
      <w:r w:rsidRPr="008D0BD1">
        <w:rPr>
          <w:rFonts w:ascii="Arial" w:hAnsi="Arial" w:cs="Arial"/>
          <w:lang w:val="pl-PL"/>
        </w:rPr>
        <w:t xml:space="preserve">Uczestnicy mobilności </w:t>
      </w:r>
      <w:r w:rsidR="00397650" w:rsidRPr="008D0BD1">
        <w:rPr>
          <w:rFonts w:ascii="Arial" w:hAnsi="Arial" w:cs="Arial"/>
          <w:lang w:val="pl-PL"/>
        </w:rPr>
        <w:t xml:space="preserve">mogą nieodpłatnie korzystać z narzędzi doskonalenia zdolności językowych (kursów językowych) realizowanych on-line za pomocą OLS. </w:t>
      </w:r>
      <w:r w:rsidR="001A151E" w:rsidRPr="008D0BD1">
        <w:rPr>
          <w:rFonts w:ascii="Arial" w:hAnsi="Arial" w:cs="Arial"/>
          <w:lang w:val="pl-PL"/>
        </w:rPr>
        <w:t>I</w:t>
      </w:r>
      <w:r w:rsidR="00506248" w:rsidRPr="008D0BD1">
        <w:rPr>
          <w:rFonts w:ascii="Arial" w:hAnsi="Arial" w:cs="Arial"/>
          <w:lang w:val="pl-PL"/>
        </w:rPr>
        <w:t xml:space="preserve">nformacje </w:t>
      </w:r>
      <w:r w:rsidR="00397650" w:rsidRPr="008D0BD1">
        <w:rPr>
          <w:rFonts w:ascii="Arial" w:hAnsi="Arial" w:cs="Arial"/>
          <w:lang w:val="pl-PL"/>
        </w:rPr>
        <w:t xml:space="preserve">w tym zakresie </w:t>
      </w:r>
      <w:r w:rsidR="001A151E" w:rsidRPr="008D0BD1">
        <w:rPr>
          <w:rFonts w:ascii="Arial" w:hAnsi="Arial" w:cs="Arial"/>
          <w:lang w:val="pl-PL"/>
        </w:rPr>
        <w:t xml:space="preserve">otrzymane z NA i Komisji Europejskiej </w:t>
      </w:r>
      <w:r w:rsidR="0085751A" w:rsidRPr="008D0BD1">
        <w:rPr>
          <w:rFonts w:ascii="Arial" w:hAnsi="Arial" w:cs="Arial"/>
          <w:lang w:val="pl-PL"/>
        </w:rPr>
        <w:t>udostępnia uczestnikom mobilności</w:t>
      </w:r>
      <w:r w:rsidR="001A151E" w:rsidRPr="008D0BD1">
        <w:rPr>
          <w:rFonts w:ascii="Arial" w:hAnsi="Arial" w:cs="Arial"/>
          <w:lang w:val="pl-PL"/>
        </w:rPr>
        <w:t xml:space="preserve"> CSZ</w:t>
      </w:r>
      <w:r w:rsidR="00397650" w:rsidRPr="008D0BD1">
        <w:rPr>
          <w:rFonts w:ascii="Arial" w:hAnsi="Arial" w:cs="Arial"/>
          <w:lang w:val="pl-PL"/>
        </w:rPr>
        <w:t>.</w:t>
      </w:r>
      <w:bookmarkEnd w:id="144"/>
    </w:p>
    <w:p w14:paraId="22D166DA" w14:textId="3D6EC5F6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odniesieniu do </w:t>
      </w:r>
      <w:r w:rsidR="00971F03" w:rsidRPr="008D0BD1">
        <w:rPr>
          <w:rFonts w:ascii="Arial" w:hAnsi="Arial" w:cs="Arial"/>
          <w:lang w:val="pl-PL"/>
        </w:rPr>
        <w:t>wzorów dokumentów i dostępu do systemów</w:t>
      </w:r>
      <w:r w:rsidRPr="008D0BD1">
        <w:rPr>
          <w:rFonts w:ascii="Arial" w:hAnsi="Arial" w:cs="Arial"/>
          <w:lang w:val="pl-PL"/>
        </w:rPr>
        <w:t xml:space="preserve"> </w:t>
      </w:r>
      <w:r w:rsidR="00DC0DBA" w:rsidRPr="008D0BD1">
        <w:rPr>
          <w:rFonts w:ascii="Arial" w:hAnsi="Arial" w:cs="Arial"/>
          <w:lang w:val="pl-PL"/>
        </w:rPr>
        <w:t>wskazanych</w:t>
      </w:r>
      <w:r w:rsidRPr="008D0BD1">
        <w:rPr>
          <w:rFonts w:ascii="Arial" w:hAnsi="Arial" w:cs="Arial"/>
          <w:lang w:val="pl-PL"/>
        </w:rPr>
        <w:t xml:space="preserve"> w:</w:t>
      </w:r>
    </w:p>
    <w:p w14:paraId="56638728" w14:textId="6877B0DC" w:rsidR="009B2147" w:rsidRPr="008D0BD1" w:rsidRDefault="00F8400A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</w:t>
      </w:r>
      <w:r w:rsidR="000C6876" w:rsidRPr="008D0BD1">
        <w:rPr>
          <w:rFonts w:ascii="Arial" w:hAnsi="Arial" w:cs="Arial"/>
          <w:lang w:val="pl-PL"/>
        </w:rPr>
        <w:t>kt.</w:t>
      </w:r>
      <w:r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_Ref203994914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_Ref203994947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_Ref203993130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61.4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="004A6C2B" w:rsidRPr="008D0BD1">
        <w:rPr>
          <w:rFonts w:ascii="Arial" w:hAnsi="Arial" w:cs="Arial"/>
          <w:lang w:val="pl-PL"/>
        </w:rPr>
        <w:fldChar w:fldCharType="begin"/>
      </w:r>
      <w:r w:rsidR="004A6C2B" w:rsidRPr="008D0BD1">
        <w:rPr>
          <w:rFonts w:ascii="Arial" w:hAnsi="Arial" w:cs="Arial"/>
          <w:lang w:val="pl-PL"/>
        </w:rPr>
        <w:instrText xml:space="preserve"> REF _Ref203995949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A6C2B" w:rsidRPr="008D0BD1">
        <w:rPr>
          <w:rFonts w:ascii="Arial" w:hAnsi="Arial" w:cs="Arial"/>
          <w:lang w:val="pl-PL"/>
        </w:rPr>
      </w:r>
      <w:r w:rsidR="004A6C2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61.10</w:t>
      </w:r>
      <w:r w:rsidR="004A6C2B" w:rsidRPr="008D0BD1">
        <w:rPr>
          <w:rFonts w:ascii="Arial" w:hAnsi="Arial" w:cs="Arial"/>
          <w:lang w:val="pl-PL"/>
        </w:rPr>
        <w:fldChar w:fldCharType="end"/>
      </w:r>
      <w:r w:rsidR="004A6C2B"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_Ref203989472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61.11</w:t>
      </w:r>
      <w:r w:rsidRPr="008D0BD1">
        <w:rPr>
          <w:rFonts w:ascii="Arial" w:hAnsi="Arial" w:cs="Arial"/>
          <w:lang w:val="pl-PL"/>
        </w:rPr>
        <w:fldChar w:fldCharType="end"/>
      </w:r>
      <w:r w:rsidR="00576E36" w:rsidRPr="008D0BD1">
        <w:rPr>
          <w:rFonts w:ascii="Arial" w:hAnsi="Arial" w:cs="Arial"/>
          <w:lang w:val="pl-PL"/>
        </w:rPr>
        <w:t xml:space="preserve"> - publikowane są na stronach uczelnianych Programu w PCz</w:t>
      </w:r>
      <w:r w:rsidRPr="008D0BD1">
        <w:rPr>
          <w:rFonts w:ascii="Arial" w:hAnsi="Arial" w:cs="Arial"/>
          <w:lang w:val="pl-PL"/>
        </w:rPr>
        <w:t xml:space="preserve"> lub znajdują się w systemach Uczelni dostępnych studentom</w:t>
      </w:r>
      <w:r w:rsidR="00711FDF">
        <w:rPr>
          <w:rFonts w:ascii="Arial" w:hAnsi="Arial" w:cs="Arial"/>
          <w:lang w:val="pl-PL"/>
        </w:rPr>
        <w:t>,</w:t>
      </w:r>
    </w:p>
    <w:p w14:paraId="4344F671" w14:textId="4D1BC5E2" w:rsidR="009B2147" w:rsidRPr="008D0BD1" w:rsidRDefault="00F8400A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_Ref203995160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61.5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_Ref203989530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61.6</w:t>
      </w:r>
      <w:r w:rsidRPr="008D0BD1">
        <w:rPr>
          <w:rFonts w:ascii="Arial" w:hAnsi="Arial" w:cs="Arial"/>
          <w:lang w:val="pl-PL"/>
        </w:rPr>
        <w:fldChar w:fldCharType="end"/>
      </w:r>
      <w:r w:rsidR="00576E36" w:rsidRPr="008D0BD1">
        <w:rPr>
          <w:rFonts w:ascii="Arial" w:hAnsi="Arial" w:cs="Arial"/>
          <w:lang w:val="pl-PL"/>
        </w:rPr>
        <w:t xml:space="preserve"> –</w:t>
      </w:r>
      <w:r w:rsidR="00506248" w:rsidRPr="008D0BD1">
        <w:rPr>
          <w:rFonts w:ascii="Arial" w:hAnsi="Arial" w:cs="Arial"/>
          <w:lang w:val="pl-PL"/>
        </w:rPr>
        <w:t xml:space="preserve"> </w:t>
      </w:r>
      <w:r w:rsidR="00576E36" w:rsidRPr="008D0BD1">
        <w:rPr>
          <w:rFonts w:ascii="Arial" w:hAnsi="Arial" w:cs="Arial"/>
          <w:lang w:val="pl-PL"/>
        </w:rPr>
        <w:t xml:space="preserve">dostępne są w </w:t>
      </w:r>
      <w:r w:rsidR="00626F55" w:rsidRPr="008D0BD1">
        <w:rPr>
          <w:rFonts w:ascii="Arial" w:hAnsi="Arial" w:cs="Arial"/>
          <w:lang w:val="pl-PL"/>
        </w:rPr>
        <w:t>C</w:t>
      </w:r>
      <w:r w:rsidR="00576E36" w:rsidRPr="008D0BD1">
        <w:rPr>
          <w:rFonts w:ascii="Arial" w:hAnsi="Arial" w:cs="Arial"/>
          <w:lang w:val="pl-PL"/>
        </w:rPr>
        <w:t>SZ</w:t>
      </w:r>
      <w:r w:rsidR="00711FDF">
        <w:rPr>
          <w:rFonts w:ascii="Arial" w:hAnsi="Arial" w:cs="Arial"/>
          <w:lang w:val="pl-PL"/>
        </w:rPr>
        <w:t>,</w:t>
      </w:r>
    </w:p>
    <w:p w14:paraId="7BC2D7BF" w14:textId="5F7E9CEF" w:rsidR="00DC0DBA" w:rsidRPr="008D0BD1" w:rsidRDefault="00F8400A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_Ref203989359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61.8</w:t>
      </w:r>
      <w:r w:rsidRPr="008D0BD1">
        <w:rPr>
          <w:rFonts w:ascii="Arial" w:hAnsi="Arial" w:cs="Arial"/>
          <w:lang w:val="pl-PL"/>
        </w:rPr>
        <w:fldChar w:fldCharType="end"/>
      </w:r>
      <w:r w:rsidR="006D4A22" w:rsidRPr="008D0BD1">
        <w:rPr>
          <w:rFonts w:ascii="Arial" w:hAnsi="Arial" w:cs="Arial"/>
          <w:lang w:val="pl-PL"/>
        </w:rPr>
        <w:t xml:space="preserve"> </w:t>
      </w:r>
      <w:r w:rsidR="00506248" w:rsidRPr="008D0BD1">
        <w:rPr>
          <w:rFonts w:ascii="Arial" w:hAnsi="Arial" w:cs="Arial"/>
          <w:lang w:val="pl-PL"/>
        </w:rPr>
        <w:t xml:space="preserve">i w pkt. </w:t>
      </w:r>
      <w:r w:rsidR="00506248" w:rsidRPr="008D0BD1">
        <w:rPr>
          <w:rFonts w:ascii="Arial" w:hAnsi="Arial" w:cs="Arial"/>
          <w:lang w:val="pl-PL"/>
        </w:rPr>
        <w:fldChar w:fldCharType="begin"/>
      </w:r>
      <w:r w:rsidR="00506248" w:rsidRPr="008D0BD1">
        <w:rPr>
          <w:rFonts w:ascii="Arial" w:hAnsi="Arial" w:cs="Arial"/>
          <w:lang w:val="pl-PL"/>
        </w:rPr>
        <w:instrText xml:space="preserve"> REF _Ref210292225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506248" w:rsidRPr="008D0BD1">
        <w:rPr>
          <w:rFonts w:ascii="Arial" w:hAnsi="Arial" w:cs="Arial"/>
          <w:lang w:val="pl-PL"/>
        </w:rPr>
      </w:r>
      <w:r w:rsidR="00506248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62</w:t>
      </w:r>
      <w:r w:rsidR="00506248" w:rsidRPr="008D0BD1">
        <w:rPr>
          <w:rFonts w:ascii="Arial" w:hAnsi="Arial" w:cs="Arial"/>
          <w:lang w:val="pl-PL"/>
        </w:rPr>
        <w:fldChar w:fldCharType="end"/>
      </w:r>
      <w:r w:rsidR="00506248" w:rsidRPr="008D0BD1">
        <w:rPr>
          <w:rFonts w:ascii="Arial" w:hAnsi="Arial" w:cs="Arial"/>
          <w:lang w:val="pl-PL"/>
        </w:rPr>
        <w:t xml:space="preserve"> </w:t>
      </w:r>
      <w:r w:rsidR="00576E36" w:rsidRPr="008D0BD1">
        <w:rPr>
          <w:rFonts w:ascii="Arial" w:hAnsi="Arial" w:cs="Arial"/>
          <w:lang w:val="pl-PL"/>
        </w:rPr>
        <w:t>– dostępne są na serwerach udostępnianych przez Komisję Europejską</w:t>
      </w:r>
      <w:r w:rsidR="00DC0DBA" w:rsidRPr="008D0BD1">
        <w:rPr>
          <w:rFonts w:ascii="Arial" w:hAnsi="Arial" w:cs="Arial"/>
          <w:lang w:val="pl-PL"/>
        </w:rPr>
        <w:t>, gdzie:</w:t>
      </w:r>
    </w:p>
    <w:p w14:paraId="24DC6F76" w14:textId="6211E407" w:rsidR="00DC0DBA" w:rsidRPr="008D0BD1" w:rsidRDefault="007B7895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</w:t>
      </w:r>
      <w:r w:rsidR="00506248" w:rsidRPr="008D0BD1">
        <w:rPr>
          <w:rFonts w:ascii="Arial" w:hAnsi="Arial" w:cs="Arial"/>
          <w:lang w:val="pl-PL"/>
        </w:rPr>
        <w:t xml:space="preserve">nformacje </w:t>
      </w:r>
      <w:r w:rsidR="00BF7AAF" w:rsidRPr="008D0BD1">
        <w:rPr>
          <w:rFonts w:ascii="Arial" w:hAnsi="Arial" w:cs="Arial"/>
          <w:lang w:val="pl-PL"/>
        </w:rPr>
        <w:t xml:space="preserve">o OLS </w:t>
      </w:r>
      <w:r w:rsidR="00506248" w:rsidRPr="008D0BD1">
        <w:rPr>
          <w:rFonts w:ascii="Arial" w:hAnsi="Arial" w:cs="Arial"/>
          <w:lang w:val="pl-PL"/>
        </w:rPr>
        <w:t xml:space="preserve">przekazywane są </w:t>
      </w:r>
      <w:r w:rsidR="00DC0DBA" w:rsidRPr="008D0BD1">
        <w:rPr>
          <w:rFonts w:ascii="Arial" w:hAnsi="Arial" w:cs="Arial"/>
          <w:lang w:val="pl-PL"/>
        </w:rPr>
        <w:t xml:space="preserve">mailowo </w:t>
      </w:r>
      <w:r w:rsidR="00506248" w:rsidRPr="008D0BD1">
        <w:rPr>
          <w:rFonts w:ascii="Arial" w:hAnsi="Arial" w:cs="Arial"/>
          <w:lang w:val="pl-PL"/>
        </w:rPr>
        <w:t>Uczestnikom przez CSZ</w:t>
      </w:r>
      <w:r w:rsidR="00711FDF">
        <w:rPr>
          <w:rFonts w:ascii="Arial" w:hAnsi="Arial" w:cs="Arial"/>
          <w:lang w:val="pl-PL"/>
        </w:rPr>
        <w:t>,</w:t>
      </w:r>
    </w:p>
    <w:p w14:paraId="6C02DAF6" w14:textId="6365DD99" w:rsidR="00DC0DBA" w:rsidRPr="008D0BD1" w:rsidRDefault="007B7895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link / </w:t>
      </w:r>
      <w:r w:rsidR="00506248" w:rsidRPr="008D0BD1">
        <w:rPr>
          <w:rFonts w:ascii="Arial" w:hAnsi="Arial" w:cs="Arial"/>
          <w:lang w:val="pl-PL"/>
        </w:rPr>
        <w:t>l</w:t>
      </w:r>
      <w:r w:rsidR="00576E36" w:rsidRPr="008D0BD1">
        <w:rPr>
          <w:rFonts w:ascii="Arial" w:hAnsi="Arial" w:cs="Arial"/>
          <w:lang w:val="pl-PL"/>
        </w:rPr>
        <w:t>ogin</w:t>
      </w:r>
      <w:r w:rsidRPr="008D0BD1">
        <w:rPr>
          <w:rFonts w:ascii="Arial" w:hAnsi="Arial" w:cs="Arial"/>
          <w:lang w:val="pl-PL"/>
        </w:rPr>
        <w:t xml:space="preserve"> / </w:t>
      </w:r>
      <w:r w:rsidR="00576E36" w:rsidRPr="008D0BD1">
        <w:rPr>
          <w:rFonts w:ascii="Arial" w:hAnsi="Arial" w:cs="Arial"/>
          <w:lang w:val="pl-PL"/>
        </w:rPr>
        <w:t xml:space="preserve">hasło dostępu </w:t>
      </w:r>
      <w:r w:rsidR="00BF7AAF" w:rsidRPr="008D0BD1">
        <w:rPr>
          <w:rFonts w:ascii="Arial" w:hAnsi="Arial" w:cs="Arial"/>
          <w:lang w:val="pl-PL"/>
        </w:rPr>
        <w:t xml:space="preserve">do ankiet </w:t>
      </w:r>
      <w:r w:rsidR="00576E36" w:rsidRPr="008D0BD1">
        <w:rPr>
          <w:rFonts w:ascii="Arial" w:hAnsi="Arial" w:cs="Arial"/>
          <w:lang w:val="pl-PL"/>
        </w:rPr>
        <w:t xml:space="preserve">wysyłane są automatycznie </w:t>
      </w:r>
      <w:r w:rsidR="00DC0DBA" w:rsidRPr="008D0BD1">
        <w:rPr>
          <w:rFonts w:ascii="Arial" w:hAnsi="Arial" w:cs="Arial"/>
          <w:lang w:val="pl-PL"/>
        </w:rPr>
        <w:t xml:space="preserve">na adres e-mail </w:t>
      </w:r>
      <w:r w:rsidR="00576E36" w:rsidRPr="008D0BD1">
        <w:rPr>
          <w:rFonts w:ascii="Arial" w:hAnsi="Arial" w:cs="Arial"/>
          <w:lang w:val="pl-PL"/>
        </w:rPr>
        <w:t>Uczestnik</w:t>
      </w:r>
      <w:r w:rsidR="00DC0DBA" w:rsidRPr="008D0BD1">
        <w:rPr>
          <w:rFonts w:ascii="Arial" w:hAnsi="Arial" w:cs="Arial"/>
          <w:lang w:val="pl-PL"/>
        </w:rPr>
        <w:t>a</w:t>
      </w:r>
      <w:r w:rsidR="00576E36" w:rsidRPr="008D0BD1">
        <w:rPr>
          <w:rFonts w:ascii="Arial" w:hAnsi="Arial" w:cs="Arial"/>
          <w:lang w:val="pl-PL"/>
        </w:rPr>
        <w:t xml:space="preserve"> programu</w:t>
      </w:r>
      <w:r w:rsidR="00DC0DBA" w:rsidRPr="008D0BD1">
        <w:rPr>
          <w:rFonts w:ascii="Arial" w:hAnsi="Arial" w:cs="Arial"/>
          <w:lang w:val="pl-PL"/>
        </w:rPr>
        <w:t xml:space="preserve"> przez systemy Komisji Europejskiej</w:t>
      </w:r>
      <w:r w:rsidR="00711FDF">
        <w:rPr>
          <w:rFonts w:ascii="Arial" w:hAnsi="Arial" w:cs="Arial"/>
          <w:lang w:val="pl-PL"/>
        </w:rPr>
        <w:t>,</w:t>
      </w:r>
    </w:p>
    <w:p w14:paraId="47AF143C" w14:textId="5C8F6E0C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adres mailowy</w:t>
      </w:r>
      <w:r w:rsidR="00DC0DBA" w:rsidRPr="008D0BD1">
        <w:rPr>
          <w:rFonts w:ascii="Arial" w:hAnsi="Arial" w:cs="Arial"/>
          <w:lang w:val="pl-PL"/>
        </w:rPr>
        <w:t xml:space="preserve"> na jaki przesyłane są powyższe dane jest tożsamy z</w:t>
      </w:r>
      <w:r w:rsidR="001F1644">
        <w:rPr>
          <w:rFonts w:ascii="Arial" w:hAnsi="Arial" w:cs="Arial"/>
          <w:lang w:val="pl-PL"/>
        </w:rPr>
        <w:t> </w:t>
      </w:r>
      <w:r w:rsidR="0025405A" w:rsidRPr="008D0BD1">
        <w:rPr>
          <w:rFonts w:ascii="Arial" w:hAnsi="Arial" w:cs="Arial"/>
          <w:lang w:val="pl-PL"/>
        </w:rPr>
        <w:t>obligatoryjnie używanym adresem e-mail nadanym studentowi w</w:t>
      </w:r>
      <w:r w:rsidR="001F1644">
        <w:rPr>
          <w:rFonts w:ascii="Arial" w:hAnsi="Arial" w:cs="Arial"/>
          <w:lang w:val="pl-PL"/>
        </w:rPr>
        <w:t> </w:t>
      </w:r>
      <w:r w:rsidR="0025405A" w:rsidRPr="008D0BD1">
        <w:rPr>
          <w:rFonts w:ascii="Arial" w:hAnsi="Arial" w:cs="Arial"/>
          <w:lang w:val="pl-PL"/>
        </w:rPr>
        <w:t xml:space="preserve">domenie PCz w systemie </w:t>
      </w:r>
      <w:proofErr w:type="spellStart"/>
      <w:r w:rsidR="0025405A" w:rsidRPr="008D0BD1">
        <w:rPr>
          <w:rFonts w:ascii="Arial" w:hAnsi="Arial" w:cs="Arial"/>
          <w:lang w:val="pl-PL"/>
        </w:rPr>
        <w:t>USOSweb</w:t>
      </w:r>
      <w:proofErr w:type="spellEnd"/>
      <w:r w:rsidR="00111492" w:rsidRPr="008D0BD1">
        <w:rPr>
          <w:rFonts w:ascii="Arial" w:hAnsi="Arial" w:cs="Arial"/>
          <w:lang w:val="pl-PL"/>
        </w:rPr>
        <w:t>),</w:t>
      </w:r>
    </w:p>
    <w:p w14:paraId="22A80AB4" w14:textId="6CB997F7" w:rsidR="009B2147" w:rsidRPr="008D0BD1" w:rsidRDefault="00F8400A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_Ref203995386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_Ref203985688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61.7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_Ref203990077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61.9</w:t>
      </w:r>
      <w:r w:rsidRPr="008D0BD1">
        <w:rPr>
          <w:rFonts w:ascii="Arial" w:hAnsi="Arial" w:cs="Arial"/>
          <w:lang w:val="pl-PL"/>
        </w:rPr>
        <w:fldChar w:fldCharType="end"/>
      </w:r>
      <w:r w:rsidR="00D7656D" w:rsidRPr="008D0BD1">
        <w:rPr>
          <w:rFonts w:ascii="Arial" w:hAnsi="Arial" w:cs="Arial"/>
          <w:lang w:val="pl-PL"/>
        </w:rPr>
        <w:t>,</w:t>
      </w:r>
      <w:r w:rsidR="00576E36" w:rsidRPr="008D0BD1">
        <w:rPr>
          <w:rFonts w:ascii="Arial" w:hAnsi="Arial" w:cs="Arial"/>
          <w:lang w:val="pl-PL"/>
        </w:rPr>
        <w:t xml:space="preserve"> </w:t>
      </w:r>
      <w:r w:rsidR="007361CA" w:rsidRPr="008D0BD1">
        <w:rPr>
          <w:rFonts w:ascii="Arial" w:hAnsi="Arial" w:cs="Arial"/>
          <w:lang w:val="pl-PL"/>
        </w:rPr>
        <w:fldChar w:fldCharType="begin"/>
      </w:r>
      <w:r w:rsidR="007361CA" w:rsidRPr="008D0BD1">
        <w:rPr>
          <w:rFonts w:ascii="Arial" w:hAnsi="Arial" w:cs="Arial"/>
          <w:lang w:val="pl-PL"/>
        </w:rPr>
        <w:instrText xml:space="preserve"> REF _Ref210290939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7361CA" w:rsidRPr="008D0BD1">
        <w:rPr>
          <w:rFonts w:ascii="Arial" w:hAnsi="Arial" w:cs="Arial"/>
          <w:lang w:val="pl-PL"/>
        </w:rPr>
      </w:r>
      <w:r w:rsidR="007361CA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61.12</w:t>
      </w:r>
      <w:r w:rsidR="007361CA" w:rsidRPr="008D0BD1">
        <w:rPr>
          <w:rFonts w:ascii="Arial" w:hAnsi="Arial" w:cs="Arial"/>
          <w:lang w:val="pl-PL"/>
        </w:rPr>
        <w:fldChar w:fldCharType="end"/>
      </w:r>
      <w:r w:rsidR="007361CA" w:rsidRPr="008D0BD1">
        <w:rPr>
          <w:rFonts w:ascii="Arial" w:hAnsi="Arial" w:cs="Arial"/>
          <w:lang w:val="pl-PL"/>
        </w:rPr>
        <w:t xml:space="preserve"> </w:t>
      </w:r>
      <w:r w:rsidR="00576E36" w:rsidRPr="008D0BD1">
        <w:rPr>
          <w:rFonts w:ascii="Arial" w:hAnsi="Arial" w:cs="Arial"/>
          <w:lang w:val="pl-PL"/>
        </w:rPr>
        <w:t>- dostępne są na stronach internetowych zagranicznych instytucji partnerskich</w:t>
      </w:r>
      <w:r w:rsidR="00E10FD5" w:rsidRPr="008D0BD1">
        <w:rPr>
          <w:rFonts w:ascii="Arial" w:hAnsi="Arial" w:cs="Arial"/>
          <w:lang w:val="pl-PL"/>
        </w:rPr>
        <w:t xml:space="preserve">, w ich systemach informatycznych </w:t>
      </w:r>
      <w:r w:rsidR="00576E36" w:rsidRPr="008D0BD1">
        <w:rPr>
          <w:rFonts w:ascii="Arial" w:hAnsi="Arial" w:cs="Arial"/>
          <w:lang w:val="pl-PL"/>
        </w:rPr>
        <w:t>lub u koordynatorów w tychże uczelniach.</w:t>
      </w:r>
    </w:p>
    <w:p w14:paraId="23AF6B1E" w14:textId="3F231F19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 xml:space="preserve">Uczestnik zobowiązany jest do zapewnienia sobie ubezpieczenia (koszty leczenia, następstwa nieszczęśliwych wypadków) na cały okres pobytu za granicą </w:t>
      </w:r>
      <w:r w:rsidR="00231F14" w:rsidRPr="008D0BD1">
        <w:rPr>
          <w:rFonts w:ascii="Arial" w:hAnsi="Arial" w:cs="Arial"/>
          <w:lang w:val="pl-PL"/>
        </w:rPr>
        <w:t>(wraz z</w:t>
      </w:r>
      <w:r w:rsidR="001F1644">
        <w:rPr>
          <w:rFonts w:ascii="Arial" w:hAnsi="Arial" w:cs="Arial"/>
          <w:lang w:val="pl-PL"/>
        </w:rPr>
        <w:t> </w:t>
      </w:r>
      <w:r w:rsidR="00231F14" w:rsidRPr="008D0BD1">
        <w:rPr>
          <w:rFonts w:ascii="Arial" w:hAnsi="Arial" w:cs="Arial"/>
          <w:lang w:val="pl-PL"/>
        </w:rPr>
        <w:t xml:space="preserve">okresem na dojazd do i z miejsca docelowego mobilności) </w:t>
      </w:r>
      <w:r w:rsidRPr="008D0BD1">
        <w:rPr>
          <w:rFonts w:ascii="Arial" w:hAnsi="Arial" w:cs="Arial"/>
          <w:lang w:val="pl-PL"/>
        </w:rPr>
        <w:t xml:space="preserve">we własnym zakresie – wyjazdy (SMS, </w:t>
      </w:r>
      <w:r w:rsidR="00F35D9F" w:rsidRPr="008D0BD1">
        <w:rPr>
          <w:rFonts w:ascii="Arial" w:hAnsi="Arial" w:cs="Arial"/>
          <w:lang w:val="pl-PL"/>
        </w:rPr>
        <w:t>SMT</w:t>
      </w:r>
      <w:r w:rsidR="00E10FD5" w:rsidRPr="008D0BD1">
        <w:rPr>
          <w:rFonts w:ascii="Arial" w:hAnsi="Arial" w:cs="Arial"/>
          <w:lang w:val="pl-PL"/>
        </w:rPr>
        <w:t>, BIP</w:t>
      </w:r>
      <w:r w:rsidRPr="008D0BD1">
        <w:rPr>
          <w:rFonts w:ascii="Arial" w:hAnsi="Arial" w:cs="Arial"/>
          <w:lang w:val="pl-PL"/>
        </w:rPr>
        <w:t>). W przypadku wyjazdu na praktykę Uczestnik jest zobowiązany dodatkowo do posiadania ubezpieczenia od odpowiedzialności cywilnej</w:t>
      </w:r>
      <w:r w:rsidR="00231F14" w:rsidRPr="008D0BD1">
        <w:rPr>
          <w:rFonts w:ascii="Arial" w:hAnsi="Arial" w:cs="Arial"/>
          <w:lang w:val="pl-PL"/>
        </w:rPr>
        <w:t xml:space="preserve"> </w:t>
      </w:r>
      <w:r w:rsidR="0031263A" w:rsidRPr="008D0BD1">
        <w:rPr>
          <w:rFonts w:ascii="Arial" w:hAnsi="Arial" w:cs="Arial"/>
          <w:lang w:val="pl-PL"/>
        </w:rPr>
        <w:t>na cały okres mobilności</w:t>
      </w:r>
      <w:r w:rsidRPr="008D0BD1">
        <w:rPr>
          <w:rFonts w:ascii="Arial" w:hAnsi="Arial" w:cs="Arial"/>
          <w:lang w:val="pl-PL"/>
        </w:rPr>
        <w:t>.</w:t>
      </w:r>
    </w:p>
    <w:p w14:paraId="12B194E8" w14:textId="04D9A577" w:rsidR="00940550" w:rsidRPr="008D0BD1" w:rsidRDefault="00940550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45" w:name="_Ref210997551"/>
      <w:r w:rsidRPr="008D0BD1">
        <w:rPr>
          <w:rFonts w:ascii="Arial" w:hAnsi="Arial" w:cs="Arial"/>
          <w:lang w:val="pl-PL"/>
        </w:rPr>
        <w:t>Nie jest możliwy wyjazd Uczestnika ani przekazanie na jego konto jakichkolwiek środków finansowych (pierwszej raty stypendium</w:t>
      </w:r>
      <w:r w:rsidR="00AA2131" w:rsidRPr="008D0BD1">
        <w:rPr>
          <w:rFonts w:ascii="Arial" w:hAnsi="Arial" w:cs="Arial"/>
          <w:lang w:val="pl-PL"/>
        </w:rPr>
        <w:t>/płatności zaliczkowej</w:t>
      </w:r>
      <w:r w:rsidRPr="008D0BD1">
        <w:rPr>
          <w:rFonts w:ascii="Arial" w:hAnsi="Arial" w:cs="Arial"/>
          <w:lang w:val="pl-PL"/>
        </w:rPr>
        <w:t>) z</w:t>
      </w:r>
      <w:r w:rsidR="001F1644">
        <w:rPr>
          <w:rFonts w:ascii="Arial" w:hAnsi="Arial" w:cs="Arial"/>
          <w:lang w:val="pl-PL"/>
        </w:rPr>
        <w:t xml:space="preserve"> </w:t>
      </w:r>
      <w:r w:rsidR="002979BD" w:rsidRPr="008D0BD1">
        <w:rPr>
          <w:rFonts w:ascii="Arial" w:hAnsi="Arial" w:cs="Arial"/>
          <w:lang w:val="pl-PL"/>
        </w:rPr>
        <w:t>f</w:t>
      </w:r>
      <w:r w:rsidRPr="008D0BD1">
        <w:rPr>
          <w:rFonts w:ascii="Arial" w:hAnsi="Arial" w:cs="Arial"/>
          <w:lang w:val="pl-PL"/>
        </w:rPr>
        <w:t>unduszy Unii Europejskiej:</w:t>
      </w:r>
      <w:bookmarkEnd w:id="145"/>
    </w:p>
    <w:p w14:paraId="054F911B" w14:textId="1403C0C7" w:rsidR="00940550" w:rsidRPr="008D0BD1" w:rsidRDefault="0094055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b</w:t>
      </w:r>
      <w:r w:rsidR="00576E36" w:rsidRPr="008D0BD1">
        <w:rPr>
          <w:rFonts w:ascii="Arial" w:hAnsi="Arial" w:cs="Arial"/>
          <w:lang w:val="pl-PL"/>
        </w:rPr>
        <w:t xml:space="preserve">ez podpisania </w:t>
      </w:r>
      <w:r w:rsidR="00E02AFD" w:rsidRPr="008D0BD1">
        <w:rPr>
          <w:rFonts w:ascii="Arial" w:hAnsi="Arial" w:cs="Arial"/>
          <w:lang w:val="pl-PL"/>
        </w:rPr>
        <w:t xml:space="preserve">przez Uczestnika </w:t>
      </w:r>
      <w:r w:rsidR="00576E36" w:rsidRPr="008D0BD1">
        <w:rPr>
          <w:rFonts w:ascii="Arial" w:hAnsi="Arial" w:cs="Arial"/>
          <w:lang w:val="pl-PL"/>
        </w:rPr>
        <w:t xml:space="preserve">dokumentów wymienionych w </w:t>
      </w:r>
      <w:r w:rsidR="004A6C2B" w:rsidRPr="008D0BD1">
        <w:rPr>
          <w:rFonts w:ascii="Arial" w:hAnsi="Arial" w:cs="Arial"/>
          <w:lang w:val="pl-PL"/>
        </w:rPr>
        <w:t xml:space="preserve">pkt. </w:t>
      </w:r>
      <w:r w:rsidR="004A6C2B" w:rsidRPr="008D0BD1">
        <w:rPr>
          <w:rFonts w:ascii="Arial" w:hAnsi="Arial" w:cs="Arial"/>
          <w:lang w:val="pl-PL"/>
        </w:rPr>
        <w:fldChar w:fldCharType="begin"/>
      </w:r>
      <w:r w:rsidR="004A6C2B" w:rsidRPr="008D0BD1">
        <w:rPr>
          <w:rFonts w:ascii="Arial" w:hAnsi="Arial" w:cs="Arial"/>
          <w:lang w:val="pl-PL"/>
        </w:rPr>
        <w:instrText xml:space="preserve"> REF _Ref203994914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A6C2B" w:rsidRPr="008D0BD1">
        <w:rPr>
          <w:rFonts w:ascii="Arial" w:hAnsi="Arial" w:cs="Arial"/>
          <w:lang w:val="pl-PL"/>
        </w:rPr>
      </w:r>
      <w:r w:rsidR="004A6C2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</w:t>
      </w:r>
      <w:r w:rsidR="004A6C2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="004A6C2B" w:rsidRPr="008D0BD1">
        <w:rPr>
          <w:rFonts w:ascii="Arial" w:hAnsi="Arial" w:cs="Arial"/>
          <w:lang w:val="pl-PL"/>
        </w:rPr>
        <w:fldChar w:fldCharType="begin"/>
      </w:r>
      <w:r w:rsidR="004A6C2B" w:rsidRPr="008D0BD1">
        <w:rPr>
          <w:rFonts w:ascii="Arial" w:hAnsi="Arial" w:cs="Arial"/>
          <w:lang w:val="pl-PL"/>
        </w:rPr>
        <w:instrText xml:space="preserve"> REF _Ref203994947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A6C2B" w:rsidRPr="008D0BD1">
        <w:rPr>
          <w:rFonts w:ascii="Arial" w:hAnsi="Arial" w:cs="Arial"/>
          <w:lang w:val="pl-PL"/>
        </w:rPr>
      </w:r>
      <w:r w:rsidR="004A6C2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61.2</w:t>
      </w:r>
      <w:r w:rsidR="004A6C2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="004A6C2B" w:rsidRPr="008D0BD1">
        <w:rPr>
          <w:rFonts w:ascii="Arial" w:hAnsi="Arial" w:cs="Arial"/>
          <w:lang w:val="pl-PL"/>
        </w:rPr>
        <w:fldChar w:fldCharType="begin"/>
      </w:r>
      <w:r w:rsidR="004A6C2B" w:rsidRPr="008D0BD1">
        <w:rPr>
          <w:rFonts w:ascii="Arial" w:hAnsi="Arial" w:cs="Arial"/>
          <w:lang w:val="pl-PL"/>
        </w:rPr>
        <w:instrText xml:space="preserve"> REF _Ref203993130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A6C2B" w:rsidRPr="008D0BD1">
        <w:rPr>
          <w:rFonts w:ascii="Arial" w:hAnsi="Arial" w:cs="Arial"/>
          <w:lang w:val="pl-PL"/>
        </w:rPr>
      </w:r>
      <w:r w:rsidR="004A6C2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61.4</w:t>
      </w:r>
      <w:r w:rsidR="004A6C2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="004A6C2B" w:rsidRPr="008D0BD1">
        <w:rPr>
          <w:rFonts w:ascii="Arial" w:hAnsi="Arial" w:cs="Arial"/>
          <w:lang w:val="pl-PL"/>
        </w:rPr>
        <w:fldChar w:fldCharType="begin"/>
      </w:r>
      <w:r w:rsidR="004A6C2B" w:rsidRPr="008D0BD1">
        <w:rPr>
          <w:rFonts w:ascii="Arial" w:hAnsi="Arial" w:cs="Arial"/>
          <w:lang w:val="pl-PL"/>
        </w:rPr>
        <w:instrText xml:space="preserve"> REF _Ref203989530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A6C2B" w:rsidRPr="008D0BD1">
        <w:rPr>
          <w:rFonts w:ascii="Arial" w:hAnsi="Arial" w:cs="Arial"/>
          <w:lang w:val="pl-PL"/>
        </w:rPr>
      </w:r>
      <w:r w:rsidR="004A6C2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61.6</w:t>
      </w:r>
      <w:r w:rsidR="004A6C2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="004A6C2B" w:rsidRPr="008D0BD1">
        <w:rPr>
          <w:rFonts w:ascii="Arial" w:hAnsi="Arial" w:cs="Arial"/>
          <w:lang w:val="pl-PL"/>
        </w:rPr>
        <w:fldChar w:fldCharType="begin"/>
      </w:r>
      <w:r w:rsidR="004A6C2B" w:rsidRPr="008D0BD1">
        <w:rPr>
          <w:rFonts w:ascii="Arial" w:hAnsi="Arial" w:cs="Arial"/>
          <w:lang w:val="pl-PL"/>
        </w:rPr>
        <w:instrText xml:space="preserve"> REF _Ref203995949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A6C2B" w:rsidRPr="008D0BD1">
        <w:rPr>
          <w:rFonts w:ascii="Arial" w:hAnsi="Arial" w:cs="Arial"/>
          <w:lang w:val="pl-PL"/>
        </w:rPr>
      </w:r>
      <w:r w:rsidR="004A6C2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61.10</w:t>
      </w:r>
      <w:r w:rsidR="004A6C2B" w:rsidRPr="008D0BD1">
        <w:rPr>
          <w:rFonts w:ascii="Arial" w:hAnsi="Arial" w:cs="Arial"/>
          <w:lang w:val="pl-PL"/>
        </w:rPr>
        <w:fldChar w:fldCharType="end"/>
      </w:r>
      <w:r w:rsidR="005B15FE" w:rsidRPr="008D0BD1">
        <w:rPr>
          <w:rFonts w:ascii="Arial" w:hAnsi="Arial" w:cs="Arial"/>
          <w:lang w:val="pl-PL"/>
        </w:rPr>
        <w:t xml:space="preserve"> i </w:t>
      </w:r>
      <w:r w:rsidR="003C5DD4" w:rsidRPr="008D0BD1">
        <w:rPr>
          <w:rFonts w:ascii="Arial" w:hAnsi="Arial" w:cs="Arial"/>
          <w:lang w:val="pl-PL"/>
        </w:rPr>
        <w:t>przekazania</w:t>
      </w:r>
      <w:r w:rsidR="005B15FE" w:rsidRPr="008D0BD1">
        <w:rPr>
          <w:rFonts w:ascii="Arial" w:hAnsi="Arial" w:cs="Arial"/>
          <w:lang w:val="pl-PL"/>
        </w:rPr>
        <w:t xml:space="preserve"> ich do </w:t>
      </w:r>
      <w:r w:rsidR="00BD08E6" w:rsidRPr="008D0BD1">
        <w:rPr>
          <w:rFonts w:ascii="Arial" w:hAnsi="Arial" w:cs="Arial"/>
          <w:lang w:val="pl-PL"/>
        </w:rPr>
        <w:t>CSZ</w:t>
      </w:r>
      <w:r w:rsidR="005B15FE" w:rsidRPr="008D0BD1">
        <w:rPr>
          <w:rFonts w:ascii="Arial" w:hAnsi="Arial" w:cs="Arial"/>
          <w:lang w:val="pl-PL"/>
        </w:rPr>
        <w:t>,</w:t>
      </w:r>
    </w:p>
    <w:p w14:paraId="200C4465" w14:textId="08A15EFD" w:rsidR="00D775DB" w:rsidRPr="008D0BD1" w:rsidRDefault="0094055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46" w:name="_Ref203997002"/>
      <w:r w:rsidRPr="008D0BD1">
        <w:rPr>
          <w:rFonts w:ascii="Arial" w:hAnsi="Arial" w:cs="Arial"/>
          <w:lang w:val="pl-PL"/>
        </w:rPr>
        <w:t>b</w:t>
      </w:r>
      <w:r w:rsidR="00576E36" w:rsidRPr="008D0BD1">
        <w:rPr>
          <w:rFonts w:ascii="Arial" w:hAnsi="Arial" w:cs="Arial"/>
          <w:lang w:val="pl-PL"/>
        </w:rPr>
        <w:t>ez dostarczenia do KU dokument</w:t>
      </w:r>
      <w:r w:rsidR="00D775DB" w:rsidRPr="008D0BD1">
        <w:rPr>
          <w:rFonts w:ascii="Arial" w:hAnsi="Arial" w:cs="Arial"/>
          <w:lang w:val="pl-PL"/>
        </w:rPr>
        <w:t>u</w:t>
      </w:r>
      <w:r w:rsidR="00576E36" w:rsidRPr="008D0BD1">
        <w:rPr>
          <w:rFonts w:ascii="Arial" w:hAnsi="Arial" w:cs="Arial"/>
          <w:lang w:val="pl-PL"/>
        </w:rPr>
        <w:t xml:space="preserve"> wymienion</w:t>
      </w:r>
      <w:r w:rsidR="00D775DB" w:rsidRPr="008D0BD1">
        <w:rPr>
          <w:rFonts w:ascii="Arial" w:hAnsi="Arial" w:cs="Arial"/>
          <w:lang w:val="pl-PL"/>
        </w:rPr>
        <w:t>ego</w:t>
      </w:r>
      <w:r w:rsidR="00576E36" w:rsidRPr="008D0BD1">
        <w:rPr>
          <w:rFonts w:ascii="Arial" w:hAnsi="Arial" w:cs="Arial"/>
          <w:lang w:val="pl-PL"/>
        </w:rPr>
        <w:t xml:space="preserve"> w</w:t>
      </w:r>
      <w:r w:rsidRPr="008D0BD1">
        <w:rPr>
          <w:rFonts w:ascii="Arial" w:hAnsi="Arial" w:cs="Arial"/>
          <w:lang w:val="pl-PL"/>
        </w:rPr>
        <w:t xml:space="preserve"> pkt. </w:t>
      </w:r>
      <w:r w:rsidR="00D775DB" w:rsidRPr="008D0BD1">
        <w:rPr>
          <w:rFonts w:ascii="Arial" w:hAnsi="Arial" w:cs="Arial"/>
          <w:lang w:val="pl-PL"/>
        </w:rPr>
        <w:fldChar w:fldCharType="begin"/>
      </w:r>
      <w:r w:rsidR="00D775DB" w:rsidRPr="008D0BD1">
        <w:rPr>
          <w:rFonts w:ascii="Arial" w:hAnsi="Arial" w:cs="Arial"/>
          <w:lang w:val="pl-PL"/>
        </w:rPr>
        <w:instrText xml:space="preserve"> REF _Ref203994947 \r \h </w:instrText>
      </w:r>
      <w:r w:rsidR="009D1246" w:rsidRPr="008D0BD1">
        <w:rPr>
          <w:rFonts w:ascii="Arial" w:hAnsi="Arial" w:cs="Arial"/>
          <w:lang w:val="pl-PL"/>
        </w:rPr>
        <w:instrText xml:space="preserve"> \* MERGEFORMAT </w:instrText>
      </w:r>
      <w:r w:rsidR="00D775DB" w:rsidRPr="008D0BD1">
        <w:rPr>
          <w:rFonts w:ascii="Arial" w:hAnsi="Arial" w:cs="Arial"/>
          <w:lang w:val="pl-PL"/>
        </w:rPr>
      </w:r>
      <w:r w:rsidR="00D775D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61.2</w:t>
      </w:r>
      <w:r w:rsidR="00D775DB" w:rsidRPr="008D0BD1">
        <w:rPr>
          <w:rFonts w:ascii="Arial" w:hAnsi="Arial" w:cs="Arial"/>
          <w:lang w:val="pl-PL"/>
        </w:rPr>
        <w:fldChar w:fldCharType="end"/>
      </w:r>
      <w:r w:rsidR="00D775DB" w:rsidRPr="008D0BD1">
        <w:rPr>
          <w:rFonts w:ascii="Arial" w:hAnsi="Arial" w:cs="Arial"/>
          <w:lang w:val="pl-PL"/>
        </w:rPr>
        <w:t xml:space="preserve"> zatwierdzonego/podpisanego zarówno przez PCz jak i uczelnię partnerską</w:t>
      </w:r>
      <w:bookmarkEnd w:id="146"/>
      <w:r w:rsidR="00D775DB" w:rsidRPr="008D0BD1">
        <w:rPr>
          <w:rFonts w:ascii="Arial" w:hAnsi="Arial" w:cs="Arial"/>
          <w:lang w:val="pl-PL"/>
        </w:rPr>
        <w:t>,</w:t>
      </w:r>
    </w:p>
    <w:p w14:paraId="1BAD1B91" w14:textId="29F3E7BE" w:rsidR="009B2147" w:rsidRPr="008D0BD1" w:rsidRDefault="00D775DB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bez dostarczenia do KU dokumentu z uczelni partnerskiej wymienionego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_Ref203995386 \r \h </w:instrText>
      </w:r>
      <w:r w:rsidR="009D1246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</w:t>
      </w:r>
      <w:r w:rsidR="005B15FE" w:rsidRPr="008D0BD1">
        <w:rPr>
          <w:rFonts w:ascii="Arial" w:hAnsi="Arial" w:cs="Arial"/>
          <w:lang w:val="pl-PL"/>
        </w:rPr>
        <w:t>(</w:t>
      </w:r>
      <w:r w:rsidRPr="008D0BD1">
        <w:rPr>
          <w:rFonts w:ascii="Arial" w:hAnsi="Arial" w:cs="Arial"/>
          <w:lang w:val="pl-PL"/>
        </w:rPr>
        <w:t>w przypadku braku wskazania dat dziennych rozpoczęcia i</w:t>
      </w:r>
      <w:r w:rsidR="002025C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zakończenia mobilności w dokumencie wskazanym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_Ref203997002 \r \h </w:instrText>
      </w:r>
      <w:r w:rsidR="009D1246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65.2</w:t>
      </w:r>
      <w:r w:rsidRPr="008D0BD1">
        <w:rPr>
          <w:rFonts w:ascii="Arial" w:hAnsi="Arial" w:cs="Arial"/>
          <w:lang w:val="pl-PL"/>
        </w:rPr>
        <w:fldChar w:fldCharType="end"/>
      </w:r>
      <w:r w:rsidR="005B15FE" w:rsidRPr="008D0BD1">
        <w:rPr>
          <w:rFonts w:ascii="Arial" w:hAnsi="Arial" w:cs="Arial"/>
          <w:lang w:val="pl-PL"/>
        </w:rPr>
        <w:t>)</w:t>
      </w:r>
      <w:r w:rsidR="00711FDF">
        <w:rPr>
          <w:rFonts w:ascii="Arial" w:hAnsi="Arial" w:cs="Arial"/>
          <w:lang w:val="pl-PL"/>
        </w:rPr>
        <w:t>.</w:t>
      </w:r>
    </w:p>
    <w:p w14:paraId="78742B60" w14:textId="74852EAE" w:rsidR="00940550" w:rsidRPr="008D0BD1" w:rsidRDefault="00530FF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</w:t>
      </w:r>
      <w:r w:rsidR="00940550" w:rsidRPr="008D0BD1">
        <w:rPr>
          <w:rFonts w:ascii="Arial" w:hAnsi="Arial" w:cs="Arial"/>
          <w:lang w:val="pl-PL"/>
        </w:rPr>
        <w:t>rzez podpisani</w:t>
      </w:r>
      <w:r w:rsidR="00E02AFD" w:rsidRPr="008D0BD1">
        <w:rPr>
          <w:rFonts w:ascii="Arial" w:hAnsi="Arial" w:cs="Arial"/>
          <w:lang w:val="pl-PL"/>
        </w:rPr>
        <w:t>e</w:t>
      </w:r>
      <w:r w:rsidR="00940550" w:rsidRPr="008D0BD1">
        <w:rPr>
          <w:rFonts w:ascii="Arial" w:hAnsi="Arial" w:cs="Arial"/>
          <w:lang w:val="pl-PL"/>
        </w:rPr>
        <w:t xml:space="preserve"> </w:t>
      </w:r>
      <w:r w:rsidR="005B15FE" w:rsidRPr="008D0BD1">
        <w:rPr>
          <w:rFonts w:ascii="Arial" w:hAnsi="Arial" w:cs="Arial"/>
          <w:lang w:val="pl-PL"/>
        </w:rPr>
        <w:t>dokumentu</w:t>
      </w:r>
      <w:r w:rsidRPr="008D0BD1">
        <w:rPr>
          <w:rFonts w:ascii="Arial" w:hAnsi="Arial" w:cs="Arial"/>
          <w:lang w:val="pl-PL"/>
        </w:rPr>
        <w:t xml:space="preserve"> wskazanego w pkt</w:t>
      </w:r>
      <w:r w:rsidR="009D1246" w:rsidRPr="008D0BD1">
        <w:rPr>
          <w:rFonts w:ascii="Arial" w:hAnsi="Arial" w:cs="Arial"/>
          <w:lang w:val="pl-PL"/>
        </w:rPr>
        <w:t xml:space="preserve">. </w:t>
      </w:r>
      <w:r w:rsidR="009D1246" w:rsidRPr="008D0BD1">
        <w:rPr>
          <w:rFonts w:ascii="Arial" w:hAnsi="Arial" w:cs="Arial"/>
          <w:lang w:val="pl-PL"/>
        </w:rPr>
        <w:fldChar w:fldCharType="begin"/>
      </w:r>
      <w:r w:rsidR="009D1246" w:rsidRPr="008D0BD1">
        <w:rPr>
          <w:rFonts w:ascii="Arial" w:hAnsi="Arial" w:cs="Arial"/>
          <w:lang w:val="pl-PL"/>
        </w:rPr>
        <w:instrText xml:space="preserve"> REF _Ref210997551 \r \h  \* MERGEFORMAT </w:instrText>
      </w:r>
      <w:r w:rsidR="009D1246" w:rsidRPr="008D0BD1">
        <w:rPr>
          <w:rFonts w:ascii="Arial" w:hAnsi="Arial" w:cs="Arial"/>
          <w:lang w:val="pl-PL"/>
        </w:rPr>
      </w:r>
      <w:r w:rsidR="009D124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65</w:t>
      </w:r>
      <w:r w:rsidR="009D1246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</w:t>
      </w:r>
      <w:r w:rsidR="00940550" w:rsidRPr="008D0BD1">
        <w:rPr>
          <w:rFonts w:ascii="Arial" w:hAnsi="Arial" w:cs="Arial"/>
          <w:lang w:val="pl-PL"/>
        </w:rPr>
        <w:t xml:space="preserve">rozumiane jest również </w:t>
      </w:r>
      <w:r w:rsidR="005B15FE" w:rsidRPr="008D0BD1">
        <w:rPr>
          <w:rFonts w:ascii="Arial" w:hAnsi="Arial" w:cs="Arial"/>
          <w:lang w:val="pl-PL"/>
        </w:rPr>
        <w:t xml:space="preserve">jego </w:t>
      </w:r>
      <w:r w:rsidR="00940550" w:rsidRPr="008D0BD1">
        <w:rPr>
          <w:rFonts w:ascii="Arial" w:hAnsi="Arial" w:cs="Arial"/>
          <w:lang w:val="pl-PL"/>
        </w:rPr>
        <w:t>zatwierdzenie w systemie informatycznym wskazanym Uczestnikowi przez Uczelnię (w sytuacji, gdy dany dokument</w:t>
      </w:r>
      <w:r w:rsidR="009D1246" w:rsidRPr="008D0BD1">
        <w:rPr>
          <w:rFonts w:ascii="Arial" w:hAnsi="Arial" w:cs="Arial"/>
          <w:lang w:val="pl-PL"/>
        </w:rPr>
        <w:t xml:space="preserve"> </w:t>
      </w:r>
      <w:r w:rsidR="00940550" w:rsidRPr="008D0BD1">
        <w:rPr>
          <w:rFonts w:ascii="Arial" w:hAnsi="Arial" w:cs="Arial"/>
          <w:lang w:val="pl-PL"/>
        </w:rPr>
        <w:t>przetwarzany jest cyfrowo).</w:t>
      </w:r>
    </w:p>
    <w:p w14:paraId="5B074FF5" w14:textId="66DB76ED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Bez wywiązania się w terminie ze wszystkich zobowiązań określonych w</w:t>
      </w:r>
      <w:r w:rsidR="002025C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dokumencie wymienionym w</w:t>
      </w:r>
      <w:r w:rsidR="00E36C0B" w:rsidRPr="008D0BD1">
        <w:rPr>
          <w:rFonts w:ascii="Arial" w:hAnsi="Arial" w:cs="Arial"/>
          <w:lang w:val="pl-PL"/>
        </w:rPr>
        <w:t xml:space="preserve"> pkt. </w:t>
      </w:r>
      <w:r w:rsidR="00E36C0B" w:rsidRPr="008D0BD1">
        <w:rPr>
          <w:rFonts w:ascii="Arial" w:hAnsi="Arial" w:cs="Arial"/>
          <w:lang w:val="pl-PL"/>
        </w:rPr>
        <w:fldChar w:fldCharType="begin"/>
      </w:r>
      <w:r w:rsidR="00E36C0B" w:rsidRPr="008D0BD1">
        <w:rPr>
          <w:rFonts w:ascii="Arial" w:hAnsi="Arial" w:cs="Arial"/>
          <w:lang w:val="pl-PL"/>
        </w:rPr>
        <w:instrText xml:space="preserve"> REF _Ref203989530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E36C0B" w:rsidRPr="008D0BD1">
        <w:rPr>
          <w:rFonts w:ascii="Arial" w:hAnsi="Arial" w:cs="Arial"/>
          <w:lang w:val="pl-PL"/>
        </w:rPr>
      </w:r>
      <w:r w:rsidR="00E36C0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61.6</w:t>
      </w:r>
      <w:r w:rsidR="00E36C0B" w:rsidRPr="008D0BD1">
        <w:rPr>
          <w:rFonts w:ascii="Arial" w:hAnsi="Arial" w:cs="Arial"/>
          <w:lang w:val="pl-PL"/>
        </w:rPr>
        <w:fldChar w:fldCharType="end"/>
      </w:r>
      <w:r w:rsidR="00E36C0B"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t>nie jest możliwe otrzymanie przez powracającego z zagranicy Uczestnika drugiej raty stypendium</w:t>
      </w:r>
      <w:r w:rsidR="006437B5" w:rsidRPr="008D0BD1">
        <w:rPr>
          <w:rFonts w:ascii="Arial" w:hAnsi="Arial" w:cs="Arial"/>
          <w:lang w:val="pl-PL"/>
        </w:rPr>
        <w:t xml:space="preserve"> (</w:t>
      </w:r>
      <w:r w:rsidR="002979BD" w:rsidRPr="008D0BD1">
        <w:rPr>
          <w:rFonts w:ascii="Arial" w:hAnsi="Arial" w:cs="Arial"/>
          <w:lang w:val="pl-PL"/>
        </w:rPr>
        <w:t>płatności końcowej</w:t>
      </w:r>
      <w:r w:rsidR="00D301FC" w:rsidRPr="008D0BD1">
        <w:rPr>
          <w:rFonts w:ascii="Arial" w:hAnsi="Arial" w:cs="Arial"/>
          <w:lang w:val="pl-PL"/>
        </w:rPr>
        <w:t>)</w:t>
      </w:r>
      <w:r w:rsidR="002979BD" w:rsidRPr="008D0BD1">
        <w:rPr>
          <w:rFonts w:ascii="Arial" w:hAnsi="Arial" w:cs="Arial"/>
          <w:lang w:val="pl-PL"/>
        </w:rPr>
        <w:t xml:space="preserve"> </w:t>
      </w:r>
      <w:r w:rsidR="00541FC1" w:rsidRPr="008D0BD1">
        <w:rPr>
          <w:rFonts w:ascii="Arial" w:hAnsi="Arial" w:cs="Arial"/>
          <w:lang w:val="pl-PL"/>
        </w:rPr>
        <w:t xml:space="preserve">czy </w:t>
      </w:r>
      <w:r w:rsidRPr="008D0BD1">
        <w:rPr>
          <w:rFonts w:ascii="Arial" w:hAnsi="Arial" w:cs="Arial"/>
          <w:lang w:val="pl-PL"/>
        </w:rPr>
        <w:t xml:space="preserve">ewentualnego dofinansowania z </w:t>
      </w:r>
      <w:r w:rsidR="00E36C0B" w:rsidRPr="008D0BD1">
        <w:rPr>
          <w:rFonts w:ascii="Arial" w:hAnsi="Arial" w:cs="Arial"/>
          <w:lang w:val="pl-PL"/>
        </w:rPr>
        <w:t>innych źródeł.</w:t>
      </w:r>
    </w:p>
    <w:p w14:paraId="6AEEC55D" w14:textId="15703CA9" w:rsidR="00E02AFD" w:rsidRPr="008D0BD1" w:rsidRDefault="00A61044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47" w:name="_Ref204000542"/>
      <w:r w:rsidRPr="008D0BD1">
        <w:rPr>
          <w:rFonts w:ascii="Arial" w:hAnsi="Arial" w:cs="Arial"/>
          <w:lang w:val="pl-PL"/>
        </w:rPr>
        <w:t>E</w:t>
      </w:r>
      <w:r w:rsidR="00E02AFD" w:rsidRPr="008D0BD1">
        <w:rPr>
          <w:rFonts w:ascii="Arial" w:hAnsi="Arial" w:cs="Arial"/>
          <w:lang w:val="pl-PL"/>
        </w:rPr>
        <w:t>wentualna wypłata drugiej raty</w:t>
      </w:r>
      <w:r w:rsidR="009077F0" w:rsidRPr="008D0BD1">
        <w:rPr>
          <w:rFonts w:ascii="Arial" w:hAnsi="Arial" w:cs="Arial"/>
          <w:lang w:val="pl-PL"/>
        </w:rPr>
        <w:t xml:space="preserve"> stypendium</w:t>
      </w:r>
      <w:r w:rsidR="00E02AFD" w:rsidRPr="008D0BD1">
        <w:rPr>
          <w:rFonts w:ascii="Arial" w:hAnsi="Arial" w:cs="Arial"/>
          <w:lang w:val="pl-PL"/>
        </w:rPr>
        <w:t xml:space="preserve"> (płatności końcowej) </w:t>
      </w:r>
      <w:r w:rsidRPr="008D0BD1">
        <w:rPr>
          <w:rFonts w:ascii="Arial" w:hAnsi="Arial" w:cs="Arial"/>
          <w:lang w:val="pl-PL"/>
        </w:rPr>
        <w:t>następuje</w:t>
      </w:r>
      <w:r w:rsidR="00E02AFD" w:rsidRPr="008D0BD1">
        <w:rPr>
          <w:rFonts w:ascii="Arial" w:hAnsi="Arial" w:cs="Arial"/>
          <w:lang w:val="pl-PL"/>
        </w:rPr>
        <w:t xml:space="preserve"> nie wcześniej niż</w:t>
      </w:r>
      <w:r w:rsidRPr="008D0BD1">
        <w:rPr>
          <w:rFonts w:ascii="Arial" w:hAnsi="Arial" w:cs="Arial"/>
          <w:lang w:val="pl-PL"/>
        </w:rPr>
        <w:t xml:space="preserve"> po</w:t>
      </w:r>
      <w:r w:rsidR="00E02AFD" w:rsidRPr="008D0BD1">
        <w:rPr>
          <w:rFonts w:ascii="Arial" w:hAnsi="Arial" w:cs="Arial"/>
          <w:lang w:val="pl-PL"/>
        </w:rPr>
        <w:t xml:space="preserve"> dostarczeniu do KU </w:t>
      </w:r>
      <w:r w:rsidRPr="008D0BD1">
        <w:rPr>
          <w:rFonts w:ascii="Arial" w:hAnsi="Arial" w:cs="Arial"/>
          <w:lang w:val="pl-PL"/>
        </w:rPr>
        <w:t xml:space="preserve">wszystkich </w:t>
      </w:r>
      <w:r w:rsidR="00E02AFD" w:rsidRPr="008D0BD1">
        <w:rPr>
          <w:rFonts w:ascii="Arial" w:hAnsi="Arial" w:cs="Arial"/>
          <w:lang w:val="pl-PL"/>
        </w:rPr>
        <w:t xml:space="preserve">dokumentów wskazanych </w:t>
      </w:r>
      <w:r w:rsidR="002025C4">
        <w:rPr>
          <w:rFonts w:ascii="Arial" w:hAnsi="Arial" w:cs="Arial"/>
          <w:lang w:val="pl-PL"/>
        </w:rPr>
        <w:br/>
      </w:r>
      <w:r w:rsidR="00E02AFD" w:rsidRPr="008D0BD1">
        <w:rPr>
          <w:rFonts w:ascii="Arial" w:hAnsi="Arial" w:cs="Arial"/>
          <w:lang w:val="pl-PL"/>
        </w:rPr>
        <w:t xml:space="preserve">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_Ref203998683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60.8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a w przypadku wystąpienia przypadku „siły wyższej” i wniesienia </w:t>
      </w:r>
      <w:r w:rsidR="00E643C9" w:rsidRPr="008D0BD1">
        <w:rPr>
          <w:rFonts w:ascii="Arial" w:hAnsi="Arial" w:cs="Arial"/>
          <w:lang w:val="pl-PL"/>
        </w:rPr>
        <w:t>wniosku</w:t>
      </w:r>
      <w:r w:rsidRPr="008D0BD1">
        <w:rPr>
          <w:rFonts w:ascii="Arial" w:hAnsi="Arial" w:cs="Arial"/>
          <w:lang w:val="pl-PL"/>
        </w:rPr>
        <w:t xml:space="preserve"> wskazane</w:t>
      </w:r>
      <w:r w:rsidR="00E643C9" w:rsidRPr="008D0BD1">
        <w:rPr>
          <w:rFonts w:ascii="Arial" w:hAnsi="Arial" w:cs="Arial"/>
          <w:lang w:val="pl-PL"/>
        </w:rPr>
        <w:t>go</w:t>
      </w:r>
      <w:r w:rsidRPr="008D0BD1">
        <w:rPr>
          <w:rFonts w:ascii="Arial" w:hAnsi="Arial" w:cs="Arial"/>
          <w:lang w:val="pl-PL"/>
        </w:rPr>
        <w:t xml:space="preserve">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_Ref203999039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60.9.1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po uzyskaniu również zgody NA wskazanej w</w:t>
      </w:r>
      <w:r w:rsidR="001F164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_Ref203992844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60.10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.</w:t>
      </w:r>
      <w:bookmarkEnd w:id="147"/>
    </w:p>
    <w:p w14:paraId="42935261" w14:textId="7D54E3DC" w:rsidR="009B2147" w:rsidRPr="008D0BD1" w:rsidRDefault="00897597" w:rsidP="00AD2B7B">
      <w:pPr>
        <w:pStyle w:val="Nagwek2"/>
        <w:spacing w:before="0" w:after="0" w:line="360" w:lineRule="auto"/>
        <w:jc w:val="both"/>
        <w:rPr>
          <w:rFonts w:cs="Arial"/>
          <w:sz w:val="24"/>
          <w:szCs w:val="24"/>
          <w:lang w:val="pl-PL"/>
        </w:rPr>
      </w:pPr>
      <w:bookmarkStart w:id="148" w:name="część-trzecia"/>
      <w:bookmarkEnd w:id="130"/>
      <w:bookmarkEnd w:id="131"/>
      <w:r w:rsidRPr="008D0BD1">
        <w:rPr>
          <w:rFonts w:cs="Arial"/>
          <w:caps w:val="0"/>
          <w:sz w:val="24"/>
          <w:szCs w:val="24"/>
          <w:lang w:val="pl-PL"/>
        </w:rPr>
        <w:t>Część trzecia</w:t>
      </w:r>
    </w:p>
    <w:p w14:paraId="66B36DB4" w14:textId="1A21347F" w:rsidR="00B1267F" w:rsidRPr="008D0BD1" w:rsidRDefault="00897597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bookmarkStart w:id="149" w:name="section-8"/>
      <w:bookmarkStart w:id="150" w:name="X037e8b977a0753efc2b728d893dd2c49cb5a8fa"/>
      <w:bookmarkEnd w:id="148"/>
      <w:r w:rsidRPr="008D0BD1">
        <w:rPr>
          <w:rFonts w:cs="Arial"/>
          <w:caps w:val="0"/>
          <w:sz w:val="24"/>
          <w:szCs w:val="24"/>
          <w:lang w:val="pl-PL"/>
        </w:rPr>
        <w:t>Ogólne zasady wymiany kadry akademickiej w ramach programu</w:t>
      </w:r>
    </w:p>
    <w:p w14:paraId="3AEB1628" w14:textId="5BF6D071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Wymiana kadry akademickiej pomiędzy uczelniami z krajów uczestniczących w</w:t>
      </w:r>
      <w:r w:rsidR="002025C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Programie realizowana jest wyłącznie z uczelniami posiadającymi ważną KARTĘ ERASMUSA.</w:t>
      </w:r>
    </w:p>
    <w:p w14:paraId="67BDCFA0" w14:textId="7DA80D62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Wymiana kadry STA</w:t>
      </w:r>
      <w:r w:rsidR="00FF3C99" w:rsidRPr="008D0BD1">
        <w:rPr>
          <w:rFonts w:ascii="Arial" w:hAnsi="Arial" w:cs="Arial"/>
          <w:lang w:val="pl-PL"/>
        </w:rPr>
        <w:t xml:space="preserve"> i STT </w:t>
      </w:r>
      <w:r w:rsidRPr="008D0BD1">
        <w:rPr>
          <w:rFonts w:ascii="Arial" w:hAnsi="Arial" w:cs="Arial"/>
          <w:lang w:val="pl-PL"/>
        </w:rPr>
        <w:t>może być realizowana wyłącznie z instytucjami, z</w:t>
      </w:r>
      <w:r w:rsidR="002025C4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którymi PCz posiada obowiązujące umowy dwustronne (</w:t>
      </w:r>
      <w:proofErr w:type="spellStart"/>
      <w:r w:rsidRPr="008D0BD1">
        <w:rPr>
          <w:rFonts w:ascii="Arial" w:hAnsi="Arial" w:cs="Arial"/>
          <w:lang w:val="pl-PL"/>
        </w:rPr>
        <w:t>ang</w:t>
      </w:r>
      <w:proofErr w:type="spellEnd"/>
      <w:r w:rsidRPr="008D0BD1">
        <w:rPr>
          <w:rFonts w:ascii="Arial" w:hAnsi="Arial" w:cs="Arial"/>
          <w:lang w:val="pl-PL"/>
        </w:rPr>
        <w:t>: BILATERAL AGREEMENT) dotyczące mobilności w ramach Programu.</w:t>
      </w:r>
    </w:p>
    <w:p w14:paraId="77D317D2" w14:textId="3CCFA416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Stypendia typu STA i STT wypłacane przez PCz w ramach zagranicznej mobilności międzyuczelnianej w ramach Programu obejmują wyłącznie własną kadrę wyjeżdżającą</w:t>
      </w:r>
      <w:r w:rsidR="004724C0" w:rsidRPr="008D0BD1">
        <w:rPr>
          <w:rFonts w:ascii="Arial" w:hAnsi="Arial" w:cs="Arial"/>
          <w:lang w:val="pl-PL"/>
        </w:rPr>
        <w:t xml:space="preserve"> (osoby zatrudnione w PCz)</w:t>
      </w:r>
      <w:r w:rsidRPr="008D0BD1">
        <w:rPr>
          <w:rFonts w:ascii="Arial" w:hAnsi="Arial" w:cs="Arial"/>
          <w:lang w:val="pl-PL"/>
        </w:rPr>
        <w:t>. Kadra przyjeżdżająca finansowana jest przez delegujące ją instytucje macierzyste.</w:t>
      </w:r>
    </w:p>
    <w:p w14:paraId="1D529036" w14:textId="1160E40F" w:rsidR="00E25097" w:rsidRPr="008D0BD1" w:rsidRDefault="00E25097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wyjątkowych sytuacjach PCz może finansować również kadrę przyjeżdżającą, pod warunkiem, że umowa finansowa zawarta miedzy PCz a NA przewiduje taką możliwość</w:t>
      </w:r>
      <w:r w:rsidR="0058761B" w:rsidRPr="008D0BD1">
        <w:rPr>
          <w:rFonts w:ascii="Arial" w:hAnsi="Arial" w:cs="Arial"/>
          <w:lang w:val="pl-PL"/>
        </w:rPr>
        <w:t>.</w:t>
      </w:r>
    </w:p>
    <w:p w14:paraId="25AB8ECE" w14:textId="77777777" w:rsidR="00AA50D4" w:rsidRPr="008D0BD1" w:rsidRDefault="006C478E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51" w:name="_Ref201566419"/>
      <w:r w:rsidRPr="008D0BD1">
        <w:rPr>
          <w:rFonts w:ascii="Arial" w:hAnsi="Arial" w:cs="Arial"/>
          <w:lang w:val="pl-PL"/>
        </w:rPr>
        <w:t>Co do zasady PCz finansuje mobilności</w:t>
      </w:r>
      <w:r w:rsidR="00AA50D4" w:rsidRPr="008D0BD1">
        <w:rPr>
          <w:rFonts w:ascii="Arial" w:hAnsi="Arial" w:cs="Arial"/>
          <w:lang w:val="pl-PL"/>
        </w:rPr>
        <w:t>:</w:t>
      </w:r>
    </w:p>
    <w:p w14:paraId="7FA633D3" w14:textId="25A52541" w:rsidR="006C478E" w:rsidRPr="008D0BD1" w:rsidRDefault="006C478E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52" w:name="_Ref201742222"/>
      <w:r w:rsidRPr="008D0BD1">
        <w:rPr>
          <w:rFonts w:ascii="Arial" w:hAnsi="Arial" w:cs="Arial"/>
          <w:lang w:val="pl-PL"/>
        </w:rPr>
        <w:t>STA trwające do 5 dni, w ramach których Uczestnik przeprowadza 8</w:t>
      </w:r>
      <w:r w:rsidR="00ED796B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godzin </w:t>
      </w:r>
      <w:r w:rsidR="00164229" w:rsidRPr="008D0BD1">
        <w:rPr>
          <w:rFonts w:ascii="Arial" w:hAnsi="Arial" w:cs="Arial"/>
          <w:lang w:val="pl-PL"/>
        </w:rPr>
        <w:t>działań</w:t>
      </w:r>
      <w:r w:rsidR="00150243" w:rsidRPr="008D0BD1">
        <w:rPr>
          <w:rFonts w:ascii="Arial" w:hAnsi="Arial" w:cs="Arial"/>
          <w:lang w:val="pl-PL"/>
        </w:rPr>
        <w:t xml:space="preserve"> dydaktycznych</w:t>
      </w:r>
      <w:r w:rsidRPr="008D0BD1">
        <w:rPr>
          <w:rFonts w:ascii="Arial" w:hAnsi="Arial" w:cs="Arial"/>
          <w:lang w:val="pl-PL"/>
        </w:rPr>
        <w:t xml:space="preserve"> w uczelni partnerskiej</w:t>
      </w:r>
      <w:bookmarkEnd w:id="151"/>
      <w:bookmarkEnd w:id="152"/>
      <w:r w:rsidR="00711FDF">
        <w:rPr>
          <w:rFonts w:ascii="Arial" w:hAnsi="Arial" w:cs="Arial"/>
          <w:lang w:val="pl-PL"/>
        </w:rPr>
        <w:t>,</w:t>
      </w:r>
    </w:p>
    <w:p w14:paraId="24909825" w14:textId="50F27624" w:rsidR="00AA50D4" w:rsidRPr="008D0BD1" w:rsidRDefault="00AA50D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53" w:name="_Ref201742324"/>
      <w:r w:rsidRPr="008D0BD1">
        <w:rPr>
          <w:rFonts w:ascii="Arial" w:hAnsi="Arial" w:cs="Arial"/>
          <w:lang w:val="pl-PL"/>
        </w:rPr>
        <w:t>STT trwające do 5 dni, w ramach których Uczestnik szkoli się w uczelni partnerskiej.</w:t>
      </w:r>
      <w:bookmarkEnd w:id="153"/>
    </w:p>
    <w:p w14:paraId="261F306C" w14:textId="06C784FB" w:rsidR="006C478E" w:rsidRPr="008D0BD1" w:rsidRDefault="006C478E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Mobilności </w:t>
      </w:r>
      <w:r w:rsidR="00AA50D4" w:rsidRPr="008D0BD1">
        <w:rPr>
          <w:rFonts w:ascii="Arial" w:hAnsi="Arial" w:cs="Arial"/>
          <w:lang w:val="pl-PL"/>
        </w:rPr>
        <w:t xml:space="preserve">STA </w:t>
      </w:r>
      <w:r w:rsidRPr="008D0BD1">
        <w:rPr>
          <w:rFonts w:ascii="Arial" w:hAnsi="Arial" w:cs="Arial"/>
          <w:lang w:val="pl-PL"/>
        </w:rPr>
        <w:t xml:space="preserve">dłuższe niż wymienione w pkt. </w:t>
      </w:r>
      <w:r w:rsidR="00AA50D4" w:rsidRPr="008D0BD1">
        <w:rPr>
          <w:rFonts w:ascii="Arial" w:hAnsi="Arial" w:cs="Arial"/>
          <w:lang w:val="pl-PL"/>
        </w:rPr>
        <w:fldChar w:fldCharType="begin"/>
      </w:r>
      <w:r w:rsidR="00AA50D4" w:rsidRPr="008D0BD1">
        <w:rPr>
          <w:rFonts w:ascii="Arial" w:hAnsi="Arial" w:cs="Arial"/>
          <w:lang w:val="pl-PL"/>
        </w:rPr>
        <w:instrText xml:space="preserve"> REF _Ref201742222 \r \h  \* MERGEFORMAT </w:instrText>
      </w:r>
      <w:r w:rsidR="00AA50D4" w:rsidRPr="008D0BD1">
        <w:rPr>
          <w:rFonts w:ascii="Arial" w:hAnsi="Arial" w:cs="Arial"/>
          <w:lang w:val="pl-PL"/>
        </w:rPr>
      </w:r>
      <w:r w:rsidR="00AA50D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72.1</w:t>
      </w:r>
      <w:r w:rsidR="00AA50D4" w:rsidRPr="008D0BD1">
        <w:rPr>
          <w:rFonts w:ascii="Arial" w:hAnsi="Arial" w:cs="Arial"/>
          <w:lang w:val="pl-PL"/>
        </w:rPr>
        <w:fldChar w:fldCharType="end"/>
      </w:r>
      <w:r w:rsidR="00AA50D4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są dopuszczalne, jednakże PCz nie gwarantuje w ich przypadku finansowania za okres dłuższy niż wskazany w pkt.</w:t>
      </w:r>
      <w:r w:rsidR="00AA50D4" w:rsidRPr="008D0BD1">
        <w:rPr>
          <w:rFonts w:ascii="Arial" w:hAnsi="Arial" w:cs="Arial"/>
          <w:lang w:val="pl-PL"/>
        </w:rPr>
        <w:t xml:space="preserve"> </w:t>
      </w:r>
      <w:r w:rsidR="00AA50D4" w:rsidRPr="008D0BD1">
        <w:rPr>
          <w:rFonts w:ascii="Arial" w:hAnsi="Arial" w:cs="Arial"/>
          <w:lang w:val="pl-PL"/>
        </w:rPr>
        <w:fldChar w:fldCharType="begin"/>
      </w:r>
      <w:r w:rsidR="00AA50D4" w:rsidRPr="008D0BD1">
        <w:rPr>
          <w:rFonts w:ascii="Arial" w:hAnsi="Arial" w:cs="Arial"/>
          <w:lang w:val="pl-PL"/>
        </w:rPr>
        <w:instrText xml:space="preserve"> REF _Ref201742222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AA50D4" w:rsidRPr="008D0BD1">
        <w:rPr>
          <w:rFonts w:ascii="Arial" w:hAnsi="Arial" w:cs="Arial"/>
          <w:lang w:val="pl-PL"/>
        </w:rPr>
      </w:r>
      <w:r w:rsidR="00AA50D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72.1</w:t>
      </w:r>
      <w:r w:rsidR="00AA50D4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przy jednoczesnym wymogu zachowania proporcjonalności liczby przeprowadzonych godzin </w:t>
      </w:r>
      <w:r w:rsidR="00164229" w:rsidRPr="008D0BD1">
        <w:rPr>
          <w:rFonts w:ascii="Arial" w:hAnsi="Arial" w:cs="Arial"/>
          <w:lang w:val="pl-PL"/>
        </w:rPr>
        <w:t>działań dydaktycznych</w:t>
      </w:r>
      <w:r w:rsidRPr="008D0BD1">
        <w:rPr>
          <w:rFonts w:ascii="Arial" w:hAnsi="Arial" w:cs="Arial"/>
          <w:lang w:val="pl-PL"/>
        </w:rPr>
        <w:t xml:space="preserve"> w stosunku do liczby dni w</w:t>
      </w:r>
      <w:r w:rsidR="00ED796B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ramach mobilności ogółem.</w:t>
      </w:r>
    </w:p>
    <w:p w14:paraId="76A102CD" w14:textId="3CF80F9F" w:rsidR="00AA50D4" w:rsidRPr="00C70DA0" w:rsidRDefault="00AA50D4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Mobilności ST</w:t>
      </w:r>
      <w:r w:rsidR="00150243" w:rsidRPr="00C70DA0">
        <w:rPr>
          <w:rFonts w:ascii="Arial" w:hAnsi="Arial" w:cs="Arial"/>
          <w:lang w:val="pl-PL"/>
        </w:rPr>
        <w:t>T</w:t>
      </w:r>
      <w:r w:rsidRPr="00C70DA0">
        <w:rPr>
          <w:rFonts w:ascii="Arial" w:hAnsi="Arial" w:cs="Arial"/>
          <w:lang w:val="pl-PL"/>
        </w:rPr>
        <w:t xml:space="preserve"> dłuższe niż wymienione w pkt. </w:t>
      </w:r>
      <w:r w:rsidRPr="00C70DA0">
        <w:rPr>
          <w:rFonts w:ascii="Arial" w:hAnsi="Arial" w:cs="Arial"/>
          <w:lang w:val="pl-PL"/>
        </w:rPr>
        <w:fldChar w:fldCharType="begin"/>
      </w:r>
      <w:r w:rsidRPr="00C70DA0">
        <w:rPr>
          <w:rFonts w:ascii="Arial" w:hAnsi="Arial" w:cs="Arial"/>
          <w:lang w:val="pl-PL"/>
        </w:rPr>
        <w:instrText xml:space="preserve"> REF _Ref201742324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Pr="00C70DA0">
        <w:rPr>
          <w:rFonts w:ascii="Arial" w:hAnsi="Arial" w:cs="Arial"/>
          <w:lang w:val="pl-PL"/>
        </w:rPr>
      </w:r>
      <w:r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72.2</w:t>
      </w:r>
      <w:r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 xml:space="preserve"> są dopuszczalne, jednakże PCz nie gwarantuje w ich przypadku finansowania za okres dłuższy niż wskazany w pkt. </w:t>
      </w:r>
      <w:r w:rsidRPr="00C70DA0">
        <w:rPr>
          <w:rFonts w:ascii="Arial" w:hAnsi="Arial" w:cs="Arial"/>
          <w:lang w:val="pl-PL"/>
        </w:rPr>
        <w:fldChar w:fldCharType="begin"/>
      </w:r>
      <w:r w:rsidRPr="00C70DA0">
        <w:rPr>
          <w:rFonts w:ascii="Arial" w:hAnsi="Arial" w:cs="Arial"/>
          <w:lang w:val="pl-PL"/>
        </w:rPr>
        <w:instrText xml:space="preserve"> REF _Ref201742324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Pr="00C70DA0">
        <w:rPr>
          <w:rFonts w:ascii="Arial" w:hAnsi="Arial" w:cs="Arial"/>
          <w:lang w:val="pl-PL"/>
        </w:rPr>
      </w:r>
      <w:r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72.2</w:t>
      </w:r>
      <w:r w:rsidRPr="00C70DA0">
        <w:rPr>
          <w:rFonts w:ascii="Arial" w:hAnsi="Arial" w:cs="Arial"/>
          <w:lang w:val="pl-PL"/>
        </w:rPr>
        <w:fldChar w:fldCharType="end"/>
      </w:r>
      <w:r w:rsidR="00711FDF" w:rsidRPr="00C70DA0">
        <w:rPr>
          <w:rFonts w:ascii="Arial" w:hAnsi="Arial" w:cs="Arial"/>
          <w:lang w:val="pl-PL"/>
        </w:rPr>
        <w:t>.</w:t>
      </w:r>
    </w:p>
    <w:p w14:paraId="4B73886F" w14:textId="5711E4B6" w:rsidR="009869AE" w:rsidRPr="00C70DA0" w:rsidRDefault="009869AE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Mobilności STA ani STT, krótsze niż 2 dni (z wyłączeniem czasu podróży) nie są dopuszczalne.</w:t>
      </w:r>
    </w:p>
    <w:p w14:paraId="2EE67EE1" w14:textId="28577806" w:rsidR="00CC2E76" w:rsidRPr="00C70DA0" w:rsidRDefault="00CC2E7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Nie jest dopuszczalne łączenie mobilności realizowanych </w:t>
      </w:r>
      <w:r w:rsidR="008907BF" w:rsidRPr="00C70DA0">
        <w:rPr>
          <w:rFonts w:ascii="Arial" w:hAnsi="Arial" w:cs="Arial"/>
          <w:lang w:val="pl-PL"/>
        </w:rPr>
        <w:t xml:space="preserve">przez pracowników </w:t>
      </w:r>
      <w:r w:rsidRPr="00C70DA0">
        <w:rPr>
          <w:rFonts w:ascii="Arial" w:hAnsi="Arial" w:cs="Arial"/>
          <w:lang w:val="pl-PL"/>
        </w:rPr>
        <w:t>w</w:t>
      </w:r>
      <w:r w:rsidR="00ED796B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ramach Programu z udziałem w konferencjach.</w:t>
      </w:r>
    </w:p>
    <w:p w14:paraId="4B3B3998" w14:textId="6D65D65E" w:rsidR="00CC2E76" w:rsidRPr="00C70DA0" w:rsidRDefault="00CC2E7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Nie jest dopuszczalne finansowanie lub współfinansowanie mobilności </w:t>
      </w:r>
      <w:r w:rsidR="000F5D96" w:rsidRPr="00C70DA0">
        <w:rPr>
          <w:rFonts w:ascii="Arial" w:hAnsi="Arial" w:cs="Arial"/>
          <w:lang w:val="pl-PL"/>
        </w:rPr>
        <w:t xml:space="preserve">pracowników </w:t>
      </w:r>
      <w:r w:rsidRPr="00C70DA0">
        <w:rPr>
          <w:rFonts w:ascii="Arial" w:hAnsi="Arial" w:cs="Arial"/>
          <w:lang w:val="pl-PL"/>
        </w:rPr>
        <w:t>realizowanych w ramach Programu z innych środków pochodzących z funduszy UE.</w:t>
      </w:r>
    </w:p>
    <w:p w14:paraId="76DDD339" w14:textId="3FB241EE" w:rsidR="00C31619" w:rsidRPr="00C70DA0" w:rsidRDefault="008746C9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Mobilność </w:t>
      </w:r>
      <w:r w:rsidR="005A45ED" w:rsidRPr="00C70DA0">
        <w:rPr>
          <w:rFonts w:ascii="Arial" w:hAnsi="Arial" w:cs="Arial"/>
          <w:lang w:val="pl-PL"/>
        </w:rPr>
        <w:t xml:space="preserve">pracownika PCz </w:t>
      </w:r>
      <w:r w:rsidRPr="00C70DA0">
        <w:rPr>
          <w:rFonts w:ascii="Arial" w:hAnsi="Arial" w:cs="Arial"/>
          <w:lang w:val="pl-PL"/>
        </w:rPr>
        <w:t>nie może rozpoczynać się w uczelni partnerskiej w</w:t>
      </w:r>
      <w:r w:rsidR="00ED796B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dniu wolnym od pracy ani kończyć się w dniu wolnym od pracy</w:t>
      </w:r>
      <w:r w:rsidR="0045060C" w:rsidRPr="00C70DA0">
        <w:rPr>
          <w:rFonts w:ascii="Arial" w:hAnsi="Arial" w:cs="Arial"/>
          <w:lang w:val="pl-PL"/>
        </w:rPr>
        <w:t xml:space="preserve">. </w:t>
      </w:r>
      <w:r w:rsidR="00265BBA" w:rsidRPr="00C70DA0">
        <w:rPr>
          <w:rFonts w:ascii="Arial" w:hAnsi="Arial" w:cs="Arial"/>
          <w:lang w:val="pl-PL"/>
        </w:rPr>
        <w:t xml:space="preserve">Niniejszy zapis </w:t>
      </w:r>
      <w:r w:rsidRPr="00C70DA0">
        <w:rPr>
          <w:rFonts w:ascii="Arial" w:hAnsi="Arial" w:cs="Arial"/>
          <w:lang w:val="pl-PL"/>
        </w:rPr>
        <w:t xml:space="preserve">dotyczy dni wolnych w odniesieniu do </w:t>
      </w:r>
      <w:r w:rsidR="005A45ED" w:rsidRPr="00C70DA0">
        <w:rPr>
          <w:rFonts w:ascii="Arial" w:hAnsi="Arial" w:cs="Arial"/>
          <w:lang w:val="pl-PL"/>
        </w:rPr>
        <w:t xml:space="preserve">sytuacji jaka ma miejsce w </w:t>
      </w:r>
      <w:r w:rsidRPr="00C70DA0">
        <w:rPr>
          <w:rFonts w:ascii="Arial" w:hAnsi="Arial" w:cs="Arial"/>
          <w:lang w:val="pl-PL"/>
        </w:rPr>
        <w:t xml:space="preserve">uczelni partnerskiej, a nie faktu czy dany dzień jest dniem pracującym czy dniem wolnym w Polsce. </w:t>
      </w:r>
    </w:p>
    <w:p w14:paraId="4FC00B1B" w14:textId="77777777" w:rsidR="009D1246" w:rsidRPr="00C70DA0" w:rsidRDefault="00E1222F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Mobilności STT realizowane są wyłącznie przez</w:t>
      </w:r>
      <w:r w:rsidR="009D1246" w:rsidRPr="00C70DA0">
        <w:rPr>
          <w:rFonts w:ascii="Arial" w:hAnsi="Arial" w:cs="Arial"/>
          <w:lang w:val="pl-PL"/>
        </w:rPr>
        <w:t>:</w:t>
      </w:r>
    </w:p>
    <w:p w14:paraId="0C2EB17D" w14:textId="64CA740E" w:rsidR="009D1246" w:rsidRPr="00C70DA0" w:rsidRDefault="00E1222F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lastRenderedPageBreak/>
        <w:t>pracowników administracyjnych PCz</w:t>
      </w:r>
      <w:r w:rsidR="009D1246" w:rsidRPr="00C70DA0">
        <w:rPr>
          <w:rFonts w:ascii="Arial" w:hAnsi="Arial" w:cs="Arial"/>
          <w:lang w:val="pl-PL"/>
        </w:rPr>
        <w:t>,</w:t>
      </w:r>
    </w:p>
    <w:p w14:paraId="4200252A" w14:textId="6EFEDE65" w:rsidR="00E1222F" w:rsidRPr="00C70DA0" w:rsidRDefault="00833AB3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nauczycieli akademickich</w:t>
      </w:r>
      <w:r w:rsidR="009D1246" w:rsidRPr="00C70DA0">
        <w:rPr>
          <w:rFonts w:ascii="Arial" w:hAnsi="Arial" w:cs="Arial"/>
          <w:lang w:val="pl-PL"/>
        </w:rPr>
        <w:t xml:space="preserve">, którzy </w:t>
      </w:r>
      <w:r w:rsidRPr="00C70DA0">
        <w:rPr>
          <w:rFonts w:ascii="Arial" w:hAnsi="Arial" w:cs="Arial"/>
          <w:lang w:val="pl-PL"/>
        </w:rPr>
        <w:t>wykonują</w:t>
      </w:r>
      <w:r w:rsidR="009D1246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zadania administracyjne związane z realizacją Programu Erasmus+ w PCz</w:t>
      </w:r>
      <w:r w:rsidR="00E1222F" w:rsidRPr="00C70DA0">
        <w:rPr>
          <w:rFonts w:ascii="Arial" w:hAnsi="Arial" w:cs="Arial"/>
          <w:lang w:val="pl-PL"/>
        </w:rPr>
        <w:t>.</w:t>
      </w:r>
    </w:p>
    <w:p w14:paraId="7845C64D" w14:textId="4CEEA560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Koszty ubezpieczenia Uczestnika w ramach mobilności </w:t>
      </w:r>
      <w:r w:rsidR="00231F14" w:rsidRPr="00C70DA0">
        <w:rPr>
          <w:rFonts w:ascii="Arial" w:hAnsi="Arial" w:cs="Arial"/>
          <w:lang w:val="pl-PL"/>
        </w:rPr>
        <w:t>realizowanej w</w:t>
      </w:r>
      <w:r w:rsidR="00ED796B">
        <w:rPr>
          <w:rFonts w:ascii="Arial" w:hAnsi="Arial" w:cs="Arial"/>
          <w:lang w:val="pl-PL"/>
        </w:rPr>
        <w:t> </w:t>
      </w:r>
      <w:r w:rsidR="00231F14" w:rsidRPr="00C70DA0">
        <w:rPr>
          <w:rFonts w:ascii="Arial" w:hAnsi="Arial" w:cs="Arial"/>
          <w:lang w:val="pl-PL"/>
        </w:rPr>
        <w:t xml:space="preserve">Programie (wraz z okresem na dojazd do i z instytucji docelowej mobilności), </w:t>
      </w:r>
      <w:r w:rsidRPr="00C70DA0">
        <w:rPr>
          <w:rFonts w:ascii="Arial" w:hAnsi="Arial" w:cs="Arial"/>
          <w:lang w:val="pl-PL"/>
        </w:rPr>
        <w:t>pokrywa we własnym zakresie Uczestnik Programu.</w:t>
      </w:r>
    </w:p>
    <w:p w14:paraId="27D57149" w14:textId="2A525BF9" w:rsidR="009B2147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Na wyjazdy typu STA w ramach Programu mogą być kwalifikowani wyłącznie nauczyciele akademiccy, którzy są pracownikami PCz i prowadzą w niej zajęcia dydaktyczne. Standardowy wymiar mobilności STA wynosi minimum 8 godzin </w:t>
      </w:r>
      <w:r w:rsidR="004D4A65" w:rsidRPr="00C70DA0">
        <w:rPr>
          <w:rFonts w:ascii="Arial" w:hAnsi="Arial" w:cs="Arial"/>
          <w:lang w:val="pl-PL"/>
        </w:rPr>
        <w:t xml:space="preserve">działań dydaktycznych </w:t>
      </w:r>
      <w:r w:rsidRPr="00C70DA0">
        <w:rPr>
          <w:rFonts w:ascii="Arial" w:hAnsi="Arial" w:cs="Arial"/>
          <w:lang w:val="pl-PL"/>
        </w:rPr>
        <w:t>(przy wyjazdach trwających 5 dni).</w:t>
      </w:r>
    </w:p>
    <w:p w14:paraId="0FC3E556" w14:textId="1E74AE8A" w:rsidR="002605FF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Rekrutacja na wyjazdy prowadzona jest w systemie ciągłym, a ocena wniosków złożonych przez kandydatów prowadzona jest przez Komisję </w:t>
      </w:r>
      <w:r w:rsidR="0058761B" w:rsidRPr="00C70DA0">
        <w:rPr>
          <w:rFonts w:ascii="Arial" w:hAnsi="Arial" w:cs="Arial"/>
          <w:lang w:val="pl-PL"/>
        </w:rPr>
        <w:t>semestralnie</w:t>
      </w:r>
      <w:r w:rsidRPr="00C70DA0">
        <w:rPr>
          <w:rFonts w:ascii="Arial" w:hAnsi="Arial" w:cs="Arial"/>
          <w:lang w:val="pl-PL"/>
        </w:rPr>
        <w:t>, przy czym</w:t>
      </w:r>
      <w:r w:rsidR="002605FF" w:rsidRPr="00C70DA0">
        <w:rPr>
          <w:rFonts w:ascii="Arial" w:hAnsi="Arial" w:cs="Arial"/>
          <w:lang w:val="pl-PL"/>
        </w:rPr>
        <w:t>:</w:t>
      </w:r>
    </w:p>
    <w:p w14:paraId="0E07C0D1" w14:textId="0E5941BD" w:rsidR="0058761B" w:rsidRPr="00C70DA0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54" w:name="_Ref201575978"/>
      <w:r w:rsidRPr="00C70DA0">
        <w:rPr>
          <w:rFonts w:ascii="Arial" w:hAnsi="Arial" w:cs="Arial"/>
          <w:lang w:val="pl-PL"/>
        </w:rPr>
        <w:t xml:space="preserve">posiedzenia Komisji </w:t>
      </w:r>
      <w:r w:rsidR="00F43350" w:rsidRPr="00C70DA0">
        <w:rPr>
          <w:rFonts w:ascii="Arial" w:hAnsi="Arial" w:cs="Arial"/>
          <w:lang w:val="pl-PL"/>
        </w:rPr>
        <w:t xml:space="preserve">dotyczące naboru </w:t>
      </w:r>
      <w:r w:rsidRPr="00C70DA0">
        <w:rPr>
          <w:rFonts w:ascii="Arial" w:hAnsi="Arial" w:cs="Arial"/>
          <w:lang w:val="pl-PL"/>
        </w:rPr>
        <w:t xml:space="preserve">odbywają się </w:t>
      </w:r>
      <w:r w:rsidR="00FE3D17" w:rsidRPr="00C70DA0">
        <w:rPr>
          <w:rFonts w:ascii="Arial" w:hAnsi="Arial" w:cs="Arial"/>
          <w:lang w:val="pl-PL"/>
        </w:rPr>
        <w:t>dwukrotnie w ciągu roku</w:t>
      </w:r>
      <w:r w:rsidR="0058761B" w:rsidRPr="00C70DA0">
        <w:rPr>
          <w:rFonts w:ascii="Arial" w:hAnsi="Arial" w:cs="Arial"/>
          <w:lang w:val="pl-PL"/>
        </w:rPr>
        <w:t>:</w:t>
      </w:r>
      <w:bookmarkEnd w:id="154"/>
    </w:p>
    <w:p w14:paraId="2B38A615" w14:textId="3101DC23" w:rsidR="0058761B" w:rsidRPr="00C70DA0" w:rsidRDefault="0058761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 listopadzie (nabór na mobilności realizowane w </w:t>
      </w:r>
      <w:r w:rsidR="00D51301" w:rsidRPr="00C70DA0">
        <w:rPr>
          <w:rFonts w:ascii="Arial" w:hAnsi="Arial" w:cs="Arial"/>
          <w:lang w:val="pl-PL"/>
        </w:rPr>
        <w:t xml:space="preserve">najbliższym </w:t>
      </w:r>
      <w:r w:rsidR="00FB5D33" w:rsidRPr="00C70DA0">
        <w:rPr>
          <w:rFonts w:ascii="Arial" w:hAnsi="Arial" w:cs="Arial"/>
          <w:lang w:val="pl-PL"/>
        </w:rPr>
        <w:t>semestrze letnim)</w:t>
      </w:r>
      <w:r w:rsidRPr="00C70DA0">
        <w:rPr>
          <w:rFonts w:ascii="Arial" w:hAnsi="Arial" w:cs="Arial"/>
          <w:lang w:val="pl-PL"/>
        </w:rPr>
        <w:t>,</w:t>
      </w:r>
    </w:p>
    <w:p w14:paraId="1F70F323" w14:textId="55E8155A" w:rsidR="009B2147" w:rsidRPr="00C70DA0" w:rsidRDefault="0058761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 marcu (nabór na mobilności realizowane w </w:t>
      </w:r>
      <w:r w:rsidR="00D51301" w:rsidRPr="00C70DA0">
        <w:rPr>
          <w:rFonts w:ascii="Arial" w:hAnsi="Arial" w:cs="Arial"/>
          <w:lang w:val="pl-PL"/>
        </w:rPr>
        <w:t xml:space="preserve">najbliższym </w:t>
      </w:r>
      <w:r w:rsidR="00FB5D33" w:rsidRPr="00C70DA0">
        <w:rPr>
          <w:rFonts w:ascii="Arial" w:hAnsi="Arial" w:cs="Arial"/>
          <w:lang w:val="pl-PL"/>
        </w:rPr>
        <w:t>semestrze zimowym)</w:t>
      </w:r>
      <w:r w:rsidR="00F43350" w:rsidRPr="00C70DA0">
        <w:rPr>
          <w:rFonts w:ascii="Arial" w:hAnsi="Arial" w:cs="Arial"/>
          <w:lang w:val="pl-PL"/>
        </w:rPr>
        <w:t>,</w:t>
      </w:r>
    </w:p>
    <w:p w14:paraId="3E8C4603" w14:textId="4B9DA178" w:rsidR="0058761B" w:rsidRPr="00C70DA0" w:rsidRDefault="0058761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datę i miejsce posiedzenia Komisji zatwierdza </w:t>
      </w:r>
      <w:r w:rsidR="00ED796B">
        <w:rPr>
          <w:rFonts w:ascii="Arial" w:hAnsi="Arial" w:cs="Arial"/>
          <w:lang w:val="pl-PL"/>
        </w:rPr>
        <w:t>p</w:t>
      </w:r>
      <w:r w:rsidRPr="00C70DA0">
        <w:rPr>
          <w:rFonts w:ascii="Arial" w:hAnsi="Arial" w:cs="Arial"/>
          <w:lang w:val="pl-PL"/>
        </w:rPr>
        <w:t xml:space="preserve">rorektor </w:t>
      </w:r>
      <w:r w:rsidR="00F43350" w:rsidRPr="00C70DA0">
        <w:rPr>
          <w:rFonts w:ascii="Arial" w:hAnsi="Arial" w:cs="Arial"/>
          <w:lang w:val="pl-PL"/>
        </w:rPr>
        <w:t>ds.</w:t>
      </w:r>
      <w:r w:rsidR="00ED796B">
        <w:rPr>
          <w:rFonts w:ascii="Arial" w:hAnsi="Arial" w:cs="Arial"/>
          <w:lang w:val="pl-PL"/>
        </w:rPr>
        <w:t> r</w:t>
      </w:r>
      <w:r w:rsidR="00F43350" w:rsidRPr="00C70DA0">
        <w:rPr>
          <w:rFonts w:ascii="Arial" w:hAnsi="Arial" w:cs="Arial"/>
          <w:lang w:val="pl-PL"/>
        </w:rPr>
        <w:t xml:space="preserve">ozwoju </w:t>
      </w:r>
      <w:r w:rsidRPr="00C70DA0">
        <w:rPr>
          <w:rFonts w:ascii="Arial" w:hAnsi="Arial" w:cs="Arial"/>
          <w:lang w:val="pl-PL"/>
        </w:rPr>
        <w:t xml:space="preserve">na </w:t>
      </w:r>
      <w:r w:rsidR="00F43350" w:rsidRPr="00C70DA0">
        <w:rPr>
          <w:rFonts w:ascii="Arial" w:hAnsi="Arial" w:cs="Arial"/>
          <w:lang w:val="pl-PL"/>
        </w:rPr>
        <w:t>w</w:t>
      </w:r>
      <w:r w:rsidRPr="00C70DA0">
        <w:rPr>
          <w:rFonts w:ascii="Arial" w:hAnsi="Arial" w:cs="Arial"/>
          <w:lang w:val="pl-PL"/>
        </w:rPr>
        <w:t>niosek KU</w:t>
      </w:r>
      <w:r w:rsidR="00F43350" w:rsidRPr="00C70DA0">
        <w:rPr>
          <w:rFonts w:ascii="Arial" w:hAnsi="Arial" w:cs="Arial"/>
          <w:lang w:val="pl-PL"/>
        </w:rPr>
        <w:t>,</w:t>
      </w:r>
    </w:p>
    <w:p w14:paraId="6B86D9BE" w14:textId="2137042A" w:rsidR="00FE3D17" w:rsidRPr="00C70DA0" w:rsidRDefault="00FE3D17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wniosek o </w:t>
      </w:r>
      <w:r w:rsidR="00F43350" w:rsidRPr="00C70DA0">
        <w:rPr>
          <w:rFonts w:ascii="Arial" w:hAnsi="Arial" w:cs="Arial"/>
          <w:lang w:val="pl-PL"/>
        </w:rPr>
        <w:t>zwołanie posiedzenia K</w:t>
      </w:r>
      <w:r w:rsidRPr="00C70DA0">
        <w:rPr>
          <w:rFonts w:ascii="Arial" w:hAnsi="Arial" w:cs="Arial"/>
          <w:lang w:val="pl-PL"/>
        </w:rPr>
        <w:t xml:space="preserve">omisji składany jest </w:t>
      </w:r>
      <w:r w:rsidR="00FF3C99" w:rsidRPr="00C70DA0">
        <w:rPr>
          <w:rFonts w:ascii="Arial" w:hAnsi="Arial" w:cs="Arial"/>
          <w:lang w:val="pl-PL"/>
        </w:rPr>
        <w:t xml:space="preserve">przez KU do </w:t>
      </w:r>
      <w:r w:rsidR="00ED796B">
        <w:rPr>
          <w:rFonts w:ascii="Arial" w:hAnsi="Arial" w:cs="Arial"/>
          <w:lang w:val="pl-PL"/>
        </w:rPr>
        <w:t>p</w:t>
      </w:r>
      <w:r w:rsidR="00FF3C99" w:rsidRPr="00C70DA0">
        <w:rPr>
          <w:rFonts w:ascii="Arial" w:hAnsi="Arial" w:cs="Arial"/>
          <w:lang w:val="pl-PL"/>
        </w:rPr>
        <w:t xml:space="preserve">rorektora </w:t>
      </w:r>
      <w:r w:rsidR="00F43350" w:rsidRPr="00C70DA0">
        <w:rPr>
          <w:rFonts w:ascii="Arial" w:hAnsi="Arial" w:cs="Arial"/>
          <w:lang w:val="pl-PL"/>
        </w:rPr>
        <w:t xml:space="preserve">ds. </w:t>
      </w:r>
      <w:r w:rsidR="00ED796B">
        <w:rPr>
          <w:rFonts w:ascii="Arial" w:hAnsi="Arial" w:cs="Arial"/>
          <w:lang w:val="pl-PL"/>
        </w:rPr>
        <w:t>r</w:t>
      </w:r>
      <w:r w:rsidR="00F43350" w:rsidRPr="00C70DA0">
        <w:rPr>
          <w:rFonts w:ascii="Arial" w:hAnsi="Arial" w:cs="Arial"/>
          <w:lang w:val="pl-PL"/>
        </w:rPr>
        <w:t xml:space="preserve">ozwoju </w:t>
      </w:r>
      <w:r w:rsidRPr="00C70DA0">
        <w:rPr>
          <w:rFonts w:ascii="Arial" w:hAnsi="Arial" w:cs="Arial"/>
          <w:lang w:val="pl-PL"/>
        </w:rPr>
        <w:t>nie później niż na 3</w:t>
      </w:r>
      <w:r w:rsidR="00ED796B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tygodnie przed proponowaną datą</w:t>
      </w:r>
      <w:r w:rsidR="00FF3C99" w:rsidRPr="00C70DA0">
        <w:rPr>
          <w:rFonts w:ascii="Arial" w:hAnsi="Arial" w:cs="Arial"/>
          <w:lang w:val="pl-PL"/>
        </w:rPr>
        <w:t xml:space="preserve"> posiedzenia</w:t>
      </w:r>
      <w:r w:rsidRPr="00C70DA0">
        <w:rPr>
          <w:rFonts w:ascii="Arial" w:hAnsi="Arial" w:cs="Arial"/>
          <w:lang w:val="pl-PL"/>
        </w:rPr>
        <w:t>,</w:t>
      </w:r>
    </w:p>
    <w:p w14:paraId="4C930BD9" w14:textId="0E5DD625" w:rsidR="00FE3D17" w:rsidRPr="00C70DA0" w:rsidRDefault="00FE3D17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informacja o dacie posiedzenia Komisji podlega publikacji na stronach Programu PCz niezwłocznie po jej zatwierdzeniu przez </w:t>
      </w:r>
      <w:r w:rsidR="00ED796B">
        <w:rPr>
          <w:rFonts w:ascii="Arial" w:hAnsi="Arial" w:cs="Arial"/>
          <w:lang w:val="pl-PL"/>
        </w:rPr>
        <w:t>p</w:t>
      </w:r>
      <w:r w:rsidRPr="00C70DA0">
        <w:rPr>
          <w:rFonts w:ascii="Arial" w:hAnsi="Arial" w:cs="Arial"/>
          <w:lang w:val="pl-PL"/>
        </w:rPr>
        <w:t>rorektora</w:t>
      </w:r>
      <w:r w:rsidR="00F43350" w:rsidRPr="00C70DA0">
        <w:rPr>
          <w:rFonts w:ascii="Arial" w:hAnsi="Arial" w:cs="Arial"/>
          <w:lang w:val="pl-PL"/>
        </w:rPr>
        <w:t xml:space="preserve"> ds. </w:t>
      </w:r>
      <w:r w:rsidR="00ED796B">
        <w:rPr>
          <w:rFonts w:ascii="Arial" w:hAnsi="Arial" w:cs="Arial"/>
          <w:lang w:val="pl-PL"/>
        </w:rPr>
        <w:t>r</w:t>
      </w:r>
      <w:r w:rsidR="00F43350" w:rsidRPr="00C70DA0">
        <w:rPr>
          <w:rFonts w:ascii="Arial" w:hAnsi="Arial" w:cs="Arial"/>
          <w:lang w:val="pl-PL"/>
        </w:rPr>
        <w:t>ozwoju</w:t>
      </w:r>
      <w:r w:rsidR="00711FDF" w:rsidRPr="00C70DA0">
        <w:rPr>
          <w:rFonts w:ascii="Arial" w:hAnsi="Arial" w:cs="Arial"/>
          <w:lang w:val="pl-PL"/>
        </w:rPr>
        <w:t>,</w:t>
      </w:r>
    </w:p>
    <w:p w14:paraId="2688DA56" w14:textId="1AA29524" w:rsidR="000A4265" w:rsidRPr="00C70DA0" w:rsidRDefault="000A4265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55" w:name="_Ref201575885"/>
      <w:r w:rsidRPr="00C70DA0">
        <w:rPr>
          <w:rFonts w:ascii="Arial" w:hAnsi="Arial" w:cs="Arial"/>
          <w:lang w:val="pl-PL"/>
        </w:rPr>
        <w:t xml:space="preserve">ostateczny termin składania aplikacji przez uczestników w ramach danego naboru kończy się tydzień przed wyznaczonym posiedzeniem Komisji wskazanym w pkt. </w:t>
      </w:r>
      <w:r w:rsidRPr="00C70DA0">
        <w:rPr>
          <w:rFonts w:ascii="Arial" w:hAnsi="Arial" w:cs="Arial"/>
          <w:lang w:val="pl-PL"/>
        </w:rPr>
        <w:fldChar w:fldCharType="begin"/>
      </w:r>
      <w:r w:rsidRPr="00C70DA0">
        <w:rPr>
          <w:rFonts w:ascii="Arial" w:hAnsi="Arial" w:cs="Arial"/>
          <w:lang w:val="pl-PL"/>
        </w:rPr>
        <w:instrText xml:space="preserve"> REF _Ref201575978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Pr="00C70DA0">
        <w:rPr>
          <w:rFonts w:ascii="Arial" w:hAnsi="Arial" w:cs="Arial"/>
          <w:lang w:val="pl-PL"/>
        </w:rPr>
      </w:r>
      <w:r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82.1</w:t>
      </w:r>
      <w:r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 xml:space="preserve"> o godzinie 23:59</w:t>
      </w:r>
      <w:bookmarkEnd w:id="155"/>
      <w:r w:rsidR="00711FDF" w:rsidRPr="00C70DA0">
        <w:rPr>
          <w:rFonts w:ascii="Arial" w:hAnsi="Arial" w:cs="Arial"/>
          <w:lang w:val="pl-PL"/>
        </w:rPr>
        <w:t>,</w:t>
      </w:r>
    </w:p>
    <w:p w14:paraId="1A2F4164" w14:textId="0A8592CB" w:rsidR="000A4265" w:rsidRPr="00C70DA0" w:rsidRDefault="00BA65C1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aplikacje pracowników wraz z załącznikami</w:t>
      </w:r>
      <w:r w:rsidR="000A4265" w:rsidRPr="00C70DA0">
        <w:rPr>
          <w:rFonts w:ascii="Arial" w:hAnsi="Arial" w:cs="Arial"/>
          <w:lang w:val="pl-PL"/>
        </w:rPr>
        <w:t xml:space="preserve"> przyjmowane są wyłącznie elektronicznie (na adres mailowy </w:t>
      </w:r>
      <w:hyperlink r:id="rId10" w:history="1">
        <w:r w:rsidR="00DC3FF8" w:rsidRPr="00ED796B">
          <w:rPr>
            <w:rStyle w:val="Hipercze"/>
            <w:rFonts w:ascii="Arial" w:hAnsi="Arial" w:cs="Arial"/>
            <w:color w:val="auto"/>
            <w:lang w:val="pl-PL"/>
          </w:rPr>
          <w:t>erasmus@pcz.pl</w:t>
        </w:r>
      </w:hyperlink>
      <w:r w:rsidR="000A4265" w:rsidRPr="00C70DA0">
        <w:rPr>
          <w:rFonts w:ascii="Arial" w:hAnsi="Arial" w:cs="Arial"/>
          <w:lang w:val="pl-PL"/>
        </w:rPr>
        <w:t>)</w:t>
      </w:r>
      <w:r w:rsidR="00DC3FF8" w:rsidRPr="00C70DA0">
        <w:rPr>
          <w:rFonts w:ascii="Arial" w:hAnsi="Arial" w:cs="Arial"/>
          <w:lang w:val="pl-PL"/>
        </w:rPr>
        <w:t xml:space="preserve"> oraz wyłącznie z</w:t>
      </w:r>
      <w:r w:rsidR="00ED796B">
        <w:rPr>
          <w:rFonts w:ascii="Arial" w:hAnsi="Arial" w:cs="Arial"/>
          <w:lang w:val="pl-PL"/>
        </w:rPr>
        <w:t> </w:t>
      </w:r>
      <w:r w:rsidR="00DC3FF8" w:rsidRPr="00C70DA0">
        <w:rPr>
          <w:rFonts w:ascii="Arial" w:hAnsi="Arial" w:cs="Arial"/>
          <w:lang w:val="pl-PL"/>
        </w:rPr>
        <w:t xml:space="preserve">mailowych adresów pracowniczych (z domeny </w:t>
      </w:r>
      <w:r w:rsidR="0025405A" w:rsidRPr="00C70DA0">
        <w:rPr>
          <w:rFonts w:ascii="Arial" w:hAnsi="Arial" w:cs="Arial"/>
          <w:lang w:val="pl-PL"/>
        </w:rPr>
        <w:t>PCz)</w:t>
      </w:r>
      <w:r w:rsidR="00DC3FF8" w:rsidRPr="00C70DA0">
        <w:rPr>
          <w:rFonts w:ascii="Arial" w:hAnsi="Arial" w:cs="Arial"/>
          <w:lang w:val="pl-PL"/>
        </w:rPr>
        <w:t xml:space="preserve">. </w:t>
      </w:r>
      <w:r w:rsidRPr="00C70DA0">
        <w:rPr>
          <w:rFonts w:ascii="Arial" w:hAnsi="Arial" w:cs="Arial"/>
          <w:lang w:val="pl-PL"/>
        </w:rPr>
        <w:t xml:space="preserve">Aplikacje dostarczone w sposób inny niż ww. </w:t>
      </w:r>
      <w:r w:rsidR="00611BB8" w:rsidRPr="00C70DA0">
        <w:rPr>
          <w:rFonts w:ascii="Arial" w:hAnsi="Arial" w:cs="Arial"/>
          <w:lang w:val="pl-PL"/>
        </w:rPr>
        <w:t>nie będą rozpatrywane</w:t>
      </w:r>
      <w:r w:rsidR="00711FDF" w:rsidRPr="00C70DA0">
        <w:rPr>
          <w:rFonts w:ascii="Arial" w:hAnsi="Arial" w:cs="Arial"/>
          <w:lang w:val="pl-PL"/>
        </w:rPr>
        <w:t>,</w:t>
      </w:r>
    </w:p>
    <w:p w14:paraId="4B2C53B7" w14:textId="3C3A964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lastRenderedPageBreak/>
        <w:t>za kompletne uznaje się wyłącznie wnioski</w:t>
      </w:r>
      <w:r w:rsidRPr="008D0BD1">
        <w:rPr>
          <w:rFonts w:ascii="Arial" w:hAnsi="Arial" w:cs="Arial"/>
          <w:lang w:val="pl-PL"/>
        </w:rPr>
        <w:t xml:space="preserve"> </w:t>
      </w:r>
      <w:r w:rsidR="00FE3D17" w:rsidRPr="008D0BD1">
        <w:rPr>
          <w:rFonts w:ascii="Arial" w:hAnsi="Arial" w:cs="Arial"/>
          <w:lang w:val="pl-PL"/>
        </w:rPr>
        <w:t xml:space="preserve">pracowników </w:t>
      </w:r>
      <w:r w:rsidRPr="008D0BD1">
        <w:rPr>
          <w:rFonts w:ascii="Arial" w:hAnsi="Arial" w:cs="Arial"/>
          <w:lang w:val="pl-PL"/>
        </w:rPr>
        <w:t>składające się z</w:t>
      </w:r>
      <w:r w:rsidR="001F5030">
        <w:rPr>
          <w:rFonts w:ascii="Arial" w:hAnsi="Arial" w:cs="Arial"/>
          <w:lang w:val="pl-PL"/>
        </w:rPr>
        <w:t> </w:t>
      </w:r>
      <w:r w:rsidR="00D50894" w:rsidRPr="008D0BD1">
        <w:rPr>
          <w:rFonts w:ascii="Arial" w:hAnsi="Arial" w:cs="Arial"/>
          <w:lang w:val="pl-PL"/>
        </w:rPr>
        <w:t xml:space="preserve">wszystkich </w:t>
      </w:r>
      <w:r w:rsidRPr="008D0BD1">
        <w:rPr>
          <w:rFonts w:ascii="Arial" w:hAnsi="Arial" w:cs="Arial"/>
          <w:lang w:val="pl-PL"/>
        </w:rPr>
        <w:t xml:space="preserve">dokumentów wymienionych w </w:t>
      </w:r>
      <w:r w:rsidR="00B81F9D" w:rsidRPr="008D0BD1">
        <w:rPr>
          <w:rFonts w:ascii="Arial" w:hAnsi="Arial" w:cs="Arial"/>
          <w:lang w:val="pl-PL"/>
        </w:rPr>
        <w:t>pkt.</w:t>
      </w:r>
      <w:r w:rsidRPr="008D0BD1">
        <w:rPr>
          <w:rFonts w:ascii="Arial" w:hAnsi="Arial" w:cs="Arial"/>
          <w:lang w:val="pl-PL"/>
        </w:rPr>
        <w:t xml:space="preserve"> </w:t>
      </w:r>
      <w:r w:rsidR="00D50894" w:rsidRPr="008D0BD1">
        <w:rPr>
          <w:rFonts w:ascii="Arial" w:hAnsi="Arial" w:cs="Arial"/>
          <w:lang w:val="pl-PL"/>
        </w:rPr>
        <w:fldChar w:fldCharType="begin"/>
      </w:r>
      <w:r w:rsidR="00D50894" w:rsidRPr="008D0BD1">
        <w:rPr>
          <w:rFonts w:ascii="Arial" w:hAnsi="Arial" w:cs="Arial"/>
          <w:lang w:val="pl-PL"/>
        </w:rPr>
        <w:instrText xml:space="preserve"> REF _Ref201673538 \r \h </w:instrText>
      </w:r>
      <w:r w:rsidR="000567F6" w:rsidRPr="008D0BD1">
        <w:rPr>
          <w:rFonts w:ascii="Arial" w:hAnsi="Arial" w:cs="Arial"/>
          <w:lang w:val="pl-PL"/>
        </w:rPr>
        <w:instrText xml:space="preserve"> \* MERGEFORMAT </w:instrText>
      </w:r>
      <w:r w:rsidR="00D50894" w:rsidRPr="008D0BD1">
        <w:rPr>
          <w:rFonts w:ascii="Arial" w:hAnsi="Arial" w:cs="Arial"/>
          <w:lang w:val="pl-PL"/>
        </w:rPr>
      </w:r>
      <w:r w:rsidR="00D5089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83.1</w:t>
      </w:r>
      <w:r w:rsidR="00D50894" w:rsidRPr="008D0BD1">
        <w:rPr>
          <w:rFonts w:ascii="Arial" w:hAnsi="Arial" w:cs="Arial"/>
          <w:lang w:val="pl-PL"/>
        </w:rPr>
        <w:fldChar w:fldCharType="end"/>
      </w:r>
      <w:r w:rsidR="00711FDF">
        <w:rPr>
          <w:rFonts w:ascii="Arial" w:hAnsi="Arial" w:cs="Arial"/>
          <w:lang w:val="pl-PL"/>
        </w:rPr>
        <w:t>,</w:t>
      </w:r>
    </w:p>
    <w:p w14:paraId="155218A8" w14:textId="33E7F613" w:rsidR="000A4265" w:rsidRPr="008D0BD1" w:rsidRDefault="00576E36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wnioski niekompletne </w:t>
      </w:r>
      <w:r w:rsidR="00611BB8" w:rsidRPr="008D0BD1">
        <w:rPr>
          <w:rFonts w:ascii="Arial" w:hAnsi="Arial" w:cs="Arial"/>
          <w:lang w:val="pl-PL"/>
        </w:rPr>
        <w:t>nie będą rozpatrywane</w:t>
      </w:r>
      <w:r w:rsidR="00711FDF">
        <w:rPr>
          <w:rFonts w:ascii="Arial" w:hAnsi="Arial" w:cs="Arial"/>
          <w:lang w:val="pl-PL"/>
        </w:rPr>
        <w:t>,</w:t>
      </w:r>
    </w:p>
    <w:p w14:paraId="759253EA" w14:textId="61F3DECD" w:rsidR="003A6015" w:rsidRPr="008D0BD1" w:rsidRDefault="000A4265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dokumenty kandydatów niezałączone wraz z aplikacją lub złożone po</w:t>
      </w:r>
      <w:r w:rsidR="001F503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terminie wskazanym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_Ref201575885 \r \h </w:instrText>
      </w:r>
      <w:r w:rsidR="000567F6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82.2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</w:t>
      </w:r>
      <w:r w:rsidR="00611BB8" w:rsidRPr="008D0BD1">
        <w:rPr>
          <w:rFonts w:ascii="Arial" w:hAnsi="Arial" w:cs="Arial"/>
          <w:lang w:val="pl-PL"/>
        </w:rPr>
        <w:t>nie będą rozpatrywane</w:t>
      </w:r>
      <w:r w:rsidR="00711FDF">
        <w:rPr>
          <w:rFonts w:ascii="Arial" w:hAnsi="Arial" w:cs="Arial"/>
          <w:lang w:val="pl-PL"/>
        </w:rPr>
        <w:t>,</w:t>
      </w:r>
    </w:p>
    <w:p w14:paraId="2D512DA1" w14:textId="7BAE21E8" w:rsidR="003A6015" w:rsidRPr="008D0BD1" w:rsidRDefault="00FD4788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</w:t>
      </w:r>
      <w:r w:rsidR="003A6015" w:rsidRPr="008D0BD1">
        <w:rPr>
          <w:rFonts w:ascii="Arial" w:hAnsi="Arial" w:cs="Arial"/>
          <w:lang w:val="pl-PL"/>
        </w:rPr>
        <w:t>elekcja kandydatów prowadzona jest osobno na STA i STT</w:t>
      </w:r>
      <w:r w:rsidR="00711FDF">
        <w:rPr>
          <w:rFonts w:ascii="Arial" w:hAnsi="Arial" w:cs="Arial"/>
          <w:lang w:val="pl-PL"/>
        </w:rPr>
        <w:t>,</w:t>
      </w:r>
    </w:p>
    <w:p w14:paraId="57555919" w14:textId="3009275F" w:rsidR="004D4A65" w:rsidRPr="00081877" w:rsidRDefault="0065265B" w:rsidP="00AD2B7B">
      <w:pPr>
        <w:pStyle w:val="Akapitzlist"/>
        <w:numPr>
          <w:ilvl w:val="2"/>
          <w:numId w:val="6"/>
        </w:numPr>
        <w:spacing w:after="0" w:line="360" w:lineRule="auto"/>
        <w:ind w:left="1701" w:hanging="708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4D4A65" w:rsidRPr="008D0BD1">
        <w:rPr>
          <w:rFonts w:ascii="Arial" w:hAnsi="Arial" w:cs="Arial"/>
          <w:lang w:val="pl-PL"/>
        </w:rPr>
        <w:t xml:space="preserve"> </w:t>
      </w:r>
      <w:r w:rsidR="004D4A65" w:rsidRPr="00081877">
        <w:rPr>
          <w:rFonts w:ascii="Arial" w:hAnsi="Arial" w:cs="Arial"/>
          <w:lang w:val="pl-PL"/>
        </w:rPr>
        <w:t>ramach jednego terminu naboru dany pracownik może złożyć tylko jedną aplikację</w:t>
      </w:r>
      <w:r w:rsidR="00711FDF" w:rsidRPr="00081877">
        <w:rPr>
          <w:rFonts w:ascii="Arial" w:hAnsi="Arial" w:cs="Arial"/>
          <w:lang w:val="pl-PL"/>
        </w:rPr>
        <w:t>, gdzie:</w:t>
      </w:r>
    </w:p>
    <w:p w14:paraId="02561C24" w14:textId="08784AAB" w:rsidR="004D4A65" w:rsidRPr="008D0BD1" w:rsidRDefault="0065265B" w:rsidP="00AD2B7B">
      <w:pPr>
        <w:pStyle w:val="Akapitzlist"/>
        <w:numPr>
          <w:ilvl w:val="3"/>
          <w:numId w:val="6"/>
        </w:numPr>
        <w:spacing w:after="0" w:line="360" w:lineRule="auto"/>
        <w:ind w:left="2552" w:hanging="851"/>
        <w:contextualSpacing w:val="0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n</w:t>
      </w:r>
      <w:r w:rsidR="004D4A65" w:rsidRPr="00081877">
        <w:rPr>
          <w:rFonts w:ascii="Arial" w:hAnsi="Arial" w:cs="Arial"/>
          <w:lang w:val="pl-PL"/>
        </w:rPr>
        <w:t>ie jest dozwolone złożenie</w:t>
      </w:r>
      <w:r w:rsidR="004D4A65" w:rsidRPr="008D0BD1">
        <w:rPr>
          <w:rFonts w:ascii="Arial" w:hAnsi="Arial" w:cs="Arial"/>
          <w:lang w:val="pl-PL"/>
        </w:rPr>
        <w:t xml:space="preserve"> dwóch lub więcej aplikacji w kategorii STA</w:t>
      </w:r>
      <w:r w:rsidR="00807847" w:rsidRPr="008D0BD1">
        <w:rPr>
          <w:rFonts w:ascii="Arial" w:hAnsi="Arial" w:cs="Arial"/>
          <w:lang w:val="pl-PL"/>
        </w:rPr>
        <w:t>,</w:t>
      </w:r>
    </w:p>
    <w:p w14:paraId="1D778045" w14:textId="535F014A" w:rsidR="00807847" w:rsidRPr="008D0BD1" w:rsidRDefault="0065265B" w:rsidP="00AD2B7B">
      <w:pPr>
        <w:pStyle w:val="Akapitzlist"/>
        <w:numPr>
          <w:ilvl w:val="3"/>
          <w:numId w:val="6"/>
        </w:numPr>
        <w:spacing w:after="0" w:line="360" w:lineRule="auto"/>
        <w:ind w:left="2552" w:hanging="851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</w:t>
      </w:r>
      <w:r w:rsidR="00807847" w:rsidRPr="008D0BD1">
        <w:rPr>
          <w:rFonts w:ascii="Arial" w:hAnsi="Arial" w:cs="Arial"/>
          <w:lang w:val="pl-PL"/>
        </w:rPr>
        <w:t>ie jest dozwolone złożenie dwóch lub więcej aplikacji w kategorii STT,</w:t>
      </w:r>
    </w:p>
    <w:p w14:paraId="5D4F6F0F" w14:textId="053E0CFE" w:rsidR="004D4A65" w:rsidRPr="008D0BD1" w:rsidRDefault="0065265B" w:rsidP="00AD2B7B">
      <w:pPr>
        <w:pStyle w:val="Akapitzlist"/>
        <w:numPr>
          <w:ilvl w:val="3"/>
          <w:numId w:val="6"/>
        </w:numPr>
        <w:spacing w:after="0" w:line="360" w:lineRule="auto"/>
        <w:ind w:left="2552" w:hanging="851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</w:t>
      </w:r>
      <w:r w:rsidR="00807847" w:rsidRPr="008D0BD1">
        <w:rPr>
          <w:rFonts w:ascii="Arial" w:hAnsi="Arial" w:cs="Arial"/>
          <w:lang w:val="pl-PL"/>
        </w:rPr>
        <w:t>ie jest dozwolone złożenie jednocześnie aplikacji w kategorii STA i</w:t>
      </w:r>
      <w:r w:rsidR="001F1644">
        <w:rPr>
          <w:rFonts w:ascii="Arial" w:hAnsi="Arial" w:cs="Arial"/>
          <w:lang w:val="pl-PL"/>
        </w:rPr>
        <w:t> </w:t>
      </w:r>
      <w:r w:rsidR="00807847" w:rsidRPr="008D0BD1">
        <w:rPr>
          <w:rFonts w:ascii="Arial" w:hAnsi="Arial" w:cs="Arial"/>
          <w:lang w:val="pl-PL"/>
        </w:rPr>
        <w:t>STT,</w:t>
      </w:r>
    </w:p>
    <w:p w14:paraId="5FFF68B2" w14:textId="68FA6292" w:rsidR="00807847" w:rsidRPr="008D0BD1" w:rsidRDefault="0065265B" w:rsidP="00AD2B7B">
      <w:pPr>
        <w:pStyle w:val="Akapitzlist"/>
        <w:numPr>
          <w:ilvl w:val="3"/>
          <w:numId w:val="6"/>
        </w:numPr>
        <w:spacing w:after="0" w:line="360" w:lineRule="auto"/>
        <w:ind w:left="2552" w:hanging="851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807847" w:rsidRPr="008D0BD1">
        <w:rPr>
          <w:rFonts w:ascii="Arial" w:hAnsi="Arial" w:cs="Arial"/>
          <w:lang w:val="pl-PL"/>
        </w:rPr>
        <w:t xml:space="preserve"> przypadku wpływu od uczestnika więcej niż jednej aplikacji dotyczącej tego samego terminu naboru, pod uwagę brana jest wyłącznie ostatnia aplikacja, tj</w:t>
      </w:r>
      <w:r w:rsidR="00711FDF">
        <w:rPr>
          <w:rFonts w:ascii="Arial" w:hAnsi="Arial" w:cs="Arial"/>
          <w:lang w:val="pl-PL"/>
        </w:rPr>
        <w:t>.</w:t>
      </w:r>
      <w:r w:rsidR="00807847" w:rsidRPr="008D0BD1">
        <w:rPr>
          <w:rFonts w:ascii="Arial" w:hAnsi="Arial" w:cs="Arial"/>
          <w:lang w:val="pl-PL"/>
        </w:rPr>
        <w:t>:</w:t>
      </w:r>
    </w:p>
    <w:p w14:paraId="4A6FC9C0" w14:textId="0E7BCFB9" w:rsidR="00807847" w:rsidRPr="008D0BD1" w:rsidRDefault="00807847" w:rsidP="00AD2B7B">
      <w:pPr>
        <w:pStyle w:val="Akapitzlist"/>
        <w:numPr>
          <w:ilvl w:val="4"/>
          <w:numId w:val="6"/>
        </w:numPr>
        <w:spacing w:after="0" w:line="360" w:lineRule="auto"/>
        <w:ind w:left="3544" w:hanging="99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aplikacja następna zastępuje aplikację poprzednią,</w:t>
      </w:r>
    </w:p>
    <w:p w14:paraId="3A4E3242" w14:textId="69A7DD66" w:rsidR="00807847" w:rsidRPr="008D0BD1" w:rsidRDefault="00807847" w:rsidP="00AD2B7B">
      <w:pPr>
        <w:pStyle w:val="Akapitzlist"/>
        <w:numPr>
          <w:ilvl w:val="4"/>
          <w:numId w:val="6"/>
        </w:numPr>
        <w:spacing w:after="0" w:line="360" w:lineRule="auto"/>
        <w:ind w:left="3544" w:hanging="99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aplikacja poprzednia </w:t>
      </w:r>
      <w:r w:rsidR="000567F6" w:rsidRPr="008D0BD1">
        <w:rPr>
          <w:rFonts w:ascii="Arial" w:hAnsi="Arial" w:cs="Arial"/>
          <w:lang w:val="pl-PL"/>
        </w:rPr>
        <w:t xml:space="preserve">w przypadku wpływu aplikacji następnej </w:t>
      </w:r>
      <w:r w:rsidRPr="008D0BD1">
        <w:rPr>
          <w:rFonts w:ascii="Arial" w:hAnsi="Arial" w:cs="Arial"/>
          <w:lang w:val="pl-PL"/>
        </w:rPr>
        <w:t>pozostaje bez rozpatrzenia</w:t>
      </w:r>
      <w:r w:rsidR="00711FDF">
        <w:rPr>
          <w:rFonts w:ascii="Arial" w:hAnsi="Arial" w:cs="Arial"/>
          <w:lang w:val="pl-PL"/>
        </w:rPr>
        <w:t>,</w:t>
      </w:r>
    </w:p>
    <w:p w14:paraId="26393A94" w14:textId="0580F495" w:rsidR="0063752B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56" w:name="_Ref201578018"/>
      <w:bookmarkStart w:id="157" w:name="_Ref201579171"/>
      <w:r>
        <w:rPr>
          <w:rFonts w:ascii="Arial" w:hAnsi="Arial" w:cs="Arial"/>
          <w:lang w:val="pl-PL"/>
        </w:rPr>
        <w:t>p</w:t>
      </w:r>
      <w:r w:rsidR="00576E36" w:rsidRPr="008D0BD1">
        <w:rPr>
          <w:rFonts w:ascii="Arial" w:hAnsi="Arial" w:cs="Arial"/>
          <w:lang w:val="pl-PL"/>
        </w:rPr>
        <w:t xml:space="preserve">ierwszeństwo do </w:t>
      </w:r>
      <w:r w:rsidR="00807847" w:rsidRPr="008D0BD1">
        <w:rPr>
          <w:rFonts w:ascii="Arial" w:hAnsi="Arial" w:cs="Arial"/>
          <w:lang w:val="pl-PL"/>
        </w:rPr>
        <w:t xml:space="preserve">otrzymania </w:t>
      </w:r>
      <w:r w:rsidR="0063752B" w:rsidRPr="008D0BD1">
        <w:rPr>
          <w:rFonts w:ascii="Arial" w:hAnsi="Arial" w:cs="Arial"/>
          <w:lang w:val="pl-PL"/>
        </w:rPr>
        <w:t>finansowania</w:t>
      </w:r>
      <w:r w:rsidR="00576E36" w:rsidRPr="008D0BD1">
        <w:rPr>
          <w:rFonts w:ascii="Arial" w:hAnsi="Arial" w:cs="Arial"/>
          <w:lang w:val="pl-PL"/>
        </w:rPr>
        <w:t xml:space="preserve"> </w:t>
      </w:r>
      <w:r w:rsidR="0063752B" w:rsidRPr="008D0BD1">
        <w:rPr>
          <w:rFonts w:ascii="Arial" w:hAnsi="Arial" w:cs="Arial"/>
          <w:lang w:val="pl-PL"/>
        </w:rPr>
        <w:t>mobilności</w:t>
      </w:r>
      <w:r w:rsidR="00576E36" w:rsidRPr="008D0BD1">
        <w:rPr>
          <w:rFonts w:ascii="Arial" w:hAnsi="Arial" w:cs="Arial"/>
          <w:lang w:val="pl-PL"/>
        </w:rPr>
        <w:t xml:space="preserve"> mają pracownicy</w:t>
      </w:r>
      <w:bookmarkEnd w:id="156"/>
      <w:r w:rsidR="00A14349" w:rsidRPr="008D0BD1">
        <w:rPr>
          <w:rFonts w:ascii="Arial" w:hAnsi="Arial" w:cs="Arial"/>
          <w:lang w:val="pl-PL"/>
        </w:rPr>
        <w:t>:</w:t>
      </w:r>
      <w:bookmarkEnd w:id="157"/>
    </w:p>
    <w:p w14:paraId="3F07B72E" w14:textId="6CFDA196" w:rsidR="0063752B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zakwalifikowani po raz pierwszy w Programie</w:t>
      </w:r>
      <w:r w:rsidR="00711FDF">
        <w:rPr>
          <w:rFonts w:ascii="Arial" w:hAnsi="Arial" w:cs="Arial"/>
          <w:lang w:val="pl-PL"/>
        </w:rPr>
        <w:t>,</w:t>
      </w:r>
    </w:p>
    <w:p w14:paraId="1F33F284" w14:textId="2AD9F400" w:rsidR="0063752B" w:rsidRPr="008D0BD1" w:rsidRDefault="0063752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którzy nie byli</w:t>
      </w:r>
      <w:r w:rsidR="00A37F5E" w:rsidRPr="008D0BD1">
        <w:rPr>
          <w:rFonts w:ascii="Arial" w:hAnsi="Arial" w:cs="Arial"/>
          <w:lang w:val="pl-PL"/>
        </w:rPr>
        <w:t xml:space="preserve"> uczestnikami mobilności w danym roku akademickim, przed osobami, które już </w:t>
      </w:r>
      <w:r w:rsidRPr="008D0BD1">
        <w:rPr>
          <w:rFonts w:ascii="Arial" w:hAnsi="Arial" w:cs="Arial"/>
          <w:lang w:val="pl-PL"/>
        </w:rPr>
        <w:t xml:space="preserve">w </w:t>
      </w:r>
      <w:r w:rsidR="00A37F5E" w:rsidRPr="008D0BD1">
        <w:rPr>
          <w:rFonts w:ascii="Arial" w:hAnsi="Arial" w:cs="Arial"/>
          <w:lang w:val="pl-PL"/>
        </w:rPr>
        <w:t>danym roku akademickim w mobilności uczestniczyły</w:t>
      </w:r>
      <w:r w:rsidR="00711FDF">
        <w:rPr>
          <w:rFonts w:ascii="Arial" w:hAnsi="Arial" w:cs="Arial"/>
          <w:lang w:val="pl-PL"/>
        </w:rPr>
        <w:t>,</w:t>
      </w:r>
    </w:p>
    <w:p w14:paraId="056B392C" w14:textId="6DB7BC4A" w:rsidR="0063752B" w:rsidRPr="008D0BD1" w:rsidRDefault="0063752B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którzy byli uczestnikami mobilności w danym roku akademickim mniejszą ilość razy, przed osobami, które w danym roku akademickim uczestniczyły w mobilności większą od nich ilość razy</w:t>
      </w:r>
      <w:r w:rsidR="00711FDF">
        <w:rPr>
          <w:rFonts w:ascii="Arial" w:hAnsi="Arial" w:cs="Arial"/>
          <w:lang w:val="pl-PL"/>
        </w:rPr>
        <w:t>,</w:t>
      </w:r>
    </w:p>
    <w:p w14:paraId="723D837C" w14:textId="123E17B7" w:rsidR="002258BD" w:rsidRPr="008D0BD1" w:rsidRDefault="002258BD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którzy</w:t>
      </w:r>
      <w:r w:rsidR="00AF14ED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</w:t>
      </w:r>
      <w:r w:rsidR="00AF14ED" w:rsidRPr="008D0BD1">
        <w:rPr>
          <w:rFonts w:ascii="Arial" w:hAnsi="Arial" w:cs="Arial"/>
          <w:lang w:val="pl-PL"/>
        </w:rPr>
        <w:t xml:space="preserve">patrząc wstecz, </w:t>
      </w:r>
      <w:r w:rsidRPr="008D0BD1">
        <w:rPr>
          <w:rFonts w:ascii="Arial" w:hAnsi="Arial" w:cs="Arial"/>
          <w:lang w:val="pl-PL"/>
        </w:rPr>
        <w:t xml:space="preserve">w ciągu </w:t>
      </w:r>
      <w:r w:rsidR="00AF14ED" w:rsidRPr="008D0BD1">
        <w:rPr>
          <w:rFonts w:ascii="Arial" w:hAnsi="Arial" w:cs="Arial"/>
          <w:lang w:val="pl-PL"/>
        </w:rPr>
        <w:t>kolejnych</w:t>
      </w:r>
      <w:r w:rsidRPr="008D0BD1">
        <w:rPr>
          <w:rFonts w:ascii="Arial" w:hAnsi="Arial" w:cs="Arial"/>
          <w:lang w:val="pl-PL"/>
        </w:rPr>
        <w:t xml:space="preserve"> lat </w:t>
      </w:r>
      <w:r w:rsidR="00AF14ED" w:rsidRPr="008D0BD1">
        <w:rPr>
          <w:rFonts w:ascii="Arial" w:hAnsi="Arial" w:cs="Arial"/>
          <w:lang w:val="pl-PL"/>
        </w:rPr>
        <w:t xml:space="preserve">akademickich </w:t>
      </w:r>
      <w:r w:rsidRPr="008D0BD1">
        <w:rPr>
          <w:rFonts w:ascii="Arial" w:hAnsi="Arial" w:cs="Arial"/>
          <w:lang w:val="pl-PL"/>
        </w:rPr>
        <w:t xml:space="preserve">byli uczestnikami programu mniejszą ilość razy, przed osobami, które uczestniczyły </w:t>
      </w:r>
      <w:r w:rsidR="00AF14ED" w:rsidRPr="008D0BD1">
        <w:rPr>
          <w:rFonts w:ascii="Arial" w:hAnsi="Arial" w:cs="Arial"/>
          <w:lang w:val="pl-PL"/>
        </w:rPr>
        <w:t xml:space="preserve">w wymianie </w:t>
      </w:r>
      <w:r w:rsidRPr="008D0BD1">
        <w:rPr>
          <w:rFonts w:ascii="Arial" w:hAnsi="Arial" w:cs="Arial"/>
          <w:lang w:val="pl-PL"/>
        </w:rPr>
        <w:t>w analogicznym okresie większą ilość razy</w:t>
      </w:r>
      <w:r w:rsidR="00711FDF">
        <w:rPr>
          <w:rFonts w:ascii="Arial" w:hAnsi="Arial" w:cs="Arial"/>
          <w:lang w:val="pl-PL"/>
        </w:rPr>
        <w:t>,</w:t>
      </w:r>
    </w:p>
    <w:p w14:paraId="35F9B8A4" w14:textId="08D55145" w:rsidR="00A14349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85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2258BD" w:rsidRPr="008D0BD1">
        <w:rPr>
          <w:rFonts w:ascii="Arial" w:hAnsi="Arial" w:cs="Arial"/>
          <w:lang w:val="pl-PL"/>
        </w:rPr>
        <w:t>rzy liczeniu zrealizowanych przez uczestnika mobilności</w:t>
      </w:r>
      <w:r w:rsidR="00AF14ED" w:rsidRPr="008D0BD1">
        <w:rPr>
          <w:rFonts w:ascii="Arial" w:hAnsi="Arial" w:cs="Arial"/>
          <w:lang w:val="pl-PL"/>
        </w:rPr>
        <w:t xml:space="preserve"> w danym okresie</w:t>
      </w:r>
      <w:r w:rsidR="002258BD" w:rsidRPr="008D0BD1">
        <w:rPr>
          <w:rFonts w:ascii="Arial" w:hAnsi="Arial" w:cs="Arial"/>
          <w:lang w:val="pl-PL"/>
        </w:rPr>
        <w:t xml:space="preserve">, wskazanych w </w:t>
      </w:r>
      <w:r w:rsidR="00C06960" w:rsidRPr="008D0BD1">
        <w:rPr>
          <w:rFonts w:ascii="Arial" w:hAnsi="Arial" w:cs="Arial"/>
          <w:lang w:val="pl-PL"/>
        </w:rPr>
        <w:t xml:space="preserve">pkt. </w:t>
      </w:r>
      <w:r w:rsidR="002258BD" w:rsidRPr="008D0BD1">
        <w:rPr>
          <w:rFonts w:ascii="Arial" w:hAnsi="Arial" w:cs="Arial"/>
          <w:lang w:val="pl-PL"/>
        </w:rPr>
        <w:fldChar w:fldCharType="begin"/>
      </w:r>
      <w:r w:rsidR="002258BD" w:rsidRPr="008D0BD1">
        <w:rPr>
          <w:rFonts w:ascii="Arial" w:hAnsi="Arial" w:cs="Arial"/>
          <w:lang w:val="pl-PL"/>
        </w:rPr>
        <w:instrText xml:space="preserve"> REF _Ref201579171 \r \h  \* MERGEFORMAT </w:instrText>
      </w:r>
      <w:r w:rsidR="002258BD" w:rsidRPr="008D0BD1">
        <w:rPr>
          <w:rFonts w:ascii="Arial" w:hAnsi="Arial" w:cs="Arial"/>
          <w:lang w:val="pl-PL"/>
        </w:rPr>
      </w:r>
      <w:r w:rsidR="002258B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82.9</w:t>
      </w:r>
      <w:r w:rsidR="002258BD" w:rsidRPr="008D0BD1">
        <w:rPr>
          <w:rFonts w:ascii="Arial" w:hAnsi="Arial" w:cs="Arial"/>
          <w:lang w:val="pl-PL"/>
        </w:rPr>
        <w:fldChar w:fldCharType="end"/>
      </w:r>
      <w:r w:rsidR="002258BD" w:rsidRPr="008D0BD1">
        <w:rPr>
          <w:rFonts w:ascii="Arial" w:hAnsi="Arial" w:cs="Arial"/>
          <w:lang w:val="pl-PL"/>
        </w:rPr>
        <w:t xml:space="preserve">, </w:t>
      </w:r>
      <w:r w:rsidR="00A14349" w:rsidRPr="008D0BD1">
        <w:rPr>
          <w:rFonts w:ascii="Arial" w:hAnsi="Arial" w:cs="Arial"/>
          <w:lang w:val="pl-PL"/>
        </w:rPr>
        <w:t>nie</w:t>
      </w:r>
      <w:r w:rsidR="002258BD" w:rsidRPr="008D0BD1">
        <w:rPr>
          <w:rFonts w:ascii="Arial" w:hAnsi="Arial" w:cs="Arial"/>
          <w:lang w:val="pl-PL"/>
        </w:rPr>
        <w:t xml:space="preserve"> bierze się pod uwagę mobilności </w:t>
      </w:r>
      <w:r w:rsidR="00A14349" w:rsidRPr="008D0BD1">
        <w:rPr>
          <w:rFonts w:ascii="Arial" w:hAnsi="Arial" w:cs="Arial"/>
          <w:lang w:val="pl-PL"/>
        </w:rPr>
        <w:t>realizowanych w ramach kursów intensywnych</w:t>
      </w:r>
      <w:r w:rsidR="007811E4" w:rsidRPr="008D0BD1">
        <w:rPr>
          <w:rFonts w:ascii="Arial" w:hAnsi="Arial" w:cs="Arial"/>
          <w:lang w:val="pl-PL"/>
        </w:rPr>
        <w:t xml:space="preserve"> (BIP)</w:t>
      </w:r>
      <w:r w:rsidR="00711FDF">
        <w:rPr>
          <w:rFonts w:ascii="Arial" w:hAnsi="Arial" w:cs="Arial"/>
          <w:lang w:val="pl-PL"/>
        </w:rPr>
        <w:t>,</w:t>
      </w:r>
    </w:p>
    <w:p w14:paraId="5910BFFB" w14:textId="3A2BD6D3" w:rsidR="00D50894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85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p</w:t>
      </w:r>
      <w:r w:rsidR="007A2F2C" w:rsidRPr="008D0BD1">
        <w:rPr>
          <w:rFonts w:ascii="Arial" w:hAnsi="Arial" w:cs="Arial"/>
          <w:lang w:val="pl-PL"/>
        </w:rPr>
        <w:t xml:space="preserve">rzy liczeniu zrealizowanych przez uczestnika mobilności w danym okresie, wskazanych w pkt. </w:t>
      </w:r>
      <w:r w:rsidR="007A2F2C" w:rsidRPr="008D0BD1">
        <w:rPr>
          <w:rFonts w:ascii="Arial" w:hAnsi="Arial" w:cs="Arial"/>
          <w:lang w:val="pl-PL"/>
        </w:rPr>
        <w:fldChar w:fldCharType="begin"/>
      </w:r>
      <w:r w:rsidR="007A2F2C" w:rsidRPr="008D0BD1">
        <w:rPr>
          <w:rFonts w:ascii="Arial" w:hAnsi="Arial" w:cs="Arial"/>
          <w:lang w:val="pl-PL"/>
        </w:rPr>
        <w:instrText xml:space="preserve"> REF _Ref201579171 \r \h  \* MERGEFORMAT </w:instrText>
      </w:r>
      <w:r w:rsidR="007A2F2C" w:rsidRPr="008D0BD1">
        <w:rPr>
          <w:rFonts w:ascii="Arial" w:hAnsi="Arial" w:cs="Arial"/>
          <w:lang w:val="pl-PL"/>
        </w:rPr>
      </w:r>
      <w:r w:rsidR="007A2F2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82.9</w:t>
      </w:r>
      <w:r w:rsidR="007A2F2C" w:rsidRPr="008D0BD1">
        <w:rPr>
          <w:rFonts w:ascii="Arial" w:hAnsi="Arial" w:cs="Arial"/>
          <w:lang w:val="pl-PL"/>
        </w:rPr>
        <w:fldChar w:fldCharType="end"/>
      </w:r>
      <w:r w:rsidR="007A2F2C" w:rsidRPr="008D0BD1">
        <w:rPr>
          <w:rFonts w:ascii="Arial" w:hAnsi="Arial" w:cs="Arial"/>
          <w:lang w:val="pl-PL"/>
        </w:rPr>
        <w:t xml:space="preserve">, brane są pod uwagę wszystkie mobilności </w:t>
      </w:r>
      <w:r w:rsidR="00807847" w:rsidRPr="008D0BD1">
        <w:rPr>
          <w:rFonts w:ascii="Arial" w:hAnsi="Arial" w:cs="Arial"/>
          <w:lang w:val="pl-PL"/>
        </w:rPr>
        <w:t xml:space="preserve">ST </w:t>
      </w:r>
      <w:r w:rsidR="007A2F2C" w:rsidRPr="008D0BD1">
        <w:rPr>
          <w:rFonts w:ascii="Arial" w:hAnsi="Arial" w:cs="Arial"/>
          <w:lang w:val="pl-PL"/>
        </w:rPr>
        <w:t>Uczestnika łącznie, bez względu czy zrealizował je on w</w:t>
      </w:r>
      <w:r w:rsidR="001F5030">
        <w:rPr>
          <w:rFonts w:ascii="Arial" w:hAnsi="Arial" w:cs="Arial"/>
          <w:lang w:val="pl-PL"/>
        </w:rPr>
        <w:t> </w:t>
      </w:r>
      <w:r w:rsidR="007A2F2C" w:rsidRPr="008D0BD1">
        <w:rPr>
          <w:rFonts w:ascii="Arial" w:hAnsi="Arial" w:cs="Arial"/>
          <w:lang w:val="pl-PL"/>
        </w:rPr>
        <w:t>ramach STA czy STT</w:t>
      </w:r>
      <w:r w:rsidR="00711FDF">
        <w:rPr>
          <w:rFonts w:ascii="Arial" w:hAnsi="Arial" w:cs="Arial"/>
          <w:lang w:val="pl-PL"/>
        </w:rPr>
        <w:t>,</w:t>
      </w:r>
    </w:p>
    <w:p w14:paraId="728471F9" w14:textId="440AF947" w:rsidR="00D50894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85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A14349" w:rsidRPr="008D0BD1">
        <w:rPr>
          <w:rFonts w:ascii="Arial" w:hAnsi="Arial" w:cs="Arial"/>
          <w:lang w:val="pl-PL"/>
        </w:rPr>
        <w:t xml:space="preserve"> odniesieniu do pracowników </w:t>
      </w:r>
      <w:r w:rsidR="00626F55" w:rsidRPr="008D0BD1">
        <w:rPr>
          <w:rFonts w:ascii="Arial" w:hAnsi="Arial" w:cs="Arial"/>
          <w:lang w:val="pl-PL"/>
        </w:rPr>
        <w:t>C</w:t>
      </w:r>
      <w:r w:rsidR="00A14349" w:rsidRPr="008D0BD1">
        <w:rPr>
          <w:rFonts w:ascii="Arial" w:hAnsi="Arial" w:cs="Arial"/>
          <w:lang w:val="pl-PL"/>
        </w:rPr>
        <w:t xml:space="preserve">SZ, zajmujących się obsługą Programu Erasmus+ w PCz, ze względu na szczególny charakter </w:t>
      </w:r>
      <w:r w:rsidR="002258BD" w:rsidRPr="008D0BD1">
        <w:rPr>
          <w:rFonts w:ascii="Arial" w:hAnsi="Arial" w:cs="Arial"/>
          <w:lang w:val="pl-PL"/>
        </w:rPr>
        <w:t>wykonywanej pracy i konieczność realizowania przez nich szkoleń</w:t>
      </w:r>
      <w:r w:rsidR="00AF14ED" w:rsidRPr="008D0BD1">
        <w:rPr>
          <w:rFonts w:ascii="Arial" w:hAnsi="Arial" w:cs="Arial"/>
          <w:lang w:val="pl-PL"/>
        </w:rPr>
        <w:t xml:space="preserve"> w uczelniach partnerskich</w:t>
      </w:r>
      <w:r w:rsidR="00A14349" w:rsidRPr="008D0BD1">
        <w:rPr>
          <w:rFonts w:ascii="Arial" w:hAnsi="Arial" w:cs="Arial"/>
          <w:lang w:val="pl-PL"/>
        </w:rPr>
        <w:t xml:space="preserve">, liczba mobilności uznawanych za zrealizowane </w:t>
      </w:r>
      <w:r w:rsidR="00AF14ED" w:rsidRPr="008D0BD1">
        <w:rPr>
          <w:rFonts w:ascii="Arial" w:hAnsi="Arial" w:cs="Arial"/>
          <w:lang w:val="pl-PL"/>
        </w:rPr>
        <w:t xml:space="preserve">w trakcie roku akademickiego, wskazana </w:t>
      </w:r>
      <w:r w:rsidR="00A14349" w:rsidRPr="008D0BD1">
        <w:rPr>
          <w:rFonts w:ascii="Arial" w:hAnsi="Arial" w:cs="Arial"/>
          <w:lang w:val="pl-PL"/>
        </w:rPr>
        <w:t xml:space="preserve">w pkt. </w:t>
      </w:r>
      <w:r w:rsidR="00A14349" w:rsidRPr="008D0BD1">
        <w:rPr>
          <w:rFonts w:ascii="Arial" w:hAnsi="Arial" w:cs="Arial"/>
          <w:lang w:val="pl-PL"/>
        </w:rPr>
        <w:fldChar w:fldCharType="begin"/>
      </w:r>
      <w:r w:rsidR="00A14349" w:rsidRPr="008D0BD1">
        <w:rPr>
          <w:rFonts w:ascii="Arial" w:hAnsi="Arial" w:cs="Arial"/>
          <w:lang w:val="pl-PL"/>
        </w:rPr>
        <w:instrText xml:space="preserve"> REF _Ref201578018 \r \h </w:instrText>
      </w:r>
      <w:r w:rsidR="00AF14ED" w:rsidRPr="008D0BD1">
        <w:rPr>
          <w:rFonts w:ascii="Arial" w:hAnsi="Arial" w:cs="Arial"/>
          <w:lang w:val="pl-PL"/>
        </w:rPr>
        <w:instrText xml:space="preserve"> \* MERGEFORMAT </w:instrText>
      </w:r>
      <w:r w:rsidR="00A14349" w:rsidRPr="008D0BD1">
        <w:rPr>
          <w:rFonts w:ascii="Arial" w:hAnsi="Arial" w:cs="Arial"/>
          <w:lang w:val="pl-PL"/>
        </w:rPr>
      </w:r>
      <w:r w:rsidR="00A14349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82.9</w:t>
      </w:r>
      <w:r w:rsidR="00A14349" w:rsidRPr="008D0BD1">
        <w:rPr>
          <w:rFonts w:ascii="Arial" w:hAnsi="Arial" w:cs="Arial"/>
          <w:lang w:val="pl-PL"/>
        </w:rPr>
        <w:fldChar w:fldCharType="end"/>
      </w:r>
      <w:r w:rsidR="00A14349" w:rsidRPr="008D0BD1">
        <w:rPr>
          <w:rFonts w:ascii="Arial" w:hAnsi="Arial" w:cs="Arial"/>
          <w:lang w:val="pl-PL"/>
        </w:rPr>
        <w:t xml:space="preserve"> obniżana jest o 1 w danym </w:t>
      </w:r>
      <w:r w:rsidR="00AF14ED" w:rsidRPr="008D0BD1">
        <w:rPr>
          <w:rFonts w:ascii="Arial" w:hAnsi="Arial" w:cs="Arial"/>
          <w:lang w:val="pl-PL"/>
        </w:rPr>
        <w:t>okresie obliczeniowym</w:t>
      </w:r>
      <w:r w:rsidR="00711FDF">
        <w:rPr>
          <w:rFonts w:ascii="Arial" w:hAnsi="Arial" w:cs="Arial"/>
          <w:lang w:val="pl-PL"/>
        </w:rPr>
        <w:t>,</w:t>
      </w:r>
    </w:p>
    <w:p w14:paraId="78C0C22C" w14:textId="2505B9E5" w:rsidR="00E15DE0" w:rsidRPr="008D0BD1" w:rsidRDefault="0065265B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85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236BE7" w:rsidRPr="008D0BD1">
        <w:rPr>
          <w:rFonts w:ascii="Arial" w:hAnsi="Arial" w:cs="Arial"/>
          <w:lang w:val="pl-PL"/>
        </w:rPr>
        <w:t>o uwzględnieniu w pierwszej kolejności zapisów dotyczących pierwszeństwa</w:t>
      </w:r>
      <w:r w:rsidR="003A6015" w:rsidRPr="008D0BD1">
        <w:rPr>
          <w:rFonts w:ascii="Arial" w:hAnsi="Arial" w:cs="Arial"/>
          <w:lang w:val="pl-PL"/>
        </w:rPr>
        <w:t xml:space="preserve"> wskazanych powyżej</w:t>
      </w:r>
      <w:r w:rsidR="00236BE7" w:rsidRPr="008D0BD1">
        <w:rPr>
          <w:rFonts w:ascii="Arial" w:hAnsi="Arial" w:cs="Arial"/>
          <w:lang w:val="pl-PL"/>
        </w:rPr>
        <w:t xml:space="preserve">, w następnej kolejności kandydaci pozycjonowani są </w:t>
      </w:r>
      <w:r w:rsidR="003A6015" w:rsidRPr="008D0BD1">
        <w:rPr>
          <w:rFonts w:ascii="Arial" w:hAnsi="Arial" w:cs="Arial"/>
          <w:lang w:val="pl-PL"/>
        </w:rPr>
        <w:t>według kolejności od największej do najmniejszej ilości uzyskanych łącznie punktów, przy czym</w:t>
      </w:r>
      <w:r w:rsidR="00236BE7" w:rsidRPr="008D0BD1">
        <w:rPr>
          <w:rFonts w:ascii="Arial" w:hAnsi="Arial" w:cs="Arial"/>
          <w:lang w:val="pl-PL"/>
        </w:rPr>
        <w:t>:</w:t>
      </w:r>
    </w:p>
    <w:p w14:paraId="30DE4972" w14:textId="6FC68D4C" w:rsidR="003A6015" w:rsidRPr="008D0BD1" w:rsidRDefault="003A6015" w:rsidP="00AD2B7B">
      <w:pPr>
        <w:pStyle w:val="Compact"/>
        <w:numPr>
          <w:ilvl w:val="3"/>
          <w:numId w:val="6"/>
        </w:numPr>
        <w:spacing w:before="0" w:after="0" w:line="360" w:lineRule="auto"/>
        <w:ind w:left="3119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STA dotyczy:</w:t>
      </w:r>
    </w:p>
    <w:p w14:paraId="57991161" w14:textId="2262B3CB" w:rsidR="00236BE7" w:rsidRPr="008D0BD1" w:rsidRDefault="00236BE7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długość stażu pracy w PCz [ocena cząstkowa do 10</w:t>
      </w:r>
      <w:r w:rsidR="001F503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punktów],</w:t>
      </w:r>
    </w:p>
    <w:p w14:paraId="263C9F71" w14:textId="3D1B3D9C" w:rsidR="00236BE7" w:rsidRPr="008D0BD1" w:rsidRDefault="00236BE7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osiągnięcia wskazane w pkt. </w:t>
      </w:r>
      <w:r w:rsidR="0049088B" w:rsidRPr="008D0BD1">
        <w:rPr>
          <w:rFonts w:ascii="Arial" w:hAnsi="Arial" w:cs="Arial"/>
          <w:lang w:val="pl-PL"/>
        </w:rPr>
        <w:fldChar w:fldCharType="begin"/>
      </w:r>
      <w:r w:rsidR="0049088B" w:rsidRPr="008D0BD1">
        <w:rPr>
          <w:rFonts w:ascii="Arial" w:hAnsi="Arial" w:cs="Arial"/>
          <w:lang w:val="pl-PL"/>
        </w:rPr>
        <w:instrText xml:space="preserve"> REF _Ref201672052 \r \h </w:instrText>
      </w:r>
      <w:r w:rsidR="000567F6" w:rsidRPr="008D0BD1">
        <w:rPr>
          <w:rFonts w:ascii="Arial" w:hAnsi="Arial" w:cs="Arial"/>
          <w:lang w:val="pl-PL"/>
        </w:rPr>
        <w:instrText xml:space="preserve"> \* MERGEFORMAT </w:instrText>
      </w:r>
      <w:r w:rsidR="0049088B" w:rsidRPr="008D0BD1">
        <w:rPr>
          <w:rFonts w:ascii="Arial" w:hAnsi="Arial" w:cs="Arial"/>
          <w:lang w:val="pl-PL"/>
        </w:rPr>
      </w:r>
      <w:r w:rsidR="0049088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83.2.1</w:t>
      </w:r>
      <w:r w:rsidR="0049088B" w:rsidRPr="008D0BD1">
        <w:rPr>
          <w:rFonts w:ascii="Arial" w:hAnsi="Arial" w:cs="Arial"/>
          <w:lang w:val="pl-PL"/>
        </w:rPr>
        <w:fldChar w:fldCharType="end"/>
      </w:r>
      <w:r w:rsidR="0049088B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[ocena cząstkowa do 20 punktów],</w:t>
      </w:r>
    </w:p>
    <w:p w14:paraId="7EBD666C" w14:textId="70C77077" w:rsidR="00236BE7" w:rsidRPr="008D0BD1" w:rsidRDefault="00236BE7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osiągnięcia wskazane w pkt. </w:t>
      </w:r>
      <w:r w:rsidR="0049088B" w:rsidRPr="008D0BD1">
        <w:rPr>
          <w:rFonts w:ascii="Arial" w:hAnsi="Arial" w:cs="Arial"/>
          <w:lang w:val="pl-PL"/>
        </w:rPr>
        <w:fldChar w:fldCharType="begin"/>
      </w:r>
      <w:r w:rsidR="0049088B" w:rsidRPr="008D0BD1">
        <w:rPr>
          <w:rFonts w:ascii="Arial" w:hAnsi="Arial" w:cs="Arial"/>
          <w:lang w:val="pl-PL"/>
        </w:rPr>
        <w:instrText xml:space="preserve"> REF _Ref201671770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9088B" w:rsidRPr="008D0BD1">
        <w:rPr>
          <w:rFonts w:ascii="Arial" w:hAnsi="Arial" w:cs="Arial"/>
          <w:lang w:val="pl-PL"/>
        </w:rPr>
      </w:r>
      <w:r w:rsidR="0049088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83.2.2</w:t>
      </w:r>
      <w:r w:rsidR="0049088B" w:rsidRPr="008D0BD1">
        <w:rPr>
          <w:rFonts w:ascii="Arial" w:hAnsi="Arial" w:cs="Arial"/>
          <w:lang w:val="pl-PL"/>
        </w:rPr>
        <w:fldChar w:fldCharType="end"/>
      </w:r>
      <w:r w:rsidR="0049088B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[ocena cząstkowa do </w:t>
      </w:r>
      <w:r w:rsidR="009D1246" w:rsidRPr="008D0BD1">
        <w:rPr>
          <w:rFonts w:ascii="Arial" w:hAnsi="Arial" w:cs="Arial"/>
          <w:lang w:val="pl-PL"/>
        </w:rPr>
        <w:t>2</w:t>
      </w:r>
      <w:r w:rsidRPr="008D0BD1">
        <w:rPr>
          <w:rFonts w:ascii="Arial" w:hAnsi="Arial" w:cs="Arial"/>
          <w:lang w:val="pl-PL"/>
        </w:rPr>
        <w:t>0 punktów],</w:t>
      </w:r>
    </w:p>
    <w:p w14:paraId="430F3C2A" w14:textId="640A7B80" w:rsidR="00236BE7" w:rsidRPr="008D0BD1" w:rsidRDefault="00236BE7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osiągnięcia wskazane w pkt. </w:t>
      </w:r>
      <w:r w:rsidR="0049088B" w:rsidRPr="008D0BD1">
        <w:rPr>
          <w:rFonts w:ascii="Arial" w:hAnsi="Arial" w:cs="Arial"/>
          <w:lang w:val="pl-PL"/>
        </w:rPr>
        <w:fldChar w:fldCharType="begin"/>
      </w:r>
      <w:r w:rsidR="0049088B" w:rsidRPr="008D0BD1">
        <w:rPr>
          <w:rFonts w:ascii="Arial" w:hAnsi="Arial" w:cs="Arial"/>
          <w:lang w:val="pl-PL"/>
        </w:rPr>
        <w:instrText xml:space="preserve"> REF _Ref201672195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9088B" w:rsidRPr="008D0BD1">
        <w:rPr>
          <w:rFonts w:ascii="Arial" w:hAnsi="Arial" w:cs="Arial"/>
          <w:lang w:val="pl-PL"/>
        </w:rPr>
      </w:r>
      <w:r w:rsidR="0049088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83.2.3</w:t>
      </w:r>
      <w:r w:rsidR="0049088B" w:rsidRPr="008D0BD1">
        <w:rPr>
          <w:rFonts w:ascii="Arial" w:hAnsi="Arial" w:cs="Arial"/>
          <w:lang w:val="pl-PL"/>
        </w:rPr>
        <w:fldChar w:fldCharType="end"/>
      </w:r>
      <w:r w:rsidR="0049088B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[ocena cząstkowa do 10 punktów],</w:t>
      </w:r>
    </w:p>
    <w:p w14:paraId="3A83E5B5" w14:textId="463B27AA" w:rsidR="00236BE7" w:rsidRPr="008D0BD1" w:rsidRDefault="00236BE7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wyniki ankiety dotyczącej obsługi procesu dydaktycznego (pkt. </w:t>
      </w:r>
      <w:r w:rsidR="0049088B" w:rsidRPr="008D0BD1">
        <w:rPr>
          <w:rFonts w:ascii="Arial" w:hAnsi="Arial" w:cs="Arial"/>
          <w:lang w:val="pl-PL"/>
        </w:rPr>
        <w:fldChar w:fldCharType="begin"/>
      </w:r>
      <w:r w:rsidR="0049088B" w:rsidRPr="008D0BD1">
        <w:rPr>
          <w:rFonts w:ascii="Arial" w:hAnsi="Arial" w:cs="Arial"/>
          <w:lang w:val="pl-PL"/>
        </w:rPr>
        <w:instrText xml:space="preserve"> REF _Ref201672102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49088B" w:rsidRPr="008D0BD1">
        <w:rPr>
          <w:rFonts w:ascii="Arial" w:hAnsi="Arial" w:cs="Arial"/>
          <w:lang w:val="pl-PL"/>
        </w:rPr>
      </w:r>
      <w:r w:rsidR="0049088B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83.2.4</w:t>
      </w:r>
      <w:r w:rsidR="0049088B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 [ocena cząstkowa do 10</w:t>
      </w:r>
      <w:r w:rsidR="001F503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punktów]</w:t>
      </w:r>
      <w:r w:rsidR="00711FDF">
        <w:rPr>
          <w:rFonts w:ascii="Arial" w:hAnsi="Arial" w:cs="Arial"/>
          <w:lang w:val="pl-PL"/>
        </w:rPr>
        <w:t>,</w:t>
      </w:r>
    </w:p>
    <w:p w14:paraId="53FEB366" w14:textId="413C67D9" w:rsidR="003A6015" w:rsidRPr="008D0BD1" w:rsidRDefault="003A6015" w:rsidP="00AD2B7B">
      <w:pPr>
        <w:pStyle w:val="Compact"/>
        <w:numPr>
          <w:ilvl w:val="3"/>
          <w:numId w:val="6"/>
        </w:numPr>
        <w:spacing w:before="0" w:after="0" w:line="360" w:lineRule="auto"/>
        <w:ind w:left="3119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STT dotyczy:</w:t>
      </w:r>
    </w:p>
    <w:p w14:paraId="23E491B4" w14:textId="518B6CE8" w:rsidR="003A6015" w:rsidRPr="008D0BD1" w:rsidRDefault="003A6015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długość stażu pracy w PCz [ocena cząstkowa do 10</w:t>
      </w:r>
      <w:r w:rsidR="001F503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punktów],</w:t>
      </w:r>
    </w:p>
    <w:p w14:paraId="14656F25" w14:textId="10C13AAE" w:rsidR="009E0362" w:rsidRPr="008D0BD1" w:rsidRDefault="00212E52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osiągnięcia wskazane w pkt. </w:t>
      </w:r>
      <w:r w:rsidR="00E92AE9" w:rsidRPr="008D0BD1">
        <w:rPr>
          <w:rFonts w:ascii="Arial" w:hAnsi="Arial" w:cs="Arial"/>
          <w:lang w:val="pl-PL"/>
        </w:rPr>
        <w:fldChar w:fldCharType="begin"/>
      </w:r>
      <w:r w:rsidR="00E92AE9" w:rsidRPr="008D0BD1">
        <w:rPr>
          <w:rFonts w:ascii="Arial" w:hAnsi="Arial" w:cs="Arial"/>
          <w:lang w:val="pl-PL"/>
        </w:rPr>
        <w:instrText xml:space="preserve"> REF _Ref210375709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E92AE9" w:rsidRPr="008D0BD1">
        <w:rPr>
          <w:rFonts w:ascii="Arial" w:hAnsi="Arial" w:cs="Arial"/>
          <w:lang w:val="pl-PL"/>
        </w:rPr>
      </w:r>
      <w:r w:rsidR="00E92AE9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83.3.1</w:t>
      </w:r>
      <w:r w:rsidR="00E92AE9" w:rsidRPr="008D0BD1">
        <w:rPr>
          <w:rFonts w:ascii="Arial" w:hAnsi="Arial" w:cs="Arial"/>
          <w:lang w:val="pl-PL"/>
        </w:rPr>
        <w:fldChar w:fldCharType="end"/>
      </w:r>
      <w:r w:rsidR="00E92AE9" w:rsidRPr="008D0BD1">
        <w:rPr>
          <w:rFonts w:ascii="Arial" w:hAnsi="Arial" w:cs="Arial"/>
          <w:lang w:val="pl-PL"/>
        </w:rPr>
        <w:t xml:space="preserve"> </w:t>
      </w:r>
      <w:r w:rsidR="0049088B" w:rsidRPr="008D0BD1">
        <w:rPr>
          <w:rFonts w:ascii="Arial" w:hAnsi="Arial" w:cs="Arial"/>
          <w:lang w:val="pl-PL"/>
        </w:rPr>
        <w:t>[ocena cząstkowa do 15 punktów]</w:t>
      </w:r>
      <w:r w:rsidR="00711FDF">
        <w:rPr>
          <w:rFonts w:ascii="Arial" w:hAnsi="Arial" w:cs="Arial"/>
          <w:lang w:val="pl-PL"/>
        </w:rPr>
        <w:t>,</w:t>
      </w:r>
    </w:p>
    <w:p w14:paraId="346EC3B2" w14:textId="4F74663F" w:rsidR="009E0362" w:rsidRPr="008D0BD1" w:rsidRDefault="00212E52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osiągnięcia wskazane w pkt. </w:t>
      </w:r>
      <w:r w:rsidR="00F8294D" w:rsidRPr="008D0BD1">
        <w:rPr>
          <w:rFonts w:ascii="Arial" w:hAnsi="Arial" w:cs="Arial"/>
          <w:lang w:val="pl-PL"/>
        </w:rPr>
        <w:fldChar w:fldCharType="begin"/>
      </w:r>
      <w:r w:rsidR="00F8294D" w:rsidRPr="008D0BD1">
        <w:rPr>
          <w:rFonts w:ascii="Arial" w:hAnsi="Arial" w:cs="Arial"/>
          <w:lang w:val="pl-PL"/>
        </w:rPr>
        <w:instrText xml:space="preserve"> REF _Ref210387058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F8294D" w:rsidRPr="008D0BD1">
        <w:rPr>
          <w:rFonts w:ascii="Arial" w:hAnsi="Arial" w:cs="Arial"/>
          <w:lang w:val="pl-PL"/>
        </w:rPr>
      </w:r>
      <w:r w:rsidR="00F8294D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83.3.2</w:t>
      </w:r>
      <w:r w:rsidR="00F8294D" w:rsidRPr="008D0BD1">
        <w:rPr>
          <w:rFonts w:ascii="Arial" w:hAnsi="Arial" w:cs="Arial"/>
          <w:lang w:val="pl-PL"/>
        </w:rPr>
        <w:fldChar w:fldCharType="end"/>
      </w:r>
      <w:r w:rsidR="003C011F" w:rsidRPr="008D0BD1">
        <w:rPr>
          <w:rFonts w:ascii="Arial" w:hAnsi="Arial" w:cs="Arial"/>
          <w:lang w:val="pl-PL"/>
        </w:rPr>
        <w:t xml:space="preserve"> [</w:t>
      </w:r>
      <w:r w:rsidR="0049088B" w:rsidRPr="008D0BD1">
        <w:rPr>
          <w:rFonts w:ascii="Arial" w:hAnsi="Arial" w:cs="Arial"/>
          <w:lang w:val="pl-PL"/>
        </w:rPr>
        <w:t>ocena cząstkowa do 25 punktów]</w:t>
      </w:r>
      <w:r w:rsidR="00711FDF">
        <w:rPr>
          <w:rFonts w:ascii="Arial" w:hAnsi="Arial" w:cs="Arial"/>
          <w:lang w:val="pl-PL"/>
        </w:rPr>
        <w:t>,</w:t>
      </w:r>
    </w:p>
    <w:p w14:paraId="20A885B9" w14:textId="2E0F1C50" w:rsidR="00236BE7" w:rsidRPr="008D0BD1" w:rsidRDefault="00212E52" w:rsidP="00AD2B7B">
      <w:pPr>
        <w:pStyle w:val="Compact"/>
        <w:numPr>
          <w:ilvl w:val="4"/>
          <w:numId w:val="6"/>
        </w:numPr>
        <w:spacing w:before="0" w:after="0" w:line="360" w:lineRule="auto"/>
        <w:ind w:left="4253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osiągnięcia wskazane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_Ref201672711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83.3.3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</w:t>
      </w:r>
      <w:r w:rsidR="0049088B" w:rsidRPr="008D0BD1">
        <w:rPr>
          <w:rFonts w:ascii="Arial" w:hAnsi="Arial" w:cs="Arial"/>
          <w:lang w:val="pl-PL"/>
        </w:rPr>
        <w:t>[ocena cząstkowa do 20 punktów]</w:t>
      </w:r>
      <w:r w:rsidR="00711FDF">
        <w:rPr>
          <w:rFonts w:ascii="Arial" w:hAnsi="Arial" w:cs="Arial"/>
          <w:lang w:val="pl-PL"/>
        </w:rPr>
        <w:t>,</w:t>
      </w:r>
    </w:p>
    <w:p w14:paraId="0E33A695" w14:textId="4B22018C" w:rsidR="00AF14ED" w:rsidRPr="008D0BD1" w:rsidRDefault="004771C4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852"/>
        <w:jc w:val="both"/>
        <w:rPr>
          <w:rFonts w:ascii="Arial" w:hAnsi="Arial" w:cs="Arial"/>
          <w:lang w:val="pl-PL"/>
        </w:rPr>
      </w:pPr>
      <w:bookmarkStart w:id="158" w:name="_Ref201567735"/>
      <w:r w:rsidRPr="008D0BD1">
        <w:rPr>
          <w:rFonts w:ascii="Arial" w:hAnsi="Arial" w:cs="Arial"/>
          <w:lang w:val="pl-PL"/>
        </w:rPr>
        <w:lastRenderedPageBreak/>
        <w:t>w</w:t>
      </w:r>
      <w:r w:rsidR="00576E36" w:rsidRPr="008D0BD1">
        <w:rPr>
          <w:rFonts w:ascii="Arial" w:hAnsi="Arial" w:cs="Arial"/>
          <w:lang w:val="pl-PL"/>
        </w:rPr>
        <w:t xml:space="preserve"> przypadku niewystarczających środków </w:t>
      </w:r>
      <w:r w:rsidR="00AF14ED" w:rsidRPr="008D0BD1">
        <w:rPr>
          <w:rFonts w:ascii="Arial" w:hAnsi="Arial" w:cs="Arial"/>
          <w:lang w:val="pl-PL"/>
        </w:rPr>
        <w:t xml:space="preserve">koniecznych </w:t>
      </w:r>
      <w:r w:rsidR="00576E36" w:rsidRPr="008D0BD1">
        <w:rPr>
          <w:rFonts w:ascii="Arial" w:hAnsi="Arial" w:cs="Arial"/>
          <w:lang w:val="pl-PL"/>
        </w:rPr>
        <w:t xml:space="preserve">do realizacji wszystkich wnioskowanych mobilności zaopiniowanych pozytywnie przez Komisję, </w:t>
      </w:r>
      <w:r w:rsidR="00807847" w:rsidRPr="008D0BD1">
        <w:rPr>
          <w:rFonts w:ascii="Arial" w:hAnsi="Arial" w:cs="Arial"/>
          <w:lang w:val="pl-PL"/>
        </w:rPr>
        <w:t xml:space="preserve">w ramach Listy Rankingowej tworzona jest </w:t>
      </w:r>
      <w:r w:rsidR="00AF14ED" w:rsidRPr="008D0BD1">
        <w:rPr>
          <w:rFonts w:ascii="Arial" w:hAnsi="Arial" w:cs="Arial"/>
          <w:lang w:val="pl-PL"/>
        </w:rPr>
        <w:t>Lista Rezerwowa</w:t>
      </w:r>
      <w:r w:rsidR="0065265B">
        <w:rPr>
          <w:rFonts w:ascii="Arial" w:hAnsi="Arial" w:cs="Arial"/>
          <w:lang w:val="pl-PL"/>
        </w:rPr>
        <w:t>,</w:t>
      </w:r>
    </w:p>
    <w:p w14:paraId="513D466D" w14:textId="2BCB4CDD" w:rsidR="003A6015" w:rsidRPr="00C70DA0" w:rsidRDefault="004771C4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85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</w:t>
      </w:r>
      <w:r w:rsidR="003A6015" w:rsidRPr="008D0BD1">
        <w:rPr>
          <w:rFonts w:ascii="Arial" w:hAnsi="Arial" w:cs="Arial"/>
          <w:lang w:val="pl-PL"/>
        </w:rPr>
        <w:t xml:space="preserve"> przypadku wystąpienia równoważnej oceny punktowej u więcej niż jednego </w:t>
      </w:r>
      <w:r w:rsidR="003A6015" w:rsidRPr="00C70DA0">
        <w:rPr>
          <w:rFonts w:ascii="Arial" w:hAnsi="Arial" w:cs="Arial"/>
          <w:lang w:val="pl-PL"/>
        </w:rPr>
        <w:t>kandydata, kandydaci z tym samym wynikiem punktowym zajmują na liście rankingowej miejsca zgodnie z kolejnością wpływu zgłoszeń złożonych przez kandydatów w procesie rekrutacji.</w:t>
      </w:r>
      <w:bookmarkEnd w:id="158"/>
    </w:p>
    <w:p w14:paraId="283EC3C6" w14:textId="06579C33" w:rsidR="009B2147" w:rsidRPr="00C70DA0" w:rsidRDefault="003E5D39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59" w:name="_Ref201564327"/>
      <w:r w:rsidRPr="00C70DA0">
        <w:rPr>
          <w:rFonts w:ascii="Arial" w:hAnsi="Arial" w:cs="Arial"/>
          <w:lang w:val="pl-PL"/>
        </w:rPr>
        <w:t xml:space="preserve">Na etapie wnioskowania o wyjazd </w:t>
      </w:r>
      <w:r w:rsidR="00576E36" w:rsidRPr="00C70DA0">
        <w:rPr>
          <w:rFonts w:ascii="Arial" w:hAnsi="Arial" w:cs="Arial"/>
          <w:lang w:val="pl-PL"/>
        </w:rPr>
        <w:t>kandydat</w:t>
      </w:r>
      <w:r w:rsidR="00212E52" w:rsidRPr="00C70DA0">
        <w:rPr>
          <w:rFonts w:ascii="Arial" w:hAnsi="Arial" w:cs="Arial"/>
          <w:lang w:val="pl-PL"/>
        </w:rPr>
        <w:t xml:space="preserve"> składa</w:t>
      </w:r>
      <w:r w:rsidR="00576E36" w:rsidRPr="00C70DA0">
        <w:rPr>
          <w:rFonts w:ascii="Arial" w:hAnsi="Arial" w:cs="Arial"/>
          <w:lang w:val="pl-PL"/>
        </w:rPr>
        <w:t xml:space="preserve"> następując</w:t>
      </w:r>
      <w:r w:rsidR="00212E52" w:rsidRPr="00C70DA0">
        <w:rPr>
          <w:rFonts w:ascii="Arial" w:hAnsi="Arial" w:cs="Arial"/>
          <w:lang w:val="pl-PL"/>
        </w:rPr>
        <w:t>e</w:t>
      </w:r>
      <w:r w:rsidR="00576E36" w:rsidRPr="00C70DA0">
        <w:rPr>
          <w:rFonts w:ascii="Arial" w:hAnsi="Arial" w:cs="Arial"/>
          <w:lang w:val="pl-PL"/>
        </w:rPr>
        <w:t xml:space="preserve"> dokument</w:t>
      </w:r>
      <w:r w:rsidR="00212E52" w:rsidRPr="00C70DA0">
        <w:rPr>
          <w:rFonts w:ascii="Arial" w:hAnsi="Arial" w:cs="Arial"/>
          <w:lang w:val="pl-PL"/>
        </w:rPr>
        <w:t xml:space="preserve">y </w:t>
      </w:r>
      <w:r w:rsidR="00576E36" w:rsidRPr="00C70DA0">
        <w:rPr>
          <w:rFonts w:ascii="Arial" w:hAnsi="Arial" w:cs="Arial"/>
          <w:lang w:val="pl-PL"/>
        </w:rPr>
        <w:t>u KU:</w:t>
      </w:r>
      <w:bookmarkEnd w:id="159"/>
    </w:p>
    <w:p w14:paraId="3F1CE039" w14:textId="7CF3C66D" w:rsidR="003E5D39" w:rsidRPr="00C70DA0" w:rsidRDefault="002E2B07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60" w:name="_Ref201673538"/>
      <w:r w:rsidRPr="00C70DA0">
        <w:rPr>
          <w:rFonts w:ascii="Arial" w:hAnsi="Arial" w:cs="Arial"/>
          <w:lang w:val="pl-PL"/>
        </w:rPr>
        <w:t>Dokumenty obowiązkowe</w:t>
      </w:r>
      <w:bookmarkEnd w:id="160"/>
      <w:r w:rsidR="00917A74" w:rsidRPr="00C70DA0">
        <w:rPr>
          <w:rFonts w:ascii="Arial" w:hAnsi="Arial" w:cs="Arial"/>
          <w:lang w:val="pl-PL"/>
        </w:rPr>
        <w:t>:</w:t>
      </w:r>
    </w:p>
    <w:p w14:paraId="5A9A0C0B" w14:textId="09F2E089" w:rsidR="009612CF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a</w:t>
      </w:r>
      <w:r w:rsidR="009612CF" w:rsidRPr="00C70DA0">
        <w:rPr>
          <w:rFonts w:ascii="Arial" w:hAnsi="Arial" w:cs="Arial"/>
          <w:lang w:val="pl-PL"/>
        </w:rPr>
        <w:t>plikacja</w:t>
      </w:r>
      <w:r w:rsidRPr="00C70DA0">
        <w:rPr>
          <w:rFonts w:ascii="Arial" w:hAnsi="Arial" w:cs="Arial"/>
          <w:lang w:val="pl-PL"/>
        </w:rPr>
        <w:t>,</w:t>
      </w:r>
    </w:p>
    <w:p w14:paraId="7E3E201A" w14:textId="77777777" w:rsidR="0021280C" w:rsidRPr="00C70DA0" w:rsidRDefault="0021280C" w:rsidP="00AD2B7B">
      <w:pPr>
        <w:pStyle w:val="Akapitzlist"/>
        <w:numPr>
          <w:ilvl w:val="3"/>
          <w:numId w:val="6"/>
        </w:numPr>
        <w:spacing w:after="0" w:line="360" w:lineRule="auto"/>
        <w:ind w:left="2552" w:hanging="851"/>
        <w:contextualSpacing w:val="0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propozycja merytorycznej treści programu nauczania/szkolenia:</w:t>
      </w:r>
    </w:p>
    <w:p w14:paraId="306286B3" w14:textId="085E6CD4" w:rsidR="0021280C" w:rsidRPr="00C70DA0" w:rsidRDefault="0021280C" w:rsidP="00AD2B7B">
      <w:pPr>
        <w:pStyle w:val="Akapitzlist"/>
        <w:numPr>
          <w:ilvl w:val="4"/>
          <w:numId w:val="6"/>
        </w:numPr>
        <w:spacing w:after="0" w:line="360" w:lineRule="auto"/>
        <w:ind w:left="3544" w:hanging="992"/>
        <w:contextualSpacing w:val="0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sporządzona w języku angielskim</w:t>
      </w:r>
      <w:r w:rsidR="000567F6" w:rsidRPr="00C70DA0">
        <w:rPr>
          <w:rFonts w:ascii="Arial" w:hAnsi="Arial" w:cs="Arial"/>
          <w:lang w:val="pl-PL"/>
        </w:rPr>
        <w:t>,</w:t>
      </w:r>
    </w:p>
    <w:p w14:paraId="4CC85492" w14:textId="2981C80D" w:rsidR="0021280C" w:rsidRPr="00C70DA0" w:rsidRDefault="0021280C" w:rsidP="00AD2B7B">
      <w:pPr>
        <w:pStyle w:val="Akapitzlist"/>
        <w:numPr>
          <w:ilvl w:val="4"/>
          <w:numId w:val="6"/>
        </w:numPr>
        <w:spacing w:after="0" w:line="360" w:lineRule="auto"/>
        <w:ind w:left="3544" w:hanging="992"/>
        <w:contextualSpacing w:val="0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wskazująca instytucję docelową mobilności</w:t>
      </w:r>
      <w:r w:rsidR="000567F6" w:rsidRPr="00C70DA0">
        <w:rPr>
          <w:rFonts w:ascii="Arial" w:hAnsi="Arial" w:cs="Arial"/>
          <w:lang w:val="pl-PL"/>
        </w:rPr>
        <w:t>,</w:t>
      </w:r>
    </w:p>
    <w:p w14:paraId="2DF43E22" w14:textId="72E455B0" w:rsidR="0021280C" w:rsidRPr="00C70DA0" w:rsidRDefault="0021280C" w:rsidP="00AD2B7B">
      <w:pPr>
        <w:pStyle w:val="Akapitzlist"/>
        <w:numPr>
          <w:ilvl w:val="4"/>
          <w:numId w:val="6"/>
        </w:numPr>
        <w:spacing w:after="0" w:line="360" w:lineRule="auto"/>
        <w:ind w:left="3544" w:hanging="992"/>
        <w:contextualSpacing w:val="0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wskazująca proponowany termin mobilności</w:t>
      </w:r>
      <w:r w:rsidR="000567F6" w:rsidRPr="00C70DA0">
        <w:rPr>
          <w:rFonts w:ascii="Arial" w:hAnsi="Arial" w:cs="Arial"/>
          <w:lang w:val="pl-PL"/>
        </w:rPr>
        <w:t>,</w:t>
      </w:r>
    </w:p>
    <w:p w14:paraId="4ED6413E" w14:textId="24920AD6" w:rsidR="0021280C" w:rsidRPr="00C70DA0" w:rsidRDefault="0021280C" w:rsidP="00AD2B7B">
      <w:pPr>
        <w:pStyle w:val="Akapitzlist"/>
        <w:numPr>
          <w:ilvl w:val="4"/>
          <w:numId w:val="6"/>
        </w:numPr>
        <w:spacing w:after="0" w:line="360" w:lineRule="auto"/>
        <w:ind w:left="3544" w:hanging="992"/>
        <w:contextualSpacing w:val="0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zaopiniowana (podpisana) przez przełożonego</w:t>
      </w:r>
      <w:r w:rsidR="00917A74" w:rsidRPr="00C70DA0">
        <w:rPr>
          <w:rFonts w:ascii="Arial" w:hAnsi="Arial" w:cs="Arial"/>
          <w:lang w:val="pl-PL"/>
        </w:rPr>
        <w:t>,</w:t>
      </w:r>
    </w:p>
    <w:p w14:paraId="6D1EAE4C" w14:textId="6F7BD3D7" w:rsidR="00964169" w:rsidRPr="00C70DA0" w:rsidRDefault="00964169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61" w:name="_Ref201569473"/>
      <w:r w:rsidRPr="00C70DA0">
        <w:rPr>
          <w:rFonts w:ascii="Arial" w:hAnsi="Arial" w:cs="Arial"/>
          <w:lang w:val="pl-PL"/>
        </w:rPr>
        <w:t xml:space="preserve">certyfikat potwierdzający znajomość języka </w:t>
      </w:r>
      <w:r w:rsidR="001616B7" w:rsidRPr="00C70DA0">
        <w:rPr>
          <w:rFonts w:ascii="Arial" w:hAnsi="Arial" w:cs="Arial"/>
          <w:lang w:val="pl-PL"/>
        </w:rPr>
        <w:t>obcego</w:t>
      </w:r>
      <w:r w:rsidRPr="00C70DA0">
        <w:rPr>
          <w:rFonts w:ascii="Arial" w:hAnsi="Arial" w:cs="Arial"/>
          <w:lang w:val="pl-PL"/>
        </w:rPr>
        <w:t xml:space="preserve"> na poziomie co najmniej B2 (dotyczy osób, które nie złożą </w:t>
      </w:r>
      <w:r w:rsidR="0049088B" w:rsidRPr="00C70DA0">
        <w:rPr>
          <w:rFonts w:ascii="Arial" w:hAnsi="Arial" w:cs="Arial"/>
          <w:lang w:val="pl-PL"/>
        </w:rPr>
        <w:t xml:space="preserve">wykazu zajęć wskazanego w pkt. </w:t>
      </w:r>
      <w:r w:rsidR="0049088B" w:rsidRPr="00C70DA0">
        <w:rPr>
          <w:rFonts w:ascii="Arial" w:hAnsi="Arial" w:cs="Arial"/>
          <w:lang w:val="pl-PL"/>
        </w:rPr>
        <w:fldChar w:fldCharType="begin"/>
      </w:r>
      <w:r w:rsidR="0049088B" w:rsidRPr="00C70DA0">
        <w:rPr>
          <w:rFonts w:ascii="Arial" w:hAnsi="Arial" w:cs="Arial"/>
          <w:lang w:val="pl-PL"/>
        </w:rPr>
        <w:instrText xml:space="preserve"> REF _Ref201671770 \r \h </w:instrText>
      </w:r>
      <w:r w:rsidR="001616B7" w:rsidRPr="00C70DA0">
        <w:rPr>
          <w:rFonts w:ascii="Arial" w:hAnsi="Arial" w:cs="Arial"/>
          <w:lang w:val="pl-PL"/>
        </w:rPr>
        <w:instrText xml:space="preserve"> \* MERGEFORMAT </w:instrText>
      </w:r>
      <w:r w:rsidR="0049088B" w:rsidRPr="00C70DA0">
        <w:rPr>
          <w:rFonts w:ascii="Arial" w:hAnsi="Arial" w:cs="Arial"/>
          <w:lang w:val="pl-PL"/>
        </w:rPr>
      </w:r>
      <w:r w:rsidR="0049088B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83.2.2</w:t>
      </w:r>
      <w:r w:rsidR="0049088B" w:rsidRPr="00C70DA0">
        <w:rPr>
          <w:rFonts w:ascii="Arial" w:hAnsi="Arial" w:cs="Arial"/>
          <w:lang w:val="pl-PL"/>
        </w:rPr>
        <w:fldChar w:fldCharType="end"/>
      </w:r>
      <w:r w:rsidR="0049088B" w:rsidRPr="00C70DA0">
        <w:rPr>
          <w:rFonts w:ascii="Arial" w:hAnsi="Arial" w:cs="Arial"/>
          <w:lang w:val="pl-PL"/>
        </w:rPr>
        <w:t xml:space="preserve"> (STA) lub </w:t>
      </w:r>
      <w:r w:rsidR="00F139AE" w:rsidRPr="00C70DA0">
        <w:rPr>
          <w:rFonts w:ascii="Arial" w:hAnsi="Arial" w:cs="Arial"/>
          <w:lang w:val="pl-PL"/>
        </w:rPr>
        <w:t>oświadczenia</w:t>
      </w:r>
      <w:r w:rsidR="0049088B" w:rsidRPr="00C70DA0">
        <w:rPr>
          <w:rFonts w:ascii="Arial" w:hAnsi="Arial" w:cs="Arial"/>
          <w:lang w:val="pl-PL"/>
        </w:rPr>
        <w:t xml:space="preserve"> wskazanego w</w:t>
      </w:r>
      <w:r w:rsidR="002440B0">
        <w:rPr>
          <w:rFonts w:ascii="Arial" w:hAnsi="Arial" w:cs="Arial"/>
          <w:lang w:val="pl-PL"/>
        </w:rPr>
        <w:t> </w:t>
      </w:r>
      <w:r w:rsidR="0049088B" w:rsidRPr="00C70DA0">
        <w:rPr>
          <w:rFonts w:ascii="Arial" w:hAnsi="Arial" w:cs="Arial"/>
          <w:lang w:val="pl-PL"/>
        </w:rPr>
        <w:t>pkt</w:t>
      </w:r>
      <w:r w:rsidR="00212E52" w:rsidRPr="00C70DA0">
        <w:rPr>
          <w:rFonts w:ascii="Arial" w:hAnsi="Arial" w:cs="Arial"/>
          <w:lang w:val="pl-PL"/>
        </w:rPr>
        <w:t xml:space="preserve">. </w:t>
      </w:r>
      <w:r w:rsidR="007764B9" w:rsidRPr="00C70DA0">
        <w:rPr>
          <w:rFonts w:ascii="Arial" w:hAnsi="Arial" w:cs="Arial"/>
          <w:lang w:val="pl-PL"/>
        </w:rPr>
        <w:fldChar w:fldCharType="begin"/>
      </w:r>
      <w:r w:rsidR="007764B9" w:rsidRPr="00C70DA0">
        <w:rPr>
          <w:rFonts w:ascii="Arial" w:hAnsi="Arial" w:cs="Arial"/>
          <w:lang w:val="pl-PL"/>
        </w:rPr>
        <w:instrText xml:space="preserve"> REF _Ref210375709 \r \h </w:instrText>
      </w:r>
      <w:r w:rsidR="007F0947" w:rsidRPr="00C70DA0">
        <w:rPr>
          <w:rFonts w:ascii="Arial" w:hAnsi="Arial" w:cs="Arial"/>
          <w:lang w:val="pl-PL"/>
        </w:rPr>
        <w:instrText xml:space="preserve"> \* MERGEFORMAT </w:instrText>
      </w:r>
      <w:r w:rsidR="007764B9" w:rsidRPr="00C70DA0">
        <w:rPr>
          <w:rFonts w:ascii="Arial" w:hAnsi="Arial" w:cs="Arial"/>
          <w:lang w:val="pl-PL"/>
        </w:rPr>
      </w:r>
      <w:r w:rsidR="007764B9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83.3.1</w:t>
      </w:r>
      <w:r w:rsidR="007764B9" w:rsidRPr="00C70DA0">
        <w:rPr>
          <w:rFonts w:ascii="Arial" w:hAnsi="Arial" w:cs="Arial"/>
          <w:lang w:val="pl-PL"/>
        </w:rPr>
        <w:fldChar w:fldCharType="end"/>
      </w:r>
      <w:r w:rsidR="007764B9" w:rsidRPr="00C70DA0">
        <w:rPr>
          <w:rFonts w:ascii="Arial" w:hAnsi="Arial" w:cs="Arial"/>
          <w:lang w:val="pl-PL"/>
        </w:rPr>
        <w:t xml:space="preserve"> </w:t>
      </w:r>
      <w:r w:rsidR="0049088B" w:rsidRPr="00C70DA0">
        <w:rPr>
          <w:rFonts w:ascii="Arial" w:hAnsi="Arial" w:cs="Arial"/>
          <w:lang w:val="pl-PL"/>
        </w:rPr>
        <w:t>(STT)</w:t>
      </w:r>
      <w:r w:rsidR="001616B7" w:rsidRPr="00C70DA0">
        <w:rPr>
          <w:rFonts w:ascii="Arial" w:hAnsi="Arial" w:cs="Arial"/>
          <w:lang w:val="pl-PL"/>
        </w:rPr>
        <w:t>)</w:t>
      </w:r>
      <w:r w:rsidR="0049088B" w:rsidRPr="00C70DA0">
        <w:rPr>
          <w:rFonts w:ascii="Arial" w:hAnsi="Arial" w:cs="Arial"/>
          <w:lang w:val="pl-PL"/>
        </w:rPr>
        <w:t xml:space="preserve"> </w:t>
      </w:r>
      <w:r w:rsidR="001616B7" w:rsidRPr="00C70DA0">
        <w:rPr>
          <w:rFonts w:ascii="Arial" w:hAnsi="Arial" w:cs="Arial"/>
          <w:lang w:val="pl-PL"/>
        </w:rPr>
        <w:t>z języka</w:t>
      </w:r>
      <w:r w:rsidR="00837DE4" w:rsidRPr="00C70DA0">
        <w:rPr>
          <w:rFonts w:ascii="Arial" w:hAnsi="Arial" w:cs="Arial"/>
          <w:lang w:val="pl-PL"/>
        </w:rPr>
        <w:t>,</w:t>
      </w:r>
      <w:r w:rsidR="0049088B" w:rsidRPr="00C70DA0">
        <w:rPr>
          <w:rFonts w:ascii="Arial" w:hAnsi="Arial" w:cs="Arial"/>
          <w:lang w:val="pl-PL"/>
        </w:rPr>
        <w:t xml:space="preserve"> jaki określony jest jako dopuszczalny w ramach mobilności danego typu w umowie bilateralnej między PCz a uczelnią</w:t>
      </w:r>
      <w:r w:rsidR="00837DE4" w:rsidRPr="00C70DA0">
        <w:rPr>
          <w:rFonts w:ascii="Arial" w:hAnsi="Arial" w:cs="Arial"/>
          <w:lang w:val="pl-PL"/>
        </w:rPr>
        <w:t>,</w:t>
      </w:r>
      <w:r w:rsidR="0049088B" w:rsidRPr="00C70DA0">
        <w:rPr>
          <w:rFonts w:ascii="Arial" w:hAnsi="Arial" w:cs="Arial"/>
          <w:lang w:val="pl-PL"/>
        </w:rPr>
        <w:t xml:space="preserve"> do której realizowana ma być mobilność</w:t>
      </w:r>
      <w:r w:rsidR="00917A74" w:rsidRPr="00C70DA0">
        <w:rPr>
          <w:rFonts w:ascii="Arial" w:hAnsi="Arial" w:cs="Arial"/>
          <w:lang w:val="pl-PL"/>
        </w:rPr>
        <w:t>,</w:t>
      </w:r>
    </w:p>
    <w:p w14:paraId="108B30D7" w14:textId="64ED7E86" w:rsidR="00837DE4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w</w:t>
      </w:r>
      <w:r w:rsidR="00837DE4" w:rsidRPr="00C70DA0">
        <w:rPr>
          <w:rFonts w:ascii="Arial" w:hAnsi="Arial" w:cs="Arial"/>
          <w:lang w:val="pl-PL"/>
        </w:rPr>
        <w:t>niosek wskazujący wybrany rodzaj środka transportu, z jakiego będzie korzystał Uczestnik w ramach realizacji mobilności</w:t>
      </w:r>
      <w:r w:rsidR="001616B7" w:rsidRPr="00C70DA0">
        <w:rPr>
          <w:rFonts w:ascii="Arial" w:hAnsi="Arial" w:cs="Arial"/>
          <w:lang w:val="pl-PL"/>
        </w:rPr>
        <w:t xml:space="preserve"> wraz z</w:t>
      </w:r>
      <w:r w:rsidR="002440B0">
        <w:rPr>
          <w:rFonts w:ascii="Arial" w:hAnsi="Arial" w:cs="Arial"/>
          <w:lang w:val="pl-PL"/>
        </w:rPr>
        <w:t> </w:t>
      </w:r>
      <w:r w:rsidR="001616B7" w:rsidRPr="00C70DA0">
        <w:rPr>
          <w:rFonts w:ascii="Arial" w:hAnsi="Arial" w:cs="Arial"/>
          <w:lang w:val="pl-PL"/>
        </w:rPr>
        <w:t>informacją czy uczestnik będzie korzystał z ekologicznych środków transportu</w:t>
      </w:r>
      <w:r w:rsidRPr="00C70DA0">
        <w:rPr>
          <w:rFonts w:ascii="Arial" w:hAnsi="Arial" w:cs="Arial"/>
          <w:lang w:val="pl-PL"/>
        </w:rPr>
        <w:t>,</w:t>
      </w:r>
    </w:p>
    <w:p w14:paraId="2E89EF18" w14:textId="4DBE84F4" w:rsidR="003E5D39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p</w:t>
      </w:r>
      <w:r w:rsidR="00576E36" w:rsidRPr="00C70DA0">
        <w:rPr>
          <w:rFonts w:ascii="Arial" w:hAnsi="Arial" w:cs="Arial"/>
          <w:lang w:val="pl-PL"/>
        </w:rPr>
        <w:t>owyższe dokumenty uznaje się za spełniające wymogi formalne wyłącznie w przypadku, kiedy są one kompletne, co oznacza, że mają uzupełnione wszystkie pola oraz są sygnowane przez wszystkie wskazane w nich osoby</w:t>
      </w:r>
      <w:r w:rsidRPr="00C70DA0">
        <w:rPr>
          <w:rFonts w:ascii="Arial" w:hAnsi="Arial" w:cs="Arial"/>
          <w:lang w:val="pl-PL"/>
        </w:rPr>
        <w:t>,</w:t>
      </w:r>
    </w:p>
    <w:p w14:paraId="6629E2DC" w14:textId="468345F5" w:rsidR="00237878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62" w:name="_Ref201744262"/>
      <w:r w:rsidRPr="00C70DA0">
        <w:rPr>
          <w:rFonts w:ascii="Arial" w:hAnsi="Arial" w:cs="Arial"/>
          <w:lang w:val="pl-PL"/>
        </w:rPr>
        <w:t>a</w:t>
      </w:r>
      <w:r w:rsidR="00237878" w:rsidRPr="00C70DA0">
        <w:rPr>
          <w:rFonts w:ascii="Arial" w:hAnsi="Arial" w:cs="Arial"/>
          <w:lang w:val="pl-PL"/>
        </w:rPr>
        <w:t>plikacje mogą być składane wyłącznie w odniesieniu do mobilności</w:t>
      </w:r>
      <w:r w:rsidR="0009655B" w:rsidRPr="00C70DA0">
        <w:rPr>
          <w:rFonts w:ascii="Arial" w:hAnsi="Arial" w:cs="Arial"/>
          <w:lang w:val="pl-PL"/>
        </w:rPr>
        <w:t xml:space="preserve"> do uczelni</w:t>
      </w:r>
      <w:r w:rsidR="00807847" w:rsidRPr="00C70DA0">
        <w:rPr>
          <w:rFonts w:ascii="Arial" w:hAnsi="Arial" w:cs="Arial"/>
          <w:lang w:val="pl-PL"/>
        </w:rPr>
        <w:t>,</w:t>
      </w:r>
      <w:r w:rsidR="00837DE4" w:rsidRPr="00C70DA0">
        <w:rPr>
          <w:rFonts w:ascii="Arial" w:hAnsi="Arial" w:cs="Arial"/>
          <w:lang w:val="pl-PL"/>
        </w:rPr>
        <w:t xml:space="preserve"> </w:t>
      </w:r>
      <w:r w:rsidR="00237878" w:rsidRPr="00C70DA0">
        <w:rPr>
          <w:rFonts w:ascii="Arial" w:hAnsi="Arial" w:cs="Arial"/>
          <w:lang w:val="pl-PL"/>
        </w:rPr>
        <w:t xml:space="preserve">z którymi PCz </w:t>
      </w:r>
      <w:r w:rsidR="0009655B" w:rsidRPr="00C70DA0">
        <w:rPr>
          <w:rFonts w:ascii="Arial" w:hAnsi="Arial" w:cs="Arial"/>
          <w:lang w:val="pl-PL"/>
        </w:rPr>
        <w:t>posiada</w:t>
      </w:r>
      <w:r w:rsidR="00237878" w:rsidRPr="00C70DA0">
        <w:rPr>
          <w:rFonts w:ascii="Arial" w:hAnsi="Arial" w:cs="Arial"/>
          <w:lang w:val="pl-PL"/>
        </w:rPr>
        <w:t xml:space="preserve"> zawartą umowę bilateralną</w:t>
      </w:r>
      <w:bookmarkEnd w:id="162"/>
      <w:r w:rsidR="0009655B" w:rsidRPr="00C70DA0">
        <w:rPr>
          <w:rFonts w:ascii="Arial" w:hAnsi="Arial" w:cs="Arial"/>
          <w:lang w:val="pl-PL"/>
        </w:rPr>
        <w:t xml:space="preserve"> na etapie składania wniosku przez kandydata</w:t>
      </w:r>
      <w:r w:rsidRPr="00C70DA0">
        <w:rPr>
          <w:rFonts w:ascii="Arial" w:hAnsi="Arial" w:cs="Arial"/>
          <w:lang w:val="pl-PL"/>
        </w:rPr>
        <w:t>,</w:t>
      </w:r>
    </w:p>
    <w:p w14:paraId="2449855C" w14:textId="60C661D9" w:rsidR="002E2B07" w:rsidRPr="00C70DA0" w:rsidRDefault="002E2B07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63" w:name="_Ref201673385"/>
      <w:r w:rsidRPr="00C70DA0">
        <w:rPr>
          <w:rFonts w:ascii="Arial" w:hAnsi="Arial" w:cs="Arial"/>
          <w:lang w:val="pl-PL"/>
        </w:rPr>
        <w:t>Dokumenty dodatkowe</w:t>
      </w:r>
      <w:r w:rsidR="00964169" w:rsidRPr="00C70DA0">
        <w:rPr>
          <w:rFonts w:ascii="Arial" w:hAnsi="Arial" w:cs="Arial"/>
          <w:lang w:val="pl-PL"/>
        </w:rPr>
        <w:t xml:space="preserve"> składane wraz z aplikacją</w:t>
      </w:r>
      <w:r w:rsidR="00212E52" w:rsidRPr="00C70DA0">
        <w:rPr>
          <w:rFonts w:ascii="Arial" w:hAnsi="Arial" w:cs="Arial"/>
          <w:lang w:val="pl-PL"/>
        </w:rPr>
        <w:t xml:space="preserve"> (STA)</w:t>
      </w:r>
      <w:r w:rsidRPr="00C70DA0">
        <w:rPr>
          <w:rFonts w:ascii="Arial" w:hAnsi="Arial" w:cs="Arial"/>
          <w:lang w:val="pl-PL"/>
        </w:rPr>
        <w:t>:</w:t>
      </w:r>
      <w:bookmarkEnd w:id="163"/>
    </w:p>
    <w:p w14:paraId="77903C62" w14:textId="0CE90DC1" w:rsidR="00964169" w:rsidRPr="00C70DA0" w:rsidRDefault="00964169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64" w:name="_Ref201672052"/>
      <w:r w:rsidRPr="00C70DA0">
        <w:rPr>
          <w:rFonts w:ascii="Arial" w:hAnsi="Arial" w:cs="Arial"/>
          <w:lang w:val="pl-PL"/>
        </w:rPr>
        <w:lastRenderedPageBreak/>
        <w:t>wykaz maksymalnie 10 osiągnięć (łącznie), które miały miejsce w</w:t>
      </w:r>
      <w:r w:rsidR="002440B0">
        <w:rPr>
          <w:rFonts w:ascii="Arial" w:hAnsi="Arial" w:cs="Arial"/>
          <w:lang w:val="pl-PL"/>
        </w:rPr>
        <w:t> </w:t>
      </w:r>
      <w:r w:rsidR="007F2AE8" w:rsidRPr="00C70DA0">
        <w:rPr>
          <w:rFonts w:ascii="Arial" w:hAnsi="Arial" w:cs="Arial"/>
          <w:lang w:val="pl-PL"/>
        </w:rPr>
        <w:t>ciągu</w:t>
      </w:r>
      <w:r w:rsidRPr="00C70DA0">
        <w:rPr>
          <w:rFonts w:ascii="Arial" w:hAnsi="Arial" w:cs="Arial"/>
          <w:lang w:val="pl-PL"/>
        </w:rPr>
        <w:t xml:space="preserve"> ostatnich trzech lat sporządzony w formie listy podpisanej przez kandydata i potwierdzonej przez kierownika katedry, w</w:t>
      </w:r>
      <w:r w:rsidR="002440B0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ramach następujących kategorii:</w:t>
      </w:r>
      <w:bookmarkEnd w:id="164"/>
    </w:p>
    <w:p w14:paraId="73697A27" w14:textId="15E96EB3" w:rsidR="00964169" w:rsidRPr="00C70DA0" w:rsidRDefault="00964169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osiągnięcia dotyczące współpracy międzynarodowej (staże międzynarodowe, członkostwo w</w:t>
      </w:r>
      <w:r w:rsidR="001F1644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stowarzyszeniach międzynarodowych, udział w</w:t>
      </w:r>
      <w:r w:rsidR="002440B0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komitetach organizacyjnych/</w:t>
      </w:r>
      <w:r w:rsidR="00101B52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naukowych konferencji międzynarodowych, udział w</w:t>
      </w:r>
      <w:r w:rsidR="001F1644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>organach kolegialnych czasopism międzynarodowych, udział w ocenie wniosków w ramach programów międzynarodowych),</w:t>
      </w:r>
    </w:p>
    <w:p w14:paraId="3080226E" w14:textId="77777777" w:rsidR="00964169" w:rsidRPr="00C70DA0" w:rsidRDefault="00964169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doświadczenie naukowe (projekty, badania zlecone, ekspertyzy),</w:t>
      </w:r>
    </w:p>
    <w:p w14:paraId="48C2FB28" w14:textId="417382AA" w:rsidR="00964169" w:rsidRPr="00C70DA0" w:rsidRDefault="00964169" w:rsidP="00AD2B7B">
      <w:pPr>
        <w:pStyle w:val="Compact"/>
        <w:numPr>
          <w:ilvl w:val="4"/>
          <w:numId w:val="6"/>
        </w:numPr>
        <w:spacing w:before="0" w:after="0" w:line="360" w:lineRule="auto"/>
        <w:ind w:left="3544" w:hanging="992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osiągnięcia dydaktyczne (nagrody, kompetencje w</w:t>
      </w:r>
      <w:r w:rsidR="002440B0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 xml:space="preserve">zakresie metod kształcenia, udział w projektach dydaktycznych realizowanych w PCz), </w:t>
      </w:r>
    </w:p>
    <w:p w14:paraId="5CBAB018" w14:textId="143BF247" w:rsidR="00964169" w:rsidRPr="00C70DA0" w:rsidRDefault="00964169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65" w:name="_Ref201671770"/>
      <w:r w:rsidRPr="00C70DA0">
        <w:rPr>
          <w:rFonts w:ascii="Arial" w:hAnsi="Arial" w:cs="Arial"/>
          <w:lang w:val="pl-PL"/>
        </w:rPr>
        <w:t>lista wybranych zajęć dydaktycznych prowadzonych w ciągu ostatnich 3 lat ze wskazaniem zajęć prowadzonych w języku angielskim (kierunek i stopień studiów, liczba punktów ECTS, typ zajęć, liczba godzin) potwierdzona przez kierownika katedry,</w:t>
      </w:r>
      <w:bookmarkEnd w:id="165"/>
    </w:p>
    <w:p w14:paraId="42A144EA" w14:textId="609AAAD5" w:rsidR="00964169" w:rsidRPr="008D0BD1" w:rsidRDefault="00964169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66" w:name="_Ref201672195"/>
      <w:r w:rsidRPr="00C70DA0">
        <w:rPr>
          <w:rFonts w:ascii="Arial" w:hAnsi="Arial" w:cs="Arial"/>
          <w:lang w:val="pl-PL"/>
        </w:rPr>
        <w:t>lista maksymalnie 10 wybranych publikacji autorskich i</w:t>
      </w:r>
      <w:r w:rsidR="002440B0">
        <w:rPr>
          <w:rFonts w:ascii="Arial" w:hAnsi="Arial" w:cs="Arial"/>
          <w:lang w:val="pl-PL"/>
        </w:rPr>
        <w:t> </w:t>
      </w:r>
      <w:r w:rsidRPr="00C70DA0">
        <w:rPr>
          <w:rFonts w:ascii="Arial" w:hAnsi="Arial" w:cs="Arial"/>
          <w:lang w:val="pl-PL"/>
        </w:rPr>
        <w:t xml:space="preserve">współautorskich opublikowanych w ciągu ostatnich 5 lat dotyczących tematyki wskazanej w TA (wykazanych w bazie </w:t>
      </w:r>
      <w:r w:rsidR="009D1888" w:rsidRPr="00C70DA0">
        <w:rPr>
          <w:rFonts w:ascii="Arial" w:hAnsi="Arial" w:cs="Arial"/>
          <w:lang w:val="pl-PL"/>
        </w:rPr>
        <w:t>B</w:t>
      </w:r>
      <w:r w:rsidRPr="00C70DA0">
        <w:rPr>
          <w:rFonts w:ascii="Arial" w:hAnsi="Arial" w:cs="Arial"/>
          <w:lang w:val="pl-PL"/>
        </w:rPr>
        <w:t>iblio) ze wskazaniem całkowitej punktacji</w:t>
      </w:r>
      <w:r w:rsidRPr="008D0BD1">
        <w:rPr>
          <w:rFonts w:ascii="Arial" w:hAnsi="Arial" w:cs="Arial"/>
          <w:lang w:val="pl-PL"/>
        </w:rPr>
        <w:t xml:space="preserve"> za publikację,</w:t>
      </w:r>
      <w:bookmarkEnd w:id="166"/>
    </w:p>
    <w:p w14:paraId="5ACA3AAC" w14:textId="1A9C011E" w:rsidR="00964169" w:rsidRPr="008D0BD1" w:rsidRDefault="00964169" w:rsidP="00AD2B7B">
      <w:pPr>
        <w:pStyle w:val="Akapitzlist"/>
        <w:numPr>
          <w:ilvl w:val="3"/>
          <w:numId w:val="6"/>
        </w:numPr>
        <w:spacing w:after="0" w:line="360" w:lineRule="auto"/>
        <w:ind w:left="2552" w:hanging="851"/>
        <w:contextualSpacing w:val="0"/>
        <w:jc w:val="both"/>
        <w:rPr>
          <w:rFonts w:ascii="Arial" w:hAnsi="Arial" w:cs="Arial"/>
          <w:lang w:val="pl-PL"/>
        </w:rPr>
      </w:pPr>
      <w:bookmarkStart w:id="167" w:name="_Ref201672102"/>
      <w:r w:rsidRPr="008D0BD1">
        <w:rPr>
          <w:rFonts w:ascii="Arial" w:hAnsi="Arial" w:cs="Arial"/>
          <w:lang w:val="pl-PL"/>
        </w:rPr>
        <w:t xml:space="preserve">wyniki ostatniej dostępnej ankiety dotyczącej obsługi procesu dydaktycznego (wydruk z </w:t>
      </w:r>
      <w:proofErr w:type="spellStart"/>
      <w:r w:rsidRPr="008D0BD1">
        <w:rPr>
          <w:rFonts w:ascii="Arial" w:hAnsi="Arial" w:cs="Arial"/>
          <w:lang w:val="pl-PL"/>
        </w:rPr>
        <w:t>USOSweb</w:t>
      </w:r>
      <w:proofErr w:type="spellEnd"/>
      <w:r w:rsidRPr="008D0BD1">
        <w:rPr>
          <w:rFonts w:ascii="Arial" w:hAnsi="Arial" w:cs="Arial"/>
          <w:lang w:val="pl-PL"/>
        </w:rPr>
        <w:t>)</w:t>
      </w:r>
      <w:bookmarkEnd w:id="167"/>
      <w:r w:rsidR="00917A74">
        <w:rPr>
          <w:rFonts w:ascii="Arial" w:hAnsi="Arial" w:cs="Arial"/>
          <w:lang w:val="pl-PL"/>
        </w:rPr>
        <w:t>,</w:t>
      </w:r>
    </w:p>
    <w:p w14:paraId="5524B14A" w14:textId="4886D1B7" w:rsidR="00212E52" w:rsidRPr="008D0BD1" w:rsidRDefault="00212E52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68" w:name="_Ref201673410"/>
      <w:bookmarkStart w:id="169" w:name="_Hlk205539082"/>
      <w:r w:rsidRPr="008D0BD1">
        <w:rPr>
          <w:rFonts w:ascii="Arial" w:hAnsi="Arial" w:cs="Arial"/>
          <w:lang w:val="pl-PL"/>
        </w:rPr>
        <w:t>Dokumenty dodatkowe składane wraz z aplikacją (STT):</w:t>
      </w:r>
      <w:bookmarkEnd w:id="168"/>
    </w:p>
    <w:p w14:paraId="355308B6" w14:textId="44783E40" w:rsidR="00212E52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70" w:name="_Ref210375709"/>
      <w:r w:rsidRPr="00C70DA0">
        <w:rPr>
          <w:rFonts w:ascii="Arial" w:hAnsi="Arial" w:cs="Arial"/>
          <w:lang w:val="pl-PL"/>
        </w:rPr>
        <w:t>o</w:t>
      </w:r>
      <w:r w:rsidR="000C6873" w:rsidRPr="00C70DA0">
        <w:rPr>
          <w:rFonts w:ascii="Arial" w:hAnsi="Arial" w:cs="Arial"/>
          <w:lang w:val="pl-PL"/>
        </w:rPr>
        <w:t xml:space="preserve">świadczenie </w:t>
      </w:r>
      <w:r w:rsidR="003D783E" w:rsidRPr="00C70DA0">
        <w:rPr>
          <w:rFonts w:ascii="Arial" w:hAnsi="Arial" w:cs="Arial"/>
          <w:lang w:val="pl-PL"/>
        </w:rPr>
        <w:t>kandydata</w:t>
      </w:r>
      <w:r w:rsidR="00F41A33" w:rsidRPr="00C70DA0">
        <w:rPr>
          <w:rFonts w:ascii="Arial" w:hAnsi="Arial" w:cs="Arial"/>
          <w:lang w:val="pl-PL"/>
        </w:rPr>
        <w:t xml:space="preserve"> dot. </w:t>
      </w:r>
      <w:r w:rsidR="004F6517" w:rsidRPr="00C70DA0">
        <w:rPr>
          <w:rFonts w:ascii="Arial" w:hAnsi="Arial" w:cs="Arial"/>
          <w:lang w:val="pl-PL"/>
        </w:rPr>
        <w:t xml:space="preserve">stosowania języka obcego w trakcie wykonywania bieżących obowiązków służbowych, </w:t>
      </w:r>
      <w:r w:rsidR="00F41A33" w:rsidRPr="00C70DA0">
        <w:rPr>
          <w:rFonts w:ascii="Arial" w:hAnsi="Arial" w:cs="Arial"/>
          <w:lang w:val="pl-PL"/>
        </w:rPr>
        <w:t>p</w:t>
      </w:r>
      <w:r w:rsidR="004C3924" w:rsidRPr="00C70DA0">
        <w:rPr>
          <w:rFonts w:ascii="Arial" w:hAnsi="Arial" w:cs="Arial"/>
          <w:lang w:val="pl-PL"/>
        </w:rPr>
        <w:t>oświadczone</w:t>
      </w:r>
      <w:r w:rsidR="00F41A33" w:rsidRPr="00C70DA0">
        <w:rPr>
          <w:rFonts w:ascii="Arial" w:hAnsi="Arial" w:cs="Arial"/>
          <w:lang w:val="pl-PL"/>
        </w:rPr>
        <w:t xml:space="preserve"> przez bezpośredniego przełożonego</w:t>
      </w:r>
      <w:bookmarkEnd w:id="170"/>
      <w:r w:rsidRPr="00C70DA0">
        <w:rPr>
          <w:rFonts w:ascii="Arial" w:hAnsi="Arial" w:cs="Arial"/>
          <w:lang w:val="pl-PL"/>
        </w:rPr>
        <w:t>,</w:t>
      </w:r>
    </w:p>
    <w:p w14:paraId="74F309DC" w14:textId="7FCD1266" w:rsidR="00212E52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71" w:name="_Ref210387058"/>
      <w:r w:rsidRPr="00C70DA0">
        <w:rPr>
          <w:rFonts w:ascii="Arial" w:hAnsi="Arial" w:cs="Arial"/>
          <w:lang w:val="pl-PL"/>
        </w:rPr>
        <w:t>w</w:t>
      </w:r>
      <w:r w:rsidR="004C3924" w:rsidRPr="00C70DA0">
        <w:rPr>
          <w:rFonts w:ascii="Arial" w:hAnsi="Arial" w:cs="Arial"/>
          <w:lang w:val="pl-PL"/>
        </w:rPr>
        <w:t>ykaz d</w:t>
      </w:r>
      <w:r w:rsidR="008B3A99" w:rsidRPr="00C70DA0">
        <w:rPr>
          <w:rFonts w:ascii="Arial" w:hAnsi="Arial" w:cs="Arial"/>
          <w:lang w:val="pl-PL"/>
        </w:rPr>
        <w:t>ziała</w:t>
      </w:r>
      <w:r w:rsidR="004C3924" w:rsidRPr="00C70DA0">
        <w:rPr>
          <w:rFonts w:ascii="Arial" w:hAnsi="Arial" w:cs="Arial"/>
          <w:lang w:val="pl-PL"/>
        </w:rPr>
        <w:t>ń</w:t>
      </w:r>
      <w:r w:rsidR="008B3A99" w:rsidRPr="00C70DA0">
        <w:rPr>
          <w:rFonts w:ascii="Arial" w:hAnsi="Arial" w:cs="Arial"/>
          <w:lang w:val="pl-PL"/>
        </w:rPr>
        <w:t xml:space="preserve"> </w:t>
      </w:r>
      <w:r w:rsidR="003D783E" w:rsidRPr="00C70DA0">
        <w:rPr>
          <w:rFonts w:ascii="Arial" w:hAnsi="Arial" w:cs="Arial"/>
          <w:lang w:val="pl-PL"/>
        </w:rPr>
        <w:t>realizowanych</w:t>
      </w:r>
      <w:r w:rsidR="008B3A99" w:rsidRPr="00C70DA0">
        <w:rPr>
          <w:rFonts w:ascii="Arial" w:hAnsi="Arial" w:cs="Arial"/>
          <w:lang w:val="pl-PL"/>
        </w:rPr>
        <w:t xml:space="preserve"> </w:t>
      </w:r>
      <w:r w:rsidR="003D783E" w:rsidRPr="00C70DA0">
        <w:rPr>
          <w:rFonts w:ascii="Arial" w:hAnsi="Arial" w:cs="Arial"/>
          <w:lang w:val="pl-PL"/>
        </w:rPr>
        <w:t xml:space="preserve">przez kandydata </w:t>
      </w:r>
      <w:r w:rsidR="008B3A99" w:rsidRPr="00C70DA0">
        <w:rPr>
          <w:rFonts w:ascii="Arial" w:hAnsi="Arial" w:cs="Arial"/>
          <w:lang w:val="pl-PL"/>
        </w:rPr>
        <w:t>na</w:t>
      </w:r>
      <w:r w:rsidR="004C3924" w:rsidRPr="00C70DA0">
        <w:rPr>
          <w:rFonts w:ascii="Arial" w:hAnsi="Arial" w:cs="Arial"/>
          <w:lang w:val="pl-PL"/>
        </w:rPr>
        <w:t xml:space="preserve"> </w:t>
      </w:r>
      <w:r w:rsidR="008B3A99" w:rsidRPr="00C70DA0">
        <w:rPr>
          <w:rFonts w:ascii="Arial" w:hAnsi="Arial" w:cs="Arial"/>
          <w:lang w:val="pl-PL"/>
        </w:rPr>
        <w:t>rzecz PCz w</w:t>
      </w:r>
      <w:r w:rsidR="005B05C1">
        <w:rPr>
          <w:rFonts w:ascii="Arial" w:hAnsi="Arial" w:cs="Arial"/>
          <w:lang w:val="pl-PL"/>
        </w:rPr>
        <w:t> </w:t>
      </w:r>
      <w:r w:rsidR="008B3A99" w:rsidRPr="00C70DA0">
        <w:rPr>
          <w:rFonts w:ascii="Arial" w:hAnsi="Arial" w:cs="Arial"/>
          <w:lang w:val="pl-PL"/>
        </w:rPr>
        <w:t>zakresie umiędzynarodowienia uczelni</w:t>
      </w:r>
      <w:r w:rsidR="004C3924" w:rsidRPr="00C70DA0">
        <w:rPr>
          <w:rFonts w:ascii="Arial" w:hAnsi="Arial" w:cs="Arial"/>
          <w:lang w:val="pl-PL"/>
        </w:rPr>
        <w:t xml:space="preserve"> (max. 10 aktywności realizowanych w ciągu ostatnich 2 lat), poświadczone przez przełożonego</w:t>
      </w:r>
      <w:r w:rsidR="00A41EC8" w:rsidRPr="00C70DA0">
        <w:rPr>
          <w:rFonts w:ascii="Arial" w:hAnsi="Arial" w:cs="Arial"/>
          <w:lang w:val="pl-PL"/>
        </w:rPr>
        <w:t xml:space="preserve"> (z wyłączeniem wyjazdów na konferencje naukowe)</w:t>
      </w:r>
      <w:bookmarkEnd w:id="171"/>
      <w:r w:rsidRPr="00C70DA0">
        <w:rPr>
          <w:rFonts w:ascii="Arial" w:hAnsi="Arial" w:cs="Arial"/>
          <w:lang w:val="pl-PL"/>
        </w:rPr>
        <w:t>,</w:t>
      </w:r>
    </w:p>
    <w:p w14:paraId="1E9875A5" w14:textId="6EE046F6" w:rsidR="00964169" w:rsidRPr="00C70DA0" w:rsidRDefault="00917A74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bookmarkStart w:id="172" w:name="_Ref201672711"/>
      <w:r w:rsidRPr="00C70DA0">
        <w:rPr>
          <w:rFonts w:ascii="Arial" w:hAnsi="Arial" w:cs="Arial"/>
          <w:lang w:val="pl-PL"/>
        </w:rPr>
        <w:lastRenderedPageBreak/>
        <w:t>w</w:t>
      </w:r>
      <w:r w:rsidR="003D783E" w:rsidRPr="00C70DA0">
        <w:rPr>
          <w:rFonts w:ascii="Arial" w:hAnsi="Arial" w:cs="Arial"/>
          <w:lang w:val="pl-PL"/>
        </w:rPr>
        <w:t>ykaz działań organizacyjnych realizowanych przez kandydata na rzecz PCz (max. 10 aktywności realizowanych w ciągu ostatnich 2</w:t>
      </w:r>
      <w:r w:rsidR="00AD2B7B">
        <w:rPr>
          <w:rFonts w:ascii="Arial" w:hAnsi="Arial" w:cs="Arial"/>
          <w:lang w:val="pl-PL"/>
        </w:rPr>
        <w:t> </w:t>
      </w:r>
      <w:r w:rsidR="003D783E" w:rsidRPr="00C70DA0">
        <w:rPr>
          <w:rFonts w:ascii="Arial" w:hAnsi="Arial" w:cs="Arial"/>
          <w:lang w:val="pl-PL"/>
        </w:rPr>
        <w:t>lat), poświadczone przez przełożonego</w:t>
      </w:r>
      <w:bookmarkEnd w:id="172"/>
      <w:r w:rsidRPr="00C70DA0">
        <w:rPr>
          <w:rFonts w:ascii="Arial" w:hAnsi="Arial" w:cs="Arial"/>
          <w:lang w:val="pl-PL"/>
        </w:rPr>
        <w:t>,</w:t>
      </w:r>
    </w:p>
    <w:bookmarkEnd w:id="169"/>
    <w:p w14:paraId="182FC301" w14:textId="639240CC" w:rsidR="000A6CEF" w:rsidRPr="00C70DA0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b</w:t>
      </w:r>
      <w:r w:rsidR="000A6CEF" w:rsidRPr="00C70DA0">
        <w:rPr>
          <w:rFonts w:ascii="Arial" w:hAnsi="Arial" w:cs="Arial"/>
          <w:lang w:val="pl-PL"/>
        </w:rPr>
        <w:t xml:space="preserve">rak dokumentów dodatkowych wskazanych w pkt. </w:t>
      </w:r>
      <w:r w:rsidR="000A6CEF" w:rsidRPr="00C70DA0">
        <w:rPr>
          <w:rFonts w:ascii="Arial" w:hAnsi="Arial" w:cs="Arial"/>
          <w:lang w:val="pl-PL"/>
        </w:rPr>
        <w:fldChar w:fldCharType="begin"/>
      </w:r>
      <w:r w:rsidR="000A6CEF" w:rsidRPr="00C70DA0">
        <w:rPr>
          <w:rFonts w:ascii="Arial" w:hAnsi="Arial" w:cs="Arial"/>
          <w:lang w:val="pl-PL"/>
        </w:rPr>
        <w:instrText xml:space="preserve"> REF _Ref201673385 \r \h </w:instrText>
      </w:r>
      <w:r w:rsidR="001616B7" w:rsidRPr="00C70DA0">
        <w:rPr>
          <w:rFonts w:ascii="Arial" w:hAnsi="Arial" w:cs="Arial"/>
          <w:lang w:val="pl-PL"/>
        </w:rPr>
        <w:instrText xml:space="preserve"> \* MERGEFORMAT </w:instrText>
      </w:r>
      <w:r w:rsidR="000A6CEF" w:rsidRPr="00C70DA0">
        <w:rPr>
          <w:rFonts w:ascii="Arial" w:hAnsi="Arial" w:cs="Arial"/>
          <w:lang w:val="pl-PL"/>
        </w:rPr>
      </w:r>
      <w:r w:rsidR="000A6CEF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83.2</w:t>
      </w:r>
      <w:r w:rsidR="000A6CEF" w:rsidRPr="00C70DA0">
        <w:rPr>
          <w:rFonts w:ascii="Arial" w:hAnsi="Arial" w:cs="Arial"/>
          <w:lang w:val="pl-PL"/>
        </w:rPr>
        <w:fldChar w:fldCharType="end"/>
      </w:r>
      <w:r w:rsidR="000A6CEF" w:rsidRPr="00C70DA0">
        <w:rPr>
          <w:rFonts w:ascii="Arial" w:hAnsi="Arial" w:cs="Arial"/>
          <w:lang w:val="pl-PL"/>
        </w:rPr>
        <w:t xml:space="preserve"> i </w:t>
      </w:r>
      <w:r w:rsidR="000A6CEF" w:rsidRPr="00C70DA0">
        <w:rPr>
          <w:rFonts w:ascii="Arial" w:hAnsi="Arial" w:cs="Arial"/>
          <w:lang w:val="pl-PL"/>
        </w:rPr>
        <w:fldChar w:fldCharType="begin"/>
      </w:r>
      <w:r w:rsidR="000A6CEF" w:rsidRPr="00C70DA0">
        <w:rPr>
          <w:rFonts w:ascii="Arial" w:hAnsi="Arial" w:cs="Arial"/>
          <w:lang w:val="pl-PL"/>
        </w:rPr>
        <w:instrText xml:space="preserve"> REF _Ref201673410 \r \h </w:instrText>
      </w:r>
      <w:r w:rsidR="001616B7" w:rsidRPr="00C70DA0">
        <w:rPr>
          <w:rFonts w:ascii="Arial" w:hAnsi="Arial" w:cs="Arial"/>
          <w:lang w:val="pl-PL"/>
        </w:rPr>
        <w:instrText xml:space="preserve"> \* MERGEFORMAT </w:instrText>
      </w:r>
      <w:r w:rsidR="000A6CEF" w:rsidRPr="00C70DA0">
        <w:rPr>
          <w:rFonts w:ascii="Arial" w:hAnsi="Arial" w:cs="Arial"/>
          <w:lang w:val="pl-PL"/>
        </w:rPr>
      </w:r>
      <w:r w:rsidR="000A6CEF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83.3</w:t>
      </w:r>
      <w:r w:rsidR="000A6CEF" w:rsidRPr="00C70DA0">
        <w:rPr>
          <w:rFonts w:ascii="Arial" w:hAnsi="Arial" w:cs="Arial"/>
          <w:lang w:val="pl-PL"/>
        </w:rPr>
        <w:fldChar w:fldCharType="end"/>
      </w:r>
      <w:r w:rsidR="000A6CEF" w:rsidRPr="00C70DA0">
        <w:rPr>
          <w:rFonts w:ascii="Arial" w:hAnsi="Arial" w:cs="Arial"/>
          <w:lang w:val="pl-PL"/>
        </w:rPr>
        <w:t xml:space="preserve"> skutkuje brakiem </w:t>
      </w:r>
      <w:r w:rsidR="0011672C" w:rsidRPr="00C70DA0">
        <w:rPr>
          <w:rFonts w:ascii="Arial" w:hAnsi="Arial" w:cs="Arial"/>
          <w:lang w:val="pl-PL"/>
        </w:rPr>
        <w:t xml:space="preserve">przyznania kandydatowi </w:t>
      </w:r>
      <w:r w:rsidR="000A6CEF" w:rsidRPr="00C70DA0">
        <w:rPr>
          <w:rFonts w:ascii="Arial" w:hAnsi="Arial" w:cs="Arial"/>
          <w:lang w:val="pl-PL"/>
        </w:rPr>
        <w:t>punktów za każdy z niezłożonych elementów</w:t>
      </w:r>
      <w:r w:rsidR="0011672C" w:rsidRPr="00C70DA0">
        <w:rPr>
          <w:rFonts w:ascii="Arial" w:hAnsi="Arial" w:cs="Arial"/>
          <w:lang w:val="pl-PL"/>
        </w:rPr>
        <w:t>,</w:t>
      </w:r>
    </w:p>
    <w:p w14:paraId="6DB2F075" w14:textId="05039A14" w:rsidR="000A6CEF" w:rsidRPr="00C70DA0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b</w:t>
      </w:r>
      <w:r w:rsidR="000A6CEF" w:rsidRPr="00C70DA0">
        <w:rPr>
          <w:rFonts w:ascii="Arial" w:hAnsi="Arial" w:cs="Arial"/>
          <w:lang w:val="pl-PL"/>
        </w:rPr>
        <w:t xml:space="preserve">rak któregokolwiek z dokumentów wskazanych w </w:t>
      </w:r>
      <w:r w:rsidR="000A6CEF" w:rsidRPr="00C70DA0">
        <w:rPr>
          <w:rFonts w:ascii="Arial" w:hAnsi="Arial" w:cs="Arial"/>
          <w:lang w:val="pl-PL"/>
        </w:rPr>
        <w:fldChar w:fldCharType="begin"/>
      </w:r>
      <w:r w:rsidR="000A6CEF" w:rsidRPr="00C70DA0">
        <w:rPr>
          <w:rFonts w:ascii="Arial" w:hAnsi="Arial" w:cs="Arial"/>
          <w:lang w:val="pl-PL"/>
        </w:rPr>
        <w:instrText xml:space="preserve"> REF _Ref201673538 \r \h </w:instrText>
      </w:r>
      <w:r w:rsidR="001616B7" w:rsidRPr="00C70DA0">
        <w:rPr>
          <w:rFonts w:ascii="Arial" w:hAnsi="Arial" w:cs="Arial"/>
          <w:lang w:val="pl-PL"/>
        </w:rPr>
        <w:instrText xml:space="preserve"> \* MERGEFORMAT </w:instrText>
      </w:r>
      <w:r w:rsidR="000A6CEF" w:rsidRPr="00C70DA0">
        <w:rPr>
          <w:rFonts w:ascii="Arial" w:hAnsi="Arial" w:cs="Arial"/>
          <w:lang w:val="pl-PL"/>
        </w:rPr>
      </w:r>
      <w:r w:rsidR="000A6CEF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83.1</w:t>
      </w:r>
      <w:r w:rsidR="000A6CEF" w:rsidRPr="00C70DA0">
        <w:rPr>
          <w:rFonts w:ascii="Arial" w:hAnsi="Arial" w:cs="Arial"/>
          <w:lang w:val="pl-PL"/>
        </w:rPr>
        <w:fldChar w:fldCharType="end"/>
      </w:r>
      <w:r w:rsidR="000A6CEF" w:rsidRPr="00C70DA0">
        <w:rPr>
          <w:rFonts w:ascii="Arial" w:hAnsi="Arial" w:cs="Arial"/>
          <w:lang w:val="pl-PL"/>
        </w:rPr>
        <w:t xml:space="preserve"> </w:t>
      </w:r>
      <w:r w:rsidR="0009655B" w:rsidRPr="00C70DA0">
        <w:rPr>
          <w:rFonts w:ascii="Arial" w:hAnsi="Arial" w:cs="Arial"/>
          <w:lang w:val="pl-PL"/>
        </w:rPr>
        <w:t xml:space="preserve">lub złożenie aplikacji w odniesieniu uczelni innych niż wskazane w pkt. </w:t>
      </w:r>
      <w:r w:rsidR="0009655B" w:rsidRPr="00C70DA0">
        <w:rPr>
          <w:rFonts w:ascii="Arial" w:hAnsi="Arial" w:cs="Arial"/>
          <w:lang w:val="pl-PL"/>
        </w:rPr>
        <w:fldChar w:fldCharType="begin"/>
      </w:r>
      <w:r w:rsidR="0009655B" w:rsidRPr="00C70DA0">
        <w:rPr>
          <w:rFonts w:ascii="Arial" w:hAnsi="Arial" w:cs="Arial"/>
          <w:lang w:val="pl-PL"/>
        </w:rPr>
        <w:instrText xml:space="preserve"> REF _Ref201744262 \r \h </w:instrText>
      </w:r>
      <w:r w:rsidR="001616B7" w:rsidRPr="00C70DA0">
        <w:rPr>
          <w:rFonts w:ascii="Arial" w:hAnsi="Arial" w:cs="Arial"/>
          <w:lang w:val="pl-PL"/>
        </w:rPr>
        <w:instrText xml:space="preserve"> \* MERGEFORMAT </w:instrText>
      </w:r>
      <w:r w:rsidR="0009655B" w:rsidRPr="00C70DA0">
        <w:rPr>
          <w:rFonts w:ascii="Arial" w:hAnsi="Arial" w:cs="Arial"/>
          <w:lang w:val="pl-PL"/>
        </w:rPr>
      </w:r>
      <w:r w:rsidR="0009655B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83.1.6</w:t>
      </w:r>
      <w:r w:rsidR="0009655B" w:rsidRPr="00C70DA0">
        <w:rPr>
          <w:rFonts w:ascii="Arial" w:hAnsi="Arial" w:cs="Arial"/>
          <w:lang w:val="pl-PL"/>
        </w:rPr>
        <w:fldChar w:fldCharType="end"/>
      </w:r>
      <w:r w:rsidR="0009655B" w:rsidRPr="00C70DA0">
        <w:rPr>
          <w:rFonts w:ascii="Arial" w:hAnsi="Arial" w:cs="Arial"/>
          <w:lang w:val="pl-PL"/>
        </w:rPr>
        <w:t xml:space="preserve">, </w:t>
      </w:r>
      <w:r w:rsidR="000A6CEF" w:rsidRPr="00C70DA0">
        <w:rPr>
          <w:rFonts w:ascii="Arial" w:hAnsi="Arial" w:cs="Arial"/>
          <w:lang w:val="pl-PL"/>
        </w:rPr>
        <w:t>skutkuje pozostawieniem wniosku kandydata bez rozpatrzenia.</w:t>
      </w:r>
    </w:p>
    <w:bookmarkEnd w:id="161"/>
    <w:p w14:paraId="1FAB8F0E" w14:textId="3CE4F608" w:rsidR="002E2B07" w:rsidRPr="00C70DA0" w:rsidRDefault="002E2B07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Dokumenty kandydatów rozpatruje Komisja, której celem jest sporządzenie Listy Rankingowej</w:t>
      </w:r>
      <w:r w:rsidR="00917A74" w:rsidRPr="00C70DA0">
        <w:rPr>
          <w:rFonts w:ascii="Arial" w:hAnsi="Arial" w:cs="Arial"/>
          <w:lang w:val="pl-PL"/>
        </w:rPr>
        <w:t>.</w:t>
      </w:r>
    </w:p>
    <w:p w14:paraId="10FF1653" w14:textId="03E11698" w:rsidR="002E2B07" w:rsidRPr="00C70DA0" w:rsidRDefault="002E2B07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73" w:name="_Ref201753662"/>
      <w:r w:rsidRPr="00C70DA0">
        <w:rPr>
          <w:rFonts w:ascii="Arial" w:hAnsi="Arial" w:cs="Arial"/>
          <w:lang w:val="pl-PL"/>
        </w:rPr>
        <w:t>Lista rankingowa, w zależności od ilości dostępnych środków dzielona jest na:</w:t>
      </w:r>
      <w:bookmarkEnd w:id="173"/>
    </w:p>
    <w:p w14:paraId="05A027AE" w14:textId="36BF6C8B" w:rsidR="002E2B07" w:rsidRPr="00C70DA0" w:rsidRDefault="002E2B07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Listę Podstawową – uczestnicy, na mobilności których zarezerwowano środki</w:t>
      </w:r>
      <w:r w:rsidR="00917A74" w:rsidRPr="00C70DA0">
        <w:rPr>
          <w:rFonts w:ascii="Arial" w:hAnsi="Arial" w:cs="Arial"/>
          <w:lang w:val="pl-PL"/>
        </w:rPr>
        <w:t>,</w:t>
      </w:r>
    </w:p>
    <w:p w14:paraId="3BDBD40D" w14:textId="00595196" w:rsidR="002E2B07" w:rsidRPr="00C70DA0" w:rsidRDefault="002E2B07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Listę Rezerwową – uczestnicy, których mobilności nie zostały objęte </w:t>
      </w:r>
      <w:r w:rsidR="00A52335" w:rsidRPr="00C70DA0">
        <w:rPr>
          <w:rFonts w:ascii="Arial" w:hAnsi="Arial" w:cs="Arial"/>
          <w:lang w:val="pl-PL"/>
        </w:rPr>
        <w:t>finansowaniem.</w:t>
      </w:r>
    </w:p>
    <w:p w14:paraId="0374F8F1" w14:textId="682D419D" w:rsidR="00BB793F" w:rsidRPr="00C70DA0" w:rsidRDefault="00DD0D29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74" w:name="_Ref201751031"/>
      <w:bookmarkStart w:id="175" w:name="_Ref201753327"/>
      <w:r w:rsidRPr="00C70DA0">
        <w:rPr>
          <w:rFonts w:ascii="Arial" w:hAnsi="Arial" w:cs="Arial"/>
          <w:lang w:val="pl-PL"/>
        </w:rPr>
        <w:t>Wszyscy kandydaci,</w:t>
      </w:r>
      <w:r w:rsidR="003E3B75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 xml:space="preserve">którzy wzięli udział w danym naborze, </w:t>
      </w:r>
      <w:r w:rsidR="003E3B75" w:rsidRPr="00C70DA0">
        <w:rPr>
          <w:rFonts w:ascii="Arial" w:hAnsi="Arial" w:cs="Arial"/>
          <w:lang w:val="pl-PL"/>
        </w:rPr>
        <w:t xml:space="preserve">informowani </w:t>
      </w:r>
      <w:r w:rsidRPr="00C70DA0">
        <w:rPr>
          <w:rFonts w:ascii="Arial" w:hAnsi="Arial" w:cs="Arial"/>
          <w:lang w:val="pl-PL"/>
        </w:rPr>
        <w:t xml:space="preserve">są </w:t>
      </w:r>
      <w:r w:rsidR="003E3B75" w:rsidRPr="00C70DA0">
        <w:rPr>
          <w:rFonts w:ascii="Arial" w:hAnsi="Arial" w:cs="Arial"/>
          <w:lang w:val="pl-PL"/>
        </w:rPr>
        <w:t xml:space="preserve">niezwłocznie </w:t>
      </w:r>
      <w:r w:rsidR="00300C5C" w:rsidRPr="00C70DA0">
        <w:rPr>
          <w:rFonts w:ascii="Arial" w:hAnsi="Arial" w:cs="Arial"/>
          <w:lang w:val="pl-PL"/>
        </w:rPr>
        <w:t xml:space="preserve">po posiedzeniu Komisji </w:t>
      </w:r>
      <w:r w:rsidR="003E3B75" w:rsidRPr="00C70DA0">
        <w:rPr>
          <w:rFonts w:ascii="Arial" w:hAnsi="Arial" w:cs="Arial"/>
          <w:lang w:val="pl-PL"/>
        </w:rPr>
        <w:t xml:space="preserve">przez pracownika </w:t>
      </w:r>
      <w:r w:rsidR="00626F55" w:rsidRPr="00C70DA0">
        <w:rPr>
          <w:rFonts w:ascii="Arial" w:hAnsi="Arial" w:cs="Arial"/>
          <w:lang w:val="pl-PL"/>
        </w:rPr>
        <w:t>C</w:t>
      </w:r>
      <w:r w:rsidR="003E3B75" w:rsidRPr="00C70DA0">
        <w:rPr>
          <w:rFonts w:ascii="Arial" w:hAnsi="Arial" w:cs="Arial"/>
          <w:lang w:val="pl-PL"/>
        </w:rPr>
        <w:t>SZ</w:t>
      </w:r>
      <w:r w:rsidRPr="00C70DA0">
        <w:rPr>
          <w:rFonts w:ascii="Arial" w:hAnsi="Arial" w:cs="Arial"/>
          <w:lang w:val="pl-PL"/>
        </w:rPr>
        <w:t xml:space="preserve"> o wynikach</w:t>
      </w:r>
      <w:r w:rsidR="00300C5C" w:rsidRPr="00C70DA0">
        <w:rPr>
          <w:rFonts w:ascii="Arial" w:hAnsi="Arial" w:cs="Arial"/>
          <w:lang w:val="pl-PL"/>
        </w:rPr>
        <w:t>. Informacja przesyłana jest elektronicznie</w:t>
      </w:r>
      <w:r w:rsidR="003E3B75" w:rsidRPr="00C70DA0">
        <w:rPr>
          <w:rFonts w:ascii="Arial" w:hAnsi="Arial" w:cs="Arial"/>
          <w:lang w:val="pl-PL"/>
        </w:rPr>
        <w:t xml:space="preserve"> </w:t>
      </w:r>
      <w:bookmarkEnd w:id="174"/>
      <w:r w:rsidR="00D7602C" w:rsidRPr="00C70DA0">
        <w:rPr>
          <w:rFonts w:ascii="Arial" w:hAnsi="Arial" w:cs="Arial"/>
          <w:lang w:val="pl-PL"/>
        </w:rPr>
        <w:t>na mailowe adresy pracownicze (tj.</w:t>
      </w:r>
      <w:r w:rsidR="007E7685">
        <w:rPr>
          <w:rFonts w:ascii="Arial" w:hAnsi="Arial" w:cs="Arial"/>
          <w:lang w:val="pl-PL"/>
        </w:rPr>
        <w:t> </w:t>
      </w:r>
      <w:r w:rsidR="00D7602C" w:rsidRPr="00C70DA0">
        <w:rPr>
          <w:rFonts w:ascii="Arial" w:hAnsi="Arial" w:cs="Arial"/>
          <w:lang w:val="pl-PL"/>
        </w:rPr>
        <w:t xml:space="preserve">wyłącznie na adresy znajdujące się w domenie </w:t>
      </w:r>
      <w:r w:rsidR="0025405A" w:rsidRPr="00C70DA0">
        <w:rPr>
          <w:rFonts w:ascii="Arial" w:hAnsi="Arial" w:cs="Arial"/>
          <w:lang w:val="pl-PL"/>
        </w:rPr>
        <w:t>PCz</w:t>
      </w:r>
      <w:r w:rsidR="00D7602C" w:rsidRPr="00C70DA0">
        <w:rPr>
          <w:rFonts w:ascii="Arial" w:hAnsi="Arial" w:cs="Arial"/>
          <w:lang w:val="pl-PL"/>
        </w:rPr>
        <w:t>)</w:t>
      </w:r>
      <w:r w:rsidR="00300C5C" w:rsidRPr="00C70DA0">
        <w:rPr>
          <w:rFonts w:ascii="Arial" w:hAnsi="Arial" w:cs="Arial"/>
          <w:lang w:val="pl-PL"/>
        </w:rPr>
        <w:t>.</w:t>
      </w:r>
      <w:bookmarkEnd w:id="175"/>
    </w:p>
    <w:p w14:paraId="38EA48B5" w14:textId="5E11FED9" w:rsidR="00BB793F" w:rsidRPr="00C70DA0" w:rsidRDefault="00BB793F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Wyniki </w:t>
      </w:r>
      <w:r w:rsidR="00300C5C" w:rsidRPr="00C70DA0">
        <w:rPr>
          <w:rFonts w:ascii="Arial" w:hAnsi="Arial" w:cs="Arial"/>
          <w:lang w:val="pl-PL"/>
        </w:rPr>
        <w:t xml:space="preserve">wskazane w pkt. </w:t>
      </w:r>
      <w:r w:rsidR="00300C5C" w:rsidRPr="00C70DA0">
        <w:rPr>
          <w:rFonts w:ascii="Arial" w:hAnsi="Arial" w:cs="Arial"/>
          <w:lang w:val="pl-PL"/>
        </w:rPr>
        <w:fldChar w:fldCharType="begin"/>
      </w:r>
      <w:r w:rsidR="00300C5C" w:rsidRPr="00C70DA0">
        <w:rPr>
          <w:rFonts w:ascii="Arial" w:hAnsi="Arial" w:cs="Arial"/>
          <w:lang w:val="pl-PL"/>
        </w:rPr>
        <w:instrText xml:space="preserve"> REF _Ref201753327 \r \h </w:instrText>
      </w:r>
      <w:r w:rsidR="0031643E" w:rsidRPr="00C70DA0">
        <w:rPr>
          <w:rFonts w:ascii="Arial" w:hAnsi="Arial" w:cs="Arial"/>
          <w:lang w:val="pl-PL"/>
        </w:rPr>
        <w:instrText xml:space="preserve"> \* MERGEFORMAT </w:instrText>
      </w:r>
      <w:r w:rsidR="00300C5C" w:rsidRPr="00C70DA0">
        <w:rPr>
          <w:rFonts w:ascii="Arial" w:hAnsi="Arial" w:cs="Arial"/>
          <w:lang w:val="pl-PL"/>
        </w:rPr>
      </w:r>
      <w:r w:rsidR="00300C5C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86</w:t>
      </w:r>
      <w:r w:rsidR="00300C5C" w:rsidRPr="00C70DA0">
        <w:rPr>
          <w:rFonts w:ascii="Arial" w:hAnsi="Arial" w:cs="Arial"/>
          <w:lang w:val="pl-PL"/>
        </w:rPr>
        <w:fldChar w:fldCharType="end"/>
      </w:r>
      <w:r w:rsidR="00300C5C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mają charakter wstępny</w:t>
      </w:r>
      <w:r w:rsidR="00790C1C" w:rsidRPr="00C70DA0">
        <w:rPr>
          <w:rFonts w:ascii="Arial" w:hAnsi="Arial" w:cs="Arial"/>
          <w:lang w:val="pl-PL"/>
        </w:rPr>
        <w:t xml:space="preserve"> do momentu ostatecznego rozpatrzenia ew. odwołań wskazanych w pkt. </w:t>
      </w:r>
      <w:r w:rsidR="00790C1C" w:rsidRPr="00C70DA0">
        <w:rPr>
          <w:rFonts w:ascii="Arial" w:hAnsi="Arial" w:cs="Arial"/>
          <w:lang w:val="pl-PL"/>
        </w:rPr>
        <w:fldChar w:fldCharType="begin"/>
      </w:r>
      <w:r w:rsidR="00790C1C" w:rsidRPr="00C70DA0">
        <w:rPr>
          <w:rFonts w:ascii="Arial" w:hAnsi="Arial" w:cs="Arial"/>
          <w:lang w:val="pl-PL"/>
        </w:rPr>
        <w:instrText xml:space="preserve"> REF _Ref201753009 \r \h </w:instrText>
      </w:r>
      <w:r w:rsidR="0031643E" w:rsidRPr="00C70DA0">
        <w:rPr>
          <w:rFonts w:ascii="Arial" w:hAnsi="Arial" w:cs="Arial"/>
          <w:lang w:val="pl-PL"/>
        </w:rPr>
        <w:instrText xml:space="preserve"> \* MERGEFORMAT </w:instrText>
      </w:r>
      <w:r w:rsidR="00790C1C" w:rsidRPr="00C70DA0">
        <w:rPr>
          <w:rFonts w:ascii="Arial" w:hAnsi="Arial" w:cs="Arial"/>
          <w:lang w:val="pl-PL"/>
        </w:rPr>
      </w:r>
      <w:r w:rsidR="00790C1C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88</w:t>
      </w:r>
      <w:r w:rsidR="00790C1C" w:rsidRPr="00C70DA0">
        <w:rPr>
          <w:rFonts w:ascii="Arial" w:hAnsi="Arial" w:cs="Arial"/>
          <w:lang w:val="pl-PL"/>
        </w:rPr>
        <w:fldChar w:fldCharType="end"/>
      </w:r>
      <w:r w:rsidR="00917A74" w:rsidRPr="00C70DA0">
        <w:rPr>
          <w:rFonts w:ascii="Arial" w:hAnsi="Arial" w:cs="Arial"/>
          <w:lang w:val="pl-PL"/>
        </w:rPr>
        <w:t>.</w:t>
      </w:r>
    </w:p>
    <w:p w14:paraId="36569EDD" w14:textId="4A02C47A" w:rsidR="00184BE0" w:rsidRPr="00C70DA0" w:rsidRDefault="00B3638C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76" w:name="_Ref201753009"/>
      <w:r w:rsidRPr="00C70DA0">
        <w:rPr>
          <w:rFonts w:ascii="Arial" w:hAnsi="Arial" w:cs="Arial"/>
          <w:lang w:val="pl-PL"/>
        </w:rPr>
        <w:t xml:space="preserve">Wszystkim </w:t>
      </w:r>
      <w:r w:rsidR="00184BE0" w:rsidRPr="00C70DA0">
        <w:rPr>
          <w:rFonts w:ascii="Arial" w:hAnsi="Arial" w:cs="Arial"/>
          <w:lang w:val="pl-PL"/>
        </w:rPr>
        <w:t xml:space="preserve">pracownikom biorącym udział danym naborze </w:t>
      </w:r>
      <w:r w:rsidRPr="00C70DA0">
        <w:rPr>
          <w:rFonts w:ascii="Arial" w:hAnsi="Arial" w:cs="Arial"/>
          <w:lang w:val="pl-PL"/>
        </w:rPr>
        <w:t xml:space="preserve">przysługuje prawo odwołania się od wyników </w:t>
      </w:r>
      <w:r w:rsidR="00184BE0" w:rsidRPr="00C70DA0">
        <w:rPr>
          <w:rFonts w:ascii="Arial" w:hAnsi="Arial" w:cs="Arial"/>
          <w:lang w:val="pl-PL"/>
        </w:rPr>
        <w:t xml:space="preserve">rekrutacji </w:t>
      </w:r>
      <w:r w:rsidRPr="00C70DA0">
        <w:rPr>
          <w:rFonts w:ascii="Arial" w:hAnsi="Arial" w:cs="Arial"/>
          <w:lang w:val="pl-PL"/>
        </w:rPr>
        <w:t xml:space="preserve">do </w:t>
      </w:r>
      <w:r w:rsidR="007E7685">
        <w:rPr>
          <w:rFonts w:ascii="Arial" w:hAnsi="Arial" w:cs="Arial"/>
          <w:lang w:val="pl-PL"/>
        </w:rPr>
        <w:t>p</w:t>
      </w:r>
      <w:r w:rsidRPr="00C70DA0">
        <w:rPr>
          <w:rFonts w:ascii="Arial" w:hAnsi="Arial" w:cs="Arial"/>
          <w:lang w:val="pl-PL"/>
        </w:rPr>
        <w:t xml:space="preserve">rorektora ds. </w:t>
      </w:r>
      <w:r w:rsidR="007E7685">
        <w:rPr>
          <w:rFonts w:ascii="Arial" w:hAnsi="Arial" w:cs="Arial"/>
          <w:lang w:val="pl-PL"/>
        </w:rPr>
        <w:t>r</w:t>
      </w:r>
      <w:r w:rsidRPr="00C70DA0">
        <w:rPr>
          <w:rFonts w:ascii="Arial" w:hAnsi="Arial" w:cs="Arial"/>
          <w:lang w:val="pl-PL"/>
        </w:rPr>
        <w:t>ozwoju</w:t>
      </w:r>
      <w:r w:rsidR="00184BE0" w:rsidRPr="00C70DA0">
        <w:rPr>
          <w:rFonts w:ascii="Arial" w:hAnsi="Arial" w:cs="Arial"/>
          <w:lang w:val="pl-PL"/>
        </w:rPr>
        <w:t>. Odwołanie uznaje się za skutecznie wniesione jedynie w przypadku gdy:</w:t>
      </w:r>
      <w:bookmarkEnd w:id="176"/>
    </w:p>
    <w:p w14:paraId="75716BBA" w14:textId="60FC40F6" w:rsidR="00B3638C" w:rsidRPr="00C70DA0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77" w:name="_Ref201751919"/>
      <w:r w:rsidRPr="00C70DA0">
        <w:rPr>
          <w:rFonts w:ascii="Arial" w:hAnsi="Arial" w:cs="Arial"/>
          <w:lang w:val="pl-PL"/>
        </w:rPr>
        <w:t>z</w:t>
      </w:r>
      <w:r w:rsidR="00184BE0" w:rsidRPr="00C70DA0">
        <w:rPr>
          <w:rFonts w:ascii="Arial" w:hAnsi="Arial" w:cs="Arial"/>
          <w:lang w:val="pl-PL"/>
        </w:rPr>
        <w:t xml:space="preserve">ostanie wniesione przez kandydata </w:t>
      </w:r>
      <w:r w:rsidR="00B3638C" w:rsidRPr="00C70DA0">
        <w:rPr>
          <w:rFonts w:ascii="Arial" w:hAnsi="Arial" w:cs="Arial"/>
          <w:lang w:val="pl-PL"/>
        </w:rPr>
        <w:t xml:space="preserve">w ciągu tygodnia od daty wysłania informacji wskazanej w pkt. </w:t>
      </w:r>
      <w:r w:rsidR="00B3638C" w:rsidRPr="00C70DA0">
        <w:rPr>
          <w:rFonts w:ascii="Arial" w:hAnsi="Arial" w:cs="Arial"/>
          <w:lang w:val="pl-PL"/>
        </w:rPr>
        <w:fldChar w:fldCharType="begin"/>
      </w:r>
      <w:r w:rsidR="00B3638C" w:rsidRPr="00C70DA0">
        <w:rPr>
          <w:rFonts w:ascii="Arial" w:hAnsi="Arial" w:cs="Arial"/>
          <w:lang w:val="pl-PL"/>
        </w:rPr>
        <w:instrText xml:space="preserve"> REF _Ref201751031 \r \h </w:instrText>
      </w:r>
      <w:r w:rsidR="00184BE0" w:rsidRPr="00C70DA0">
        <w:rPr>
          <w:rFonts w:ascii="Arial" w:hAnsi="Arial" w:cs="Arial"/>
          <w:lang w:val="pl-PL"/>
        </w:rPr>
        <w:instrText xml:space="preserve"> \* MERGEFORMAT </w:instrText>
      </w:r>
      <w:r w:rsidR="00B3638C" w:rsidRPr="00C70DA0">
        <w:rPr>
          <w:rFonts w:ascii="Arial" w:hAnsi="Arial" w:cs="Arial"/>
          <w:lang w:val="pl-PL"/>
        </w:rPr>
      </w:r>
      <w:r w:rsidR="00B3638C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86</w:t>
      </w:r>
      <w:r w:rsidR="00B3638C" w:rsidRPr="00C70DA0">
        <w:rPr>
          <w:rFonts w:ascii="Arial" w:hAnsi="Arial" w:cs="Arial"/>
          <w:lang w:val="pl-PL"/>
        </w:rPr>
        <w:fldChar w:fldCharType="end"/>
      </w:r>
      <w:r w:rsidR="00184BE0" w:rsidRPr="00C70DA0">
        <w:rPr>
          <w:rFonts w:ascii="Arial" w:hAnsi="Arial" w:cs="Arial"/>
          <w:lang w:val="pl-PL"/>
        </w:rPr>
        <w:t>,</w:t>
      </w:r>
      <w:bookmarkEnd w:id="177"/>
    </w:p>
    <w:p w14:paraId="0E2CC111" w14:textId="5C0FAB8C" w:rsidR="00184BE0" w:rsidRPr="00C70DA0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z</w:t>
      </w:r>
      <w:r w:rsidR="00184BE0" w:rsidRPr="00C70DA0">
        <w:rPr>
          <w:rFonts w:ascii="Arial" w:hAnsi="Arial" w:cs="Arial"/>
          <w:lang w:val="pl-PL"/>
        </w:rPr>
        <w:t xml:space="preserve">ostanie wysłane drogą elektroniczną z adresu e-mali </w:t>
      </w:r>
      <w:r w:rsidR="00A4001B" w:rsidRPr="00C70DA0">
        <w:rPr>
          <w:rFonts w:ascii="Arial" w:hAnsi="Arial" w:cs="Arial"/>
          <w:lang w:val="pl-PL"/>
        </w:rPr>
        <w:t xml:space="preserve">kandydata </w:t>
      </w:r>
      <w:r w:rsidR="007E7685">
        <w:rPr>
          <w:rFonts w:ascii="Arial" w:hAnsi="Arial" w:cs="Arial"/>
          <w:lang w:val="pl-PL"/>
        </w:rPr>
        <w:br/>
        <w:t>–</w:t>
      </w:r>
      <w:r w:rsidR="00F62EDA" w:rsidRPr="00C70DA0">
        <w:rPr>
          <w:rFonts w:ascii="Arial" w:hAnsi="Arial" w:cs="Arial"/>
          <w:lang w:val="pl-PL"/>
        </w:rPr>
        <w:t xml:space="preserve"> wyłącznie z mailowych adresów pracowniczych (tj. z domeny </w:t>
      </w:r>
      <w:r w:rsidR="0025405A" w:rsidRPr="00C70DA0">
        <w:rPr>
          <w:rFonts w:ascii="Arial" w:hAnsi="Arial" w:cs="Arial"/>
          <w:lang w:val="pl-PL"/>
        </w:rPr>
        <w:t>PCz</w:t>
      </w:r>
      <w:r w:rsidR="00F62EDA" w:rsidRPr="00C70DA0">
        <w:rPr>
          <w:rFonts w:ascii="Arial" w:hAnsi="Arial" w:cs="Arial"/>
          <w:lang w:val="pl-PL"/>
        </w:rPr>
        <w:t>)</w:t>
      </w:r>
      <w:r w:rsidR="00184BE0" w:rsidRPr="00C70DA0">
        <w:rPr>
          <w:rFonts w:ascii="Arial" w:hAnsi="Arial" w:cs="Arial"/>
          <w:lang w:val="pl-PL"/>
        </w:rPr>
        <w:t>,</w:t>
      </w:r>
    </w:p>
    <w:p w14:paraId="1CF6EA91" w14:textId="698D164D" w:rsidR="00184BE0" w:rsidRPr="00C70DA0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z</w:t>
      </w:r>
      <w:r w:rsidR="00B3638C" w:rsidRPr="00C70DA0">
        <w:rPr>
          <w:rFonts w:ascii="Arial" w:hAnsi="Arial" w:cs="Arial"/>
          <w:lang w:val="pl-PL"/>
        </w:rPr>
        <w:t>ost</w:t>
      </w:r>
      <w:r w:rsidR="00184BE0" w:rsidRPr="00C70DA0">
        <w:rPr>
          <w:rFonts w:ascii="Arial" w:hAnsi="Arial" w:cs="Arial"/>
          <w:lang w:val="pl-PL"/>
        </w:rPr>
        <w:t>anie wysłane drogą elektroniczną na adres e-mailowy erasmus@pcz.pl.</w:t>
      </w:r>
    </w:p>
    <w:p w14:paraId="76022492" w14:textId="7F3D76AE" w:rsidR="00BB793F" w:rsidRPr="00C70DA0" w:rsidRDefault="00BB793F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W ciągu 7 dni od terminu wskazanego w pkt. </w:t>
      </w:r>
      <w:r w:rsidRPr="00C70DA0">
        <w:rPr>
          <w:rFonts w:ascii="Arial" w:hAnsi="Arial" w:cs="Arial"/>
          <w:lang w:val="pl-PL"/>
        </w:rPr>
        <w:fldChar w:fldCharType="begin"/>
      </w:r>
      <w:r w:rsidRPr="00C70DA0">
        <w:rPr>
          <w:rFonts w:ascii="Arial" w:hAnsi="Arial" w:cs="Arial"/>
          <w:lang w:val="pl-PL"/>
        </w:rPr>
        <w:instrText xml:space="preserve"> REF _Ref201751919 \r \h </w:instrText>
      </w:r>
      <w:r w:rsidR="0031643E" w:rsidRPr="00C70DA0">
        <w:rPr>
          <w:rFonts w:ascii="Arial" w:hAnsi="Arial" w:cs="Arial"/>
          <w:lang w:val="pl-PL"/>
        </w:rPr>
        <w:instrText xml:space="preserve"> \* MERGEFORMAT </w:instrText>
      </w:r>
      <w:r w:rsidRPr="00C70DA0">
        <w:rPr>
          <w:rFonts w:ascii="Arial" w:hAnsi="Arial" w:cs="Arial"/>
          <w:lang w:val="pl-PL"/>
        </w:rPr>
      </w:r>
      <w:r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88.1</w:t>
      </w:r>
      <w:r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 xml:space="preserve"> </w:t>
      </w:r>
      <w:r w:rsidR="00D4541F">
        <w:rPr>
          <w:rFonts w:ascii="Arial" w:hAnsi="Arial" w:cs="Arial"/>
          <w:lang w:val="pl-PL"/>
        </w:rPr>
        <w:t>p</w:t>
      </w:r>
      <w:r w:rsidRPr="00C70DA0">
        <w:rPr>
          <w:rFonts w:ascii="Arial" w:hAnsi="Arial" w:cs="Arial"/>
          <w:lang w:val="pl-PL"/>
        </w:rPr>
        <w:t xml:space="preserve">rorektor ds. </w:t>
      </w:r>
      <w:r w:rsidR="00D4541F">
        <w:rPr>
          <w:rFonts w:ascii="Arial" w:hAnsi="Arial" w:cs="Arial"/>
          <w:lang w:val="pl-PL"/>
        </w:rPr>
        <w:t>r</w:t>
      </w:r>
      <w:r w:rsidRPr="00C70DA0">
        <w:rPr>
          <w:rFonts w:ascii="Arial" w:hAnsi="Arial" w:cs="Arial"/>
          <w:lang w:val="pl-PL"/>
        </w:rPr>
        <w:t xml:space="preserve">ozwoju rozpatruje wniesione odwołania, a ich wynik przesyłany jest </w:t>
      </w:r>
      <w:r w:rsidR="00336BEA" w:rsidRPr="00C70DA0">
        <w:rPr>
          <w:rFonts w:ascii="Arial" w:hAnsi="Arial" w:cs="Arial"/>
          <w:lang w:val="pl-PL"/>
        </w:rPr>
        <w:t xml:space="preserve">drogą elektroniczną przez pracownika </w:t>
      </w:r>
      <w:r w:rsidR="00626F55" w:rsidRPr="00C70DA0">
        <w:rPr>
          <w:rFonts w:ascii="Arial" w:hAnsi="Arial" w:cs="Arial"/>
          <w:lang w:val="pl-PL"/>
        </w:rPr>
        <w:t>C</w:t>
      </w:r>
      <w:r w:rsidR="00336BEA" w:rsidRPr="00C70DA0">
        <w:rPr>
          <w:rFonts w:ascii="Arial" w:hAnsi="Arial" w:cs="Arial"/>
          <w:lang w:val="pl-PL"/>
        </w:rPr>
        <w:t xml:space="preserve">SZ, </w:t>
      </w:r>
      <w:r w:rsidRPr="00C70DA0">
        <w:rPr>
          <w:rFonts w:ascii="Arial" w:hAnsi="Arial" w:cs="Arial"/>
          <w:lang w:val="pl-PL"/>
        </w:rPr>
        <w:t>niezwłocznie</w:t>
      </w:r>
      <w:r w:rsidR="00336BEA" w:rsidRPr="00C70DA0">
        <w:rPr>
          <w:rFonts w:ascii="Arial" w:hAnsi="Arial" w:cs="Arial"/>
          <w:lang w:val="pl-PL"/>
        </w:rPr>
        <w:t xml:space="preserve">, </w:t>
      </w:r>
      <w:r w:rsidR="00D7602C" w:rsidRPr="00C70DA0">
        <w:rPr>
          <w:rFonts w:ascii="Arial" w:hAnsi="Arial" w:cs="Arial"/>
          <w:lang w:val="pl-PL"/>
        </w:rPr>
        <w:t>na mailowe adresy pracownicze (tj.</w:t>
      </w:r>
      <w:r w:rsidR="00910FB7">
        <w:rPr>
          <w:rFonts w:ascii="Arial" w:hAnsi="Arial" w:cs="Arial"/>
          <w:lang w:val="pl-PL"/>
        </w:rPr>
        <w:t> </w:t>
      </w:r>
      <w:r w:rsidR="00D7602C" w:rsidRPr="00C70DA0">
        <w:rPr>
          <w:rFonts w:ascii="Arial" w:hAnsi="Arial" w:cs="Arial"/>
          <w:lang w:val="pl-PL"/>
        </w:rPr>
        <w:t xml:space="preserve">wyłącznie na adresy znajdujące się w domenie </w:t>
      </w:r>
      <w:r w:rsidR="0025405A" w:rsidRPr="00C70DA0">
        <w:rPr>
          <w:rFonts w:ascii="Arial" w:hAnsi="Arial" w:cs="Arial"/>
          <w:lang w:val="pl-PL"/>
        </w:rPr>
        <w:t>PCz</w:t>
      </w:r>
      <w:r w:rsidR="00D7602C" w:rsidRPr="00C70DA0">
        <w:rPr>
          <w:rFonts w:ascii="Arial" w:hAnsi="Arial" w:cs="Arial"/>
          <w:lang w:val="pl-PL"/>
        </w:rPr>
        <w:t>) kandydatów</w:t>
      </w:r>
      <w:r w:rsidR="00336BEA" w:rsidRPr="00C70DA0">
        <w:rPr>
          <w:rFonts w:ascii="Arial" w:hAnsi="Arial" w:cs="Arial"/>
          <w:lang w:val="pl-PL"/>
        </w:rPr>
        <w:t xml:space="preserve">, </w:t>
      </w:r>
      <w:r w:rsidRPr="00C70DA0">
        <w:rPr>
          <w:rFonts w:ascii="Arial" w:hAnsi="Arial" w:cs="Arial"/>
          <w:lang w:val="pl-PL"/>
        </w:rPr>
        <w:t>którzy je wnieśli.</w:t>
      </w:r>
    </w:p>
    <w:p w14:paraId="0A5BECCF" w14:textId="211F88F0" w:rsidR="00E7526B" w:rsidRPr="00C70DA0" w:rsidRDefault="00DD0D29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78" w:name="_Ref201754558"/>
      <w:r w:rsidRPr="00C70DA0">
        <w:rPr>
          <w:rFonts w:ascii="Arial" w:hAnsi="Arial" w:cs="Arial"/>
          <w:lang w:val="pl-PL"/>
        </w:rPr>
        <w:lastRenderedPageBreak/>
        <w:t xml:space="preserve">Ostateczne wyniki </w:t>
      </w:r>
      <w:r w:rsidR="00E7526B" w:rsidRPr="00C70DA0">
        <w:rPr>
          <w:rFonts w:ascii="Arial" w:hAnsi="Arial" w:cs="Arial"/>
          <w:lang w:val="pl-PL"/>
        </w:rPr>
        <w:t xml:space="preserve">rekrutacji </w:t>
      </w:r>
      <w:r w:rsidRPr="00C70DA0">
        <w:rPr>
          <w:rFonts w:ascii="Arial" w:hAnsi="Arial" w:cs="Arial"/>
          <w:lang w:val="pl-PL"/>
        </w:rPr>
        <w:t>przesyłan</w:t>
      </w:r>
      <w:r w:rsidR="00E7526B" w:rsidRPr="00C70DA0">
        <w:rPr>
          <w:rFonts w:ascii="Arial" w:hAnsi="Arial" w:cs="Arial"/>
          <w:lang w:val="pl-PL"/>
        </w:rPr>
        <w:t>e są</w:t>
      </w:r>
      <w:r w:rsidRPr="00C70DA0">
        <w:rPr>
          <w:rFonts w:ascii="Arial" w:hAnsi="Arial" w:cs="Arial"/>
          <w:lang w:val="pl-PL"/>
        </w:rPr>
        <w:t xml:space="preserve"> </w:t>
      </w:r>
      <w:r w:rsidR="00E7526B" w:rsidRPr="00C70DA0">
        <w:rPr>
          <w:rFonts w:ascii="Arial" w:hAnsi="Arial" w:cs="Arial"/>
          <w:lang w:val="pl-PL"/>
        </w:rPr>
        <w:t xml:space="preserve">niezwłocznie </w:t>
      </w:r>
      <w:r w:rsidRPr="00C70DA0">
        <w:rPr>
          <w:rFonts w:ascii="Arial" w:hAnsi="Arial" w:cs="Arial"/>
          <w:lang w:val="pl-PL"/>
        </w:rPr>
        <w:t xml:space="preserve">wszystkim kandydatom, którzy wzięli udział w danym naborze przez pracownika </w:t>
      </w:r>
      <w:r w:rsidR="00626F55" w:rsidRPr="00C70DA0">
        <w:rPr>
          <w:rFonts w:ascii="Arial" w:hAnsi="Arial" w:cs="Arial"/>
          <w:lang w:val="pl-PL"/>
        </w:rPr>
        <w:t>C</w:t>
      </w:r>
      <w:r w:rsidRPr="00C70DA0">
        <w:rPr>
          <w:rFonts w:ascii="Arial" w:hAnsi="Arial" w:cs="Arial"/>
          <w:lang w:val="pl-PL"/>
        </w:rPr>
        <w:t>SZ</w:t>
      </w:r>
      <w:r w:rsidR="00E7526B" w:rsidRPr="00C70DA0">
        <w:rPr>
          <w:rFonts w:ascii="Arial" w:hAnsi="Arial" w:cs="Arial"/>
          <w:lang w:val="pl-PL"/>
        </w:rPr>
        <w:t>:</w:t>
      </w:r>
      <w:bookmarkEnd w:id="178"/>
    </w:p>
    <w:p w14:paraId="28AEDC3D" w14:textId="16580311" w:rsidR="00E7526B" w:rsidRPr="00C70DA0" w:rsidRDefault="00E7526B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po upływie terminu wskazanego w pkt. </w:t>
      </w:r>
      <w:r w:rsidRPr="00C70DA0">
        <w:rPr>
          <w:rFonts w:ascii="Arial" w:hAnsi="Arial" w:cs="Arial"/>
          <w:lang w:val="pl-PL"/>
        </w:rPr>
        <w:fldChar w:fldCharType="begin"/>
      </w:r>
      <w:r w:rsidRPr="00C70DA0">
        <w:rPr>
          <w:rFonts w:ascii="Arial" w:hAnsi="Arial" w:cs="Arial"/>
          <w:lang w:val="pl-PL"/>
        </w:rPr>
        <w:instrText xml:space="preserve"> REF _Ref201751919 \r \h </w:instrText>
      </w:r>
      <w:r w:rsidR="0031643E" w:rsidRPr="00C70DA0">
        <w:rPr>
          <w:rFonts w:ascii="Arial" w:hAnsi="Arial" w:cs="Arial"/>
          <w:lang w:val="pl-PL"/>
        </w:rPr>
        <w:instrText xml:space="preserve"> \* MERGEFORMAT </w:instrText>
      </w:r>
      <w:r w:rsidRPr="00C70DA0">
        <w:rPr>
          <w:rFonts w:ascii="Arial" w:hAnsi="Arial" w:cs="Arial"/>
          <w:lang w:val="pl-PL"/>
        </w:rPr>
      </w:r>
      <w:r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88.1</w:t>
      </w:r>
      <w:r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 xml:space="preserve"> </w:t>
      </w:r>
      <w:r w:rsidR="00C862AB">
        <w:rPr>
          <w:rFonts w:ascii="Arial" w:hAnsi="Arial" w:cs="Arial"/>
          <w:lang w:val="pl-PL"/>
        </w:rPr>
        <w:t>–</w:t>
      </w:r>
      <w:r w:rsidR="00CA24C1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>w przypadku braku wpływu odwołań od kandydatów,</w:t>
      </w:r>
    </w:p>
    <w:p w14:paraId="6E39C7E8" w14:textId="793DA997" w:rsidR="00300C5C" w:rsidRPr="00C70DA0" w:rsidRDefault="00E7526B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 xml:space="preserve">po </w:t>
      </w:r>
      <w:r w:rsidR="00DD0D29" w:rsidRPr="00C70DA0">
        <w:rPr>
          <w:rFonts w:ascii="Arial" w:hAnsi="Arial" w:cs="Arial"/>
          <w:lang w:val="pl-PL"/>
        </w:rPr>
        <w:t xml:space="preserve">rozpatrzeniu wniesionych odwołań przez </w:t>
      </w:r>
      <w:r w:rsidR="00C862AB">
        <w:rPr>
          <w:rFonts w:ascii="Arial" w:hAnsi="Arial" w:cs="Arial"/>
          <w:lang w:val="pl-PL"/>
        </w:rPr>
        <w:t>p</w:t>
      </w:r>
      <w:r w:rsidR="00DD0D29" w:rsidRPr="00C70DA0">
        <w:rPr>
          <w:rFonts w:ascii="Arial" w:hAnsi="Arial" w:cs="Arial"/>
          <w:lang w:val="pl-PL"/>
        </w:rPr>
        <w:t xml:space="preserve">rorektora ds. </w:t>
      </w:r>
      <w:r w:rsidR="00C862AB">
        <w:rPr>
          <w:rFonts w:ascii="Arial" w:hAnsi="Arial" w:cs="Arial"/>
          <w:lang w:val="pl-PL"/>
        </w:rPr>
        <w:t>r</w:t>
      </w:r>
      <w:r w:rsidR="00DD0D29" w:rsidRPr="00C70DA0">
        <w:rPr>
          <w:rFonts w:ascii="Arial" w:hAnsi="Arial" w:cs="Arial"/>
          <w:lang w:val="pl-PL"/>
        </w:rPr>
        <w:t>ozwoju</w:t>
      </w:r>
      <w:r w:rsidR="00CA24C1" w:rsidRPr="00C70DA0">
        <w:rPr>
          <w:rFonts w:ascii="Arial" w:hAnsi="Arial" w:cs="Arial"/>
          <w:lang w:val="pl-PL"/>
        </w:rPr>
        <w:t xml:space="preserve"> </w:t>
      </w:r>
      <w:r w:rsidR="00910FB7">
        <w:rPr>
          <w:rFonts w:ascii="Arial" w:hAnsi="Arial" w:cs="Arial"/>
          <w:lang w:val="pl-PL"/>
        </w:rPr>
        <w:br/>
        <w:t>–</w:t>
      </w:r>
      <w:r w:rsidR="00CA24C1" w:rsidRPr="00C70DA0">
        <w:rPr>
          <w:rFonts w:ascii="Arial" w:hAnsi="Arial" w:cs="Arial"/>
          <w:lang w:val="pl-PL"/>
        </w:rPr>
        <w:t xml:space="preserve"> </w:t>
      </w:r>
      <w:r w:rsidRPr="00C70DA0">
        <w:rPr>
          <w:rFonts w:ascii="Arial" w:hAnsi="Arial" w:cs="Arial"/>
          <w:lang w:val="pl-PL"/>
        </w:rPr>
        <w:t xml:space="preserve">w przypadku wpływu odwołań wskazanych w pkt. </w:t>
      </w:r>
      <w:r w:rsidRPr="00C70DA0">
        <w:rPr>
          <w:rFonts w:ascii="Arial" w:hAnsi="Arial" w:cs="Arial"/>
          <w:lang w:val="pl-PL"/>
        </w:rPr>
        <w:fldChar w:fldCharType="begin"/>
      </w:r>
      <w:r w:rsidRPr="00C70DA0">
        <w:rPr>
          <w:rFonts w:ascii="Arial" w:hAnsi="Arial" w:cs="Arial"/>
          <w:lang w:val="pl-PL"/>
        </w:rPr>
        <w:instrText xml:space="preserve"> REF _Ref201753009 \r \h </w:instrText>
      </w:r>
      <w:r w:rsidR="0031643E" w:rsidRPr="00C70DA0">
        <w:rPr>
          <w:rFonts w:ascii="Arial" w:hAnsi="Arial" w:cs="Arial"/>
          <w:lang w:val="pl-PL"/>
        </w:rPr>
        <w:instrText xml:space="preserve"> \* MERGEFORMAT </w:instrText>
      </w:r>
      <w:r w:rsidRPr="00C70DA0">
        <w:rPr>
          <w:rFonts w:ascii="Arial" w:hAnsi="Arial" w:cs="Arial"/>
          <w:lang w:val="pl-PL"/>
        </w:rPr>
      </w:r>
      <w:r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88</w:t>
      </w:r>
      <w:r w:rsidRPr="00C70DA0">
        <w:rPr>
          <w:rFonts w:ascii="Arial" w:hAnsi="Arial" w:cs="Arial"/>
          <w:lang w:val="pl-PL"/>
        </w:rPr>
        <w:fldChar w:fldCharType="end"/>
      </w:r>
      <w:r w:rsidRPr="00C70DA0">
        <w:rPr>
          <w:rFonts w:ascii="Arial" w:hAnsi="Arial" w:cs="Arial"/>
          <w:lang w:val="pl-PL"/>
        </w:rPr>
        <w:t>,</w:t>
      </w:r>
    </w:p>
    <w:p w14:paraId="000483AD" w14:textId="1FEF60DE" w:rsidR="00E7526B" w:rsidRPr="00C70DA0" w:rsidRDefault="00E7526B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Informacja przesyłana jest elektronicznie na adresy</w:t>
      </w:r>
      <w:r w:rsidR="00D7602C" w:rsidRPr="00C70DA0">
        <w:rPr>
          <w:rFonts w:ascii="Arial" w:hAnsi="Arial" w:cs="Arial"/>
          <w:lang w:val="pl-PL"/>
        </w:rPr>
        <w:t xml:space="preserve"> na mailowe adresy pracownicze kandydatów (tj. wyłącznie na adresy znajdujące się w</w:t>
      </w:r>
      <w:r w:rsidR="00910FB7">
        <w:rPr>
          <w:rFonts w:ascii="Arial" w:hAnsi="Arial" w:cs="Arial"/>
          <w:lang w:val="pl-PL"/>
        </w:rPr>
        <w:t> </w:t>
      </w:r>
      <w:r w:rsidR="00D7602C" w:rsidRPr="00C70DA0">
        <w:rPr>
          <w:rFonts w:ascii="Arial" w:hAnsi="Arial" w:cs="Arial"/>
          <w:lang w:val="pl-PL"/>
        </w:rPr>
        <w:t xml:space="preserve">domenie </w:t>
      </w:r>
      <w:r w:rsidR="0025405A" w:rsidRPr="00C70DA0">
        <w:rPr>
          <w:rFonts w:ascii="Arial" w:hAnsi="Arial" w:cs="Arial"/>
          <w:lang w:val="pl-PL"/>
        </w:rPr>
        <w:t>PCz</w:t>
      </w:r>
      <w:r w:rsidR="00D7602C" w:rsidRPr="00C70DA0">
        <w:rPr>
          <w:rFonts w:ascii="Arial" w:hAnsi="Arial" w:cs="Arial"/>
          <w:lang w:val="pl-PL"/>
        </w:rPr>
        <w:t>).</w:t>
      </w:r>
    </w:p>
    <w:p w14:paraId="099D3083" w14:textId="192817DC" w:rsidR="009E0362" w:rsidRPr="00C70DA0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79" w:name="_Ref201749241"/>
      <w:r w:rsidRPr="00C70DA0">
        <w:rPr>
          <w:rFonts w:ascii="Arial" w:hAnsi="Arial" w:cs="Arial"/>
          <w:lang w:val="pl-PL"/>
        </w:rPr>
        <w:t xml:space="preserve">Po </w:t>
      </w:r>
      <w:r w:rsidR="003E5D39" w:rsidRPr="00C70DA0">
        <w:rPr>
          <w:rFonts w:ascii="Arial" w:hAnsi="Arial" w:cs="Arial"/>
          <w:lang w:val="pl-PL"/>
        </w:rPr>
        <w:t xml:space="preserve">uzyskaniu pozytywnej opinii Komisji, </w:t>
      </w:r>
      <w:r w:rsidR="009E0362" w:rsidRPr="00C70DA0">
        <w:rPr>
          <w:rFonts w:ascii="Arial" w:hAnsi="Arial" w:cs="Arial"/>
          <w:lang w:val="pl-PL"/>
        </w:rPr>
        <w:t xml:space="preserve">kandydat </w:t>
      </w:r>
      <w:r w:rsidR="003E5D39" w:rsidRPr="00C70DA0">
        <w:rPr>
          <w:rFonts w:ascii="Arial" w:hAnsi="Arial" w:cs="Arial"/>
          <w:lang w:val="pl-PL"/>
        </w:rPr>
        <w:t xml:space="preserve">znajdujący się na Liście Podstawowej </w:t>
      </w:r>
      <w:r w:rsidR="009E0362" w:rsidRPr="00C70DA0">
        <w:rPr>
          <w:rFonts w:ascii="Arial" w:hAnsi="Arial" w:cs="Arial"/>
          <w:lang w:val="pl-PL"/>
        </w:rPr>
        <w:t>zobowiązany jest do</w:t>
      </w:r>
      <w:r w:rsidR="00A52335" w:rsidRPr="00C70DA0">
        <w:rPr>
          <w:rFonts w:ascii="Arial" w:hAnsi="Arial" w:cs="Arial"/>
          <w:lang w:val="pl-PL"/>
        </w:rPr>
        <w:t>:</w:t>
      </w:r>
      <w:bookmarkEnd w:id="179"/>
    </w:p>
    <w:p w14:paraId="31FBBBE3" w14:textId="0E0CCB19" w:rsidR="0021280C" w:rsidRPr="00C70DA0" w:rsidRDefault="00A52335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80" w:name="_Ref201584368"/>
      <w:bookmarkStart w:id="181" w:name="_Hlk212624488"/>
      <w:r w:rsidRPr="00C70DA0">
        <w:rPr>
          <w:rFonts w:ascii="Arial" w:hAnsi="Arial" w:cs="Arial"/>
          <w:lang w:val="pl-PL"/>
        </w:rPr>
        <w:t>dostarczenia do KU TA, p</w:t>
      </w:r>
      <w:r w:rsidR="009E0362" w:rsidRPr="00C70DA0">
        <w:rPr>
          <w:rFonts w:ascii="Arial" w:hAnsi="Arial" w:cs="Arial"/>
          <w:lang w:val="pl-PL"/>
        </w:rPr>
        <w:t xml:space="preserve">odpisanego przez siebie, uczelnię partnerską, </w:t>
      </w:r>
      <w:r w:rsidR="0021280C" w:rsidRPr="00C70DA0">
        <w:rPr>
          <w:rFonts w:ascii="Arial" w:hAnsi="Arial" w:cs="Arial"/>
          <w:lang w:val="pl-PL"/>
        </w:rPr>
        <w:t>KW</w:t>
      </w:r>
      <w:r w:rsidRPr="00C70DA0">
        <w:rPr>
          <w:rFonts w:ascii="Arial" w:hAnsi="Arial" w:cs="Arial"/>
          <w:lang w:val="pl-PL"/>
        </w:rPr>
        <w:t xml:space="preserve"> i</w:t>
      </w:r>
      <w:r w:rsidR="0021280C" w:rsidRPr="00C70DA0">
        <w:rPr>
          <w:rFonts w:ascii="Arial" w:hAnsi="Arial" w:cs="Arial"/>
          <w:lang w:val="pl-PL"/>
        </w:rPr>
        <w:t xml:space="preserve"> </w:t>
      </w:r>
      <w:r w:rsidR="007878DD">
        <w:rPr>
          <w:rFonts w:ascii="Arial" w:hAnsi="Arial" w:cs="Arial"/>
          <w:lang w:val="pl-PL"/>
        </w:rPr>
        <w:t>d</w:t>
      </w:r>
      <w:r w:rsidR="0021280C" w:rsidRPr="00C70DA0">
        <w:rPr>
          <w:rFonts w:ascii="Arial" w:hAnsi="Arial" w:cs="Arial"/>
          <w:lang w:val="pl-PL"/>
        </w:rPr>
        <w:t>ziekana</w:t>
      </w:r>
      <w:bookmarkStart w:id="182" w:name="_Ref201583326"/>
      <w:r w:rsidRPr="00C70DA0">
        <w:rPr>
          <w:rFonts w:ascii="Arial" w:hAnsi="Arial" w:cs="Arial"/>
          <w:lang w:val="pl-PL"/>
        </w:rPr>
        <w:t>, n</w:t>
      </w:r>
      <w:r w:rsidR="0021280C" w:rsidRPr="00C70DA0">
        <w:rPr>
          <w:rFonts w:ascii="Arial" w:hAnsi="Arial" w:cs="Arial"/>
          <w:lang w:val="pl-PL"/>
        </w:rPr>
        <w:t xml:space="preserve">ie później niż w ciągu 3 tygodni od </w:t>
      </w:r>
      <w:r w:rsidR="003E3B75" w:rsidRPr="00C70DA0">
        <w:rPr>
          <w:rFonts w:ascii="Arial" w:hAnsi="Arial" w:cs="Arial"/>
          <w:lang w:val="pl-PL"/>
        </w:rPr>
        <w:t xml:space="preserve">wysłania mu powiadomienia </w:t>
      </w:r>
      <w:r w:rsidR="0021280C" w:rsidRPr="00C70DA0">
        <w:rPr>
          <w:rFonts w:ascii="Arial" w:hAnsi="Arial" w:cs="Arial"/>
          <w:lang w:val="pl-PL"/>
        </w:rPr>
        <w:t>o wyniku rekrutacji</w:t>
      </w:r>
      <w:bookmarkEnd w:id="182"/>
      <w:r w:rsidR="00E7526B" w:rsidRPr="00C70DA0">
        <w:rPr>
          <w:rFonts w:ascii="Arial" w:hAnsi="Arial" w:cs="Arial"/>
          <w:lang w:val="pl-PL"/>
        </w:rPr>
        <w:t xml:space="preserve"> wskazanego w pkt. </w:t>
      </w:r>
      <w:r w:rsidR="00E7526B" w:rsidRPr="00C70DA0">
        <w:rPr>
          <w:rFonts w:ascii="Arial" w:hAnsi="Arial" w:cs="Arial"/>
          <w:lang w:val="pl-PL"/>
        </w:rPr>
        <w:fldChar w:fldCharType="begin"/>
      </w:r>
      <w:r w:rsidR="00E7526B" w:rsidRPr="00C70DA0">
        <w:rPr>
          <w:rFonts w:ascii="Arial" w:hAnsi="Arial" w:cs="Arial"/>
          <w:lang w:val="pl-PL"/>
        </w:rPr>
        <w:instrText xml:space="preserve"> REF _Ref201754558 \r \h </w:instrText>
      </w:r>
      <w:r w:rsidR="004B0512" w:rsidRPr="00C70DA0">
        <w:rPr>
          <w:rFonts w:ascii="Arial" w:hAnsi="Arial" w:cs="Arial"/>
          <w:lang w:val="pl-PL"/>
        </w:rPr>
        <w:instrText xml:space="preserve"> \* MERGEFORMAT </w:instrText>
      </w:r>
      <w:r w:rsidR="00E7526B" w:rsidRPr="00C70DA0">
        <w:rPr>
          <w:rFonts w:ascii="Arial" w:hAnsi="Arial" w:cs="Arial"/>
          <w:lang w:val="pl-PL"/>
        </w:rPr>
      </w:r>
      <w:r w:rsidR="00E7526B" w:rsidRPr="00C70DA0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90</w:t>
      </w:r>
      <w:r w:rsidR="00E7526B" w:rsidRPr="00C70DA0">
        <w:rPr>
          <w:rFonts w:ascii="Arial" w:hAnsi="Arial" w:cs="Arial"/>
          <w:lang w:val="pl-PL"/>
        </w:rPr>
        <w:fldChar w:fldCharType="end"/>
      </w:r>
      <w:bookmarkEnd w:id="180"/>
      <w:r w:rsidR="00917A74" w:rsidRPr="00C70DA0">
        <w:rPr>
          <w:rFonts w:ascii="Arial" w:hAnsi="Arial" w:cs="Arial"/>
          <w:lang w:val="pl-PL"/>
        </w:rPr>
        <w:t>,</w:t>
      </w:r>
    </w:p>
    <w:p w14:paraId="0DACAB79" w14:textId="1328A721" w:rsidR="007E42EA" w:rsidRPr="00C70DA0" w:rsidRDefault="007E42EA" w:rsidP="00AD2B7B">
      <w:pPr>
        <w:pStyle w:val="Compact"/>
        <w:numPr>
          <w:ilvl w:val="3"/>
          <w:numId w:val="6"/>
        </w:numPr>
        <w:spacing w:before="0" w:after="0" w:line="360" w:lineRule="auto"/>
        <w:ind w:left="2552" w:hanging="851"/>
        <w:jc w:val="both"/>
        <w:rPr>
          <w:rFonts w:ascii="Arial" w:hAnsi="Arial" w:cs="Arial"/>
          <w:lang w:val="pl-PL"/>
        </w:rPr>
      </w:pPr>
      <w:r w:rsidRPr="00C70DA0">
        <w:rPr>
          <w:rFonts w:ascii="Arial" w:hAnsi="Arial" w:cs="Arial"/>
          <w:lang w:val="pl-PL"/>
        </w:rPr>
        <w:t>W odniesieniu do kandydatów będących pracownikami jednostek uczelni niebędących częścią struktur wydziałów za podpis równoważny podpisowi KW wskazanemu powyżej uznaje się podpis KU,</w:t>
      </w:r>
      <w:r w:rsidR="00A1128F" w:rsidRPr="00C70DA0">
        <w:rPr>
          <w:rFonts w:ascii="Arial" w:hAnsi="Arial" w:cs="Arial"/>
        </w:rPr>
        <w:t xml:space="preserve"> a w odniesieniu do dokumentu składanego przez KU podpisem </w:t>
      </w:r>
      <w:proofErr w:type="spellStart"/>
      <w:r w:rsidR="00A1128F" w:rsidRPr="00C70DA0">
        <w:rPr>
          <w:rFonts w:ascii="Arial" w:hAnsi="Arial" w:cs="Arial"/>
        </w:rPr>
        <w:t>równoważnym</w:t>
      </w:r>
      <w:proofErr w:type="spellEnd"/>
      <w:r w:rsidR="00A1128F" w:rsidRPr="00C70DA0">
        <w:rPr>
          <w:rFonts w:ascii="Arial" w:hAnsi="Arial" w:cs="Arial"/>
        </w:rPr>
        <w:t xml:space="preserve"> jest </w:t>
      </w:r>
      <w:proofErr w:type="spellStart"/>
      <w:r w:rsidR="00A1128F" w:rsidRPr="00C70DA0">
        <w:rPr>
          <w:rFonts w:ascii="Arial" w:hAnsi="Arial" w:cs="Arial"/>
        </w:rPr>
        <w:t>podpis</w:t>
      </w:r>
      <w:proofErr w:type="spellEnd"/>
      <w:r w:rsidR="00A1128F" w:rsidRPr="00C70DA0">
        <w:rPr>
          <w:rFonts w:ascii="Arial" w:hAnsi="Arial" w:cs="Arial"/>
        </w:rPr>
        <w:t xml:space="preserve"> </w:t>
      </w:r>
      <w:proofErr w:type="spellStart"/>
      <w:r w:rsidR="00C862AB">
        <w:rPr>
          <w:rFonts w:ascii="Arial" w:hAnsi="Arial" w:cs="Arial"/>
        </w:rPr>
        <w:t>p</w:t>
      </w:r>
      <w:r w:rsidR="00A1128F" w:rsidRPr="00C70DA0">
        <w:rPr>
          <w:rFonts w:ascii="Arial" w:hAnsi="Arial" w:cs="Arial"/>
        </w:rPr>
        <w:t>rorektora</w:t>
      </w:r>
      <w:proofErr w:type="spellEnd"/>
      <w:r w:rsidR="00A1128F" w:rsidRPr="00C70DA0">
        <w:rPr>
          <w:rFonts w:ascii="Arial" w:hAnsi="Arial" w:cs="Arial"/>
        </w:rPr>
        <w:t xml:space="preserve"> ds. </w:t>
      </w:r>
      <w:r w:rsidR="00C862AB">
        <w:rPr>
          <w:rFonts w:ascii="Arial" w:hAnsi="Arial" w:cs="Arial"/>
        </w:rPr>
        <w:t>r</w:t>
      </w:r>
      <w:r w:rsidR="00A1128F" w:rsidRPr="00C70DA0">
        <w:rPr>
          <w:rFonts w:ascii="Arial" w:hAnsi="Arial" w:cs="Arial"/>
        </w:rPr>
        <w:t>ozwoju.</w:t>
      </w:r>
    </w:p>
    <w:p w14:paraId="3FE36B98" w14:textId="503FA921" w:rsidR="0043312E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bookmarkStart w:id="183" w:name="_Ref211002747"/>
      <w:bookmarkEnd w:id="181"/>
      <w:r w:rsidRPr="00C70DA0">
        <w:rPr>
          <w:rFonts w:ascii="Arial" w:hAnsi="Arial" w:cs="Arial"/>
          <w:lang w:val="pl-PL"/>
        </w:rPr>
        <w:t>d</w:t>
      </w:r>
      <w:r w:rsidR="0043312E" w:rsidRPr="00C70DA0">
        <w:rPr>
          <w:rFonts w:ascii="Arial" w:hAnsi="Arial" w:cs="Arial"/>
          <w:lang w:val="pl-PL"/>
        </w:rPr>
        <w:t>ostarczenia do KU zgody dziekana na nieobecność w pracy ze wskazaniem dat dziennych faktycznej nieobecności w PCz</w:t>
      </w:r>
      <w:r w:rsidR="00E92695" w:rsidRPr="00C70DA0">
        <w:rPr>
          <w:rFonts w:ascii="Arial" w:hAnsi="Arial" w:cs="Arial"/>
          <w:lang w:val="pl-PL"/>
        </w:rPr>
        <w:t>, nie później</w:t>
      </w:r>
      <w:r w:rsidR="00E92695" w:rsidRPr="008D0BD1">
        <w:rPr>
          <w:rFonts w:ascii="Arial" w:hAnsi="Arial" w:cs="Arial"/>
          <w:lang w:val="pl-PL"/>
        </w:rPr>
        <w:t xml:space="preserve"> niż w ciągu 3</w:t>
      </w:r>
      <w:r w:rsidR="00AD2B7B">
        <w:rPr>
          <w:rFonts w:ascii="Arial" w:hAnsi="Arial" w:cs="Arial"/>
          <w:lang w:val="pl-PL"/>
        </w:rPr>
        <w:t> </w:t>
      </w:r>
      <w:r w:rsidR="00E92695" w:rsidRPr="008D0BD1">
        <w:rPr>
          <w:rFonts w:ascii="Arial" w:hAnsi="Arial" w:cs="Arial"/>
          <w:lang w:val="pl-PL"/>
        </w:rPr>
        <w:t>tygodni od wysłania mu powiadomienia o wyniku rekrutacji wskazanego w</w:t>
      </w:r>
      <w:r w:rsidR="00AD2B7B">
        <w:rPr>
          <w:rFonts w:ascii="Arial" w:hAnsi="Arial" w:cs="Arial"/>
          <w:lang w:val="pl-PL"/>
        </w:rPr>
        <w:t> </w:t>
      </w:r>
      <w:r w:rsidR="00E92695" w:rsidRPr="008D0BD1">
        <w:rPr>
          <w:rFonts w:ascii="Arial" w:hAnsi="Arial" w:cs="Arial"/>
          <w:lang w:val="pl-PL"/>
        </w:rPr>
        <w:t xml:space="preserve">pkt. </w:t>
      </w:r>
      <w:r w:rsidR="00E92695" w:rsidRPr="008D0BD1">
        <w:rPr>
          <w:rFonts w:ascii="Arial" w:hAnsi="Arial" w:cs="Arial"/>
          <w:lang w:val="pl-PL"/>
        </w:rPr>
        <w:fldChar w:fldCharType="begin"/>
      </w:r>
      <w:r w:rsidR="00E92695" w:rsidRPr="008D0BD1">
        <w:rPr>
          <w:rFonts w:ascii="Arial" w:hAnsi="Arial" w:cs="Arial"/>
          <w:lang w:val="pl-PL"/>
        </w:rPr>
        <w:instrText xml:space="preserve"> REF _Ref201754558 \r \h  \* MERGEFORMAT </w:instrText>
      </w:r>
      <w:r w:rsidR="00E92695" w:rsidRPr="008D0BD1">
        <w:rPr>
          <w:rFonts w:ascii="Arial" w:hAnsi="Arial" w:cs="Arial"/>
          <w:lang w:val="pl-PL"/>
        </w:rPr>
      </w:r>
      <w:r w:rsidR="00E9269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90</w:t>
      </w:r>
      <w:r w:rsidR="00E92695" w:rsidRPr="008D0BD1">
        <w:rPr>
          <w:rFonts w:ascii="Arial" w:hAnsi="Arial" w:cs="Arial"/>
          <w:lang w:val="pl-PL"/>
        </w:rPr>
        <w:fldChar w:fldCharType="end"/>
      </w:r>
      <w:bookmarkEnd w:id="183"/>
      <w:r>
        <w:rPr>
          <w:rFonts w:ascii="Arial" w:hAnsi="Arial" w:cs="Arial"/>
          <w:lang w:val="pl-PL"/>
        </w:rPr>
        <w:t>,</w:t>
      </w:r>
    </w:p>
    <w:p w14:paraId="54B472B7" w14:textId="2E0760DF" w:rsidR="00A52335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A52335" w:rsidRPr="008D0BD1">
        <w:rPr>
          <w:rFonts w:ascii="Arial" w:hAnsi="Arial" w:cs="Arial"/>
          <w:lang w:val="pl-PL"/>
        </w:rPr>
        <w:t xml:space="preserve">ostarczenia do </w:t>
      </w:r>
      <w:r w:rsidR="00626F55" w:rsidRPr="008D0BD1">
        <w:rPr>
          <w:rFonts w:ascii="Arial" w:hAnsi="Arial" w:cs="Arial"/>
          <w:lang w:val="pl-PL"/>
        </w:rPr>
        <w:t>C</w:t>
      </w:r>
      <w:r w:rsidR="00A52335" w:rsidRPr="008D0BD1">
        <w:rPr>
          <w:rFonts w:ascii="Arial" w:hAnsi="Arial" w:cs="Arial"/>
          <w:lang w:val="pl-PL"/>
        </w:rPr>
        <w:t>SZ potwierdzania posiadania ubezpieczenia obejmującego cały okres mobilności (wraz z okresem na dojazd do i</w:t>
      </w:r>
      <w:r w:rsidR="00C862AB">
        <w:rPr>
          <w:rFonts w:ascii="Arial" w:hAnsi="Arial" w:cs="Arial"/>
          <w:lang w:val="pl-PL"/>
        </w:rPr>
        <w:t> </w:t>
      </w:r>
      <w:r w:rsidR="00A52335" w:rsidRPr="008D0BD1">
        <w:rPr>
          <w:rFonts w:ascii="Arial" w:hAnsi="Arial" w:cs="Arial"/>
          <w:lang w:val="pl-PL"/>
        </w:rPr>
        <w:t>z</w:t>
      </w:r>
      <w:r w:rsidR="00C862AB">
        <w:rPr>
          <w:rFonts w:ascii="Arial" w:hAnsi="Arial" w:cs="Arial"/>
          <w:lang w:val="pl-PL"/>
        </w:rPr>
        <w:t> </w:t>
      </w:r>
      <w:r w:rsidR="00A52335" w:rsidRPr="008D0BD1">
        <w:rPr>
          <w:rFonts w:ascii="Arial" w:hAnsi="Arial" w:cs="Arial"/>
          <w:lang w:val="pl-PL"/>
        </w:rPr>
        <w:t xml:space="preserve">uczelni partnerskiej), nie później niż w terminie miesiąca przed planowaną datą mobilności wskazaną </w:t>
      </w:r>
      <w:r w:rsidR="008B1EEE" w:rsidRPr="008D0BD1">
        <w:rPr>
          <w:rFonts w:ascii="Arial" w:hAnsi="Arial" w:cs="Arial"/>
          <w:lang w:val="pl-PL"/>
        </w:rPr>
        <w:t xml:space="preserve">w TA wymienionym w </w:t>
      </w:r>
      <w:r w:rsidR="00A52335" w:rsidRPr="008D0BD1">
        <w:rPr>
          <w:rFonts w:ascii="Arial" w:hAnsi="Arial" w:cs="Arial"/>
          <w:lang w:val="pl-PL"/>
        </w:rPr>
        <w:t xml:space="preserve">pkt. </w:t>
      </w:r>
      <w:r w:rsidR="00A52335" w:rsidRPr="008D0BD1">
        <w:rPr>
          <w:rFonts w:ascii="Arial" w:hAnsi="Arial" w:cs="Arial"/>
          <w:lang w:val="pl-PL"/>
        </w:rPr>
        <w:fldChar w:fldCharType="begin"/>
      </w:r>
      <w:r w:rsidR="00A52335" w:rsidRPr="008D0BD1">
        <w:rPr>
          <w:rFonts w:ascii="Arial" w:hAnsi="Arial" w:cs="Arial"/>
          <w:lang w:val="pl-PL"/>
        </w:rPr>
        <w:instrText xml:space="preserve"> REF _Ref201584368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A52335" w:rsidRPr="008D0BD1">
        <w:rPr>
          <w:rFonts w:ascii="Arial" w:hAnsi="Arial" w:cs="Arial"/>
          <w:lang w:val="pl-PL"/>
        </w:rPr>
      </w:r>
      <w:r w:rsidR="00A5233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91.1</w:t>
      </w:r>
      <w:r w:rsidR="00A52335" w:rsidRPr="008D0BD1">
        <w:rPr>
          <w:rFonts w:ascii="Arial" w:hAnsi="Arial" w:cs="Arial"/>
          <w:lang w:val="pl-PL"/>
        </w:rPr>
        <w:fldChar w:fldCharType="end"/>
      </w:r>
      <w:r>
        <w:rPr>
          <w:rFonts w:ascii="Arial" w:hAnsi="Arial" w:cs="Arial"/>
          <w:lang w:val="pl-PL"/>
        </w:rPr>
        <w:t>,</w:t>
      </w:r>
    </w:p>
    <w:p w14:paraId="0C9DE453" w14:textId="09E1E8DE" w:rsidR="0043312E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1616B7" w:rsidRPr="008D0BD1">
        <w:rPr>
          <w:rFonts w:ascii="Arial" w:hAnsi="Arial" w:cs="Arial"/>
          <w:lang w:val="pl-PL"/>
        </w:rPr>
        <w:t xml:space="preserve">ostarczenia do </w:t>
      </w:r>
      <w:r w:rsidR="00626F55" w:rsidRPr="008D0BD1">
        <w:rPr>
          <w:rFonts w:ascii="Arial" w:hAnsi="Arial" w:cs="Arial"/>
          <w:lang w:val="pl-PL"/>
        </w:rPr>
        <w:t>C</w:t>
      </w:r>
      <w:r w:rsidR="001616B7" w:rsidRPr="008D0BD1">
        <w:rPr>
          <w:rFonts w:ascii="Arial" w:hAnsi="Arial" w:cs="Arial"/>
          <w:lang w:val="pl-PL"/>
        </w:rPr>
        <w:t>SZ formularza danych osobowych i bankowych, nie</w:t>
      </w:r>
      <w:r w:rsidR="00EC4815">
        <w:rPr>
          <w:rFonts w:ascii="Arial" w:hAnsi="Arial" w:cs="Arial"/>
          <w:lang w:val="pl-PL"/>
        </w:rPr>
        <w:t> </w:t>
      </w:r>
      <w:r w:rsidR="001616B7" w:rsidRPr="008D0BD1">
        <w:rPr>
          <w:rFonts w:ascii="Arial" w:hAnsi="Arial" w:cs="Arial"/>
          <w:lang w:val="pl-PL"/>
        </w:rPr>
        <w:t xml:space="preserve">później niż w terminie miesiąca przed planowaną datą mobilności wskazaną w </w:t>
      </w:r>
      <w:r w:rsidR="008B1EEE" w:rsidRPr="008D0BD1">
        <w:rPr>
          <w:rFonts w:ascii="Arial" w:hAnsi="Arial" w:cs="Arial"/>
          <w:lang w:val="pl-PL"/>
        </w:rPr>
        <w:t xml:space="preserve">TA wymienionym w </w:t>
      </w:r>
      <w:r w:rsidR="001616B7" w:rsidRPr="008D0BD1">
        <w:rPr>
          <w:rFonts w:ascii="Arial" w:hAnsi="Arial" w:cs="Arial"/>
          <w:lang w:val="pl-PL"/>
        </w:rPr>
        <w:t xml:space="preserve">pkt. </w:t>
      </w:r>
      <w:r w:rsidR="001616B7" w:rsidRPr="008D0BD1">
        <w:rPr>
          <w:rFonts w:ascii="Arial" w:hAnsi="Arial" w:cs="Arial"/>
          <w:lang w:val="pl-PL"/>
        </w:rPr>
        <w:fldChar w:fldCharType="begin"/>
      </w:r>
      <w:r w:rsidR="001616B7" w:rsidRPr="008D0BD1">
        <w:rPr>
          <w:rFonts w:ascii="Arial" w:hAnsi="Arial" w:cs="Arial"/>
          <w:lang w:val="pl-PL"/>
        </w:rPr>
        <w:instrText xml:space="preserve"> REF _Ref201584368 \r \h  \* MERGEFORMAT </w:instrText>
      </w:r>
      <w:r w:rsidR="001616B7" w:rsidRPr="008D0BD1">
        <w:rPr>
          <w:rFonts w:ascii="Arial" w:hAnsi="Arial" w:cs="Arial"/>
          <w:lang w:val="pl-PL"/>
        </w:rPr>
      </w:r>
      <w:r w:rsidR="001616B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91.1</w:t>
      </w:r>
      <w:r w:rsidR="001616B7" w:rsidRPr="008D0BD1">
        <w:rPr>
          <w:rFonts w:ascii="Arial" w:hAnsi="Arial" w:cs="Arial"/>
          <w:lang w:val="pl-PL"/>
        </w:rPr>
        <w:fldChar w:fldCharType="end"/>
      </w:r>
      <w:r>
        <w:rPr>
          <w:rFonts w:ascii="Arial" w:hAnsi="Arial" w:cs="Arial"/>
          <w:lang w:val="pl-PL"/>
        </w:rPr>
        <w:t>.</w:t>
      </w:r>
    </w:p>
    <w:p w14:paraId="06731D0B" w14:textId="12FB509E" w:rsidR="003E5D39" w:rsidRPr="008D0BD1" w:rsidRDefault="0021280C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84" w:name="_Ref201744953"/>
      <w:bookmarkStart w:id="185" w:name="_Ref201745816"/>
      <w:r w:rsidRPr="008D0BD1">
        <w:rPr>
          <w:rFonts w:ascii="Arial" w:hAnsi="Arial" w:cs="Arial"/>
          <w:lang w:val="pl-PL"/>
        </w:rPr>
        <w:t xml:space="preserve">W przypadku nie dotrzymania terminu wskazanego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_Ref201583326 \r \h </w:instrText>
      </w:r>
      <w:r w:rsidR="00CF5EB4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91.1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</w:t>
      </w:r>
      <w:r w:rsidR="00E92695" w:rsidRPr="008D0BD1">
        <w:rPr>
          <w:rFonts w:ascii="Arial" w:hAnsi="Arial" w:cs="Arial"/>
          <w:lang w:val="pl-PL"/>
        </w:rPr>
        <w:t xml:space="preserve">i </w:t>
      </w:r>
      <w:r w:rsidR="00E92695" w:rsidRPr="008D0BD1">
        <w:rPr>
          <w:rFonts w:ascii="Arial" w:hAnsi="Arial" w:cs="Arial"/>
          <w:lang w:val="pl-PL"/>
        </w:rPr>
        <w:fldChar w:fldCharType="begin"/>
      </w:r>
      <w:r w:rsidR="00E92695" w:rsidRPr="008D0BD1">
        <w:rPr>
          <w:rFonts w:ascii="Arial" w:hAnsi="Arial" w:cs="Arial"/>
          <w:lang w:val="pl-PL"/>
        </w:rPr>
        <w:instrText xml:space="preserve"> REF _Ref211002747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E92695" w:rsidRPr="008D0BD1">
        <w:rPr>
          <w:rFonts w:ascii="Arial" w:hAnsi="Arial" w:cs="Arial"/>
          <w:lang w:val="pl-PL"/>
        </w:rPr>
      </w:r>
      <w:r w:rsidR="00E92695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91.2</w:t>
      </w:r>
      <w:r w:rsidR="00E92695" w:rsidRPr="008D0BD1">
        <w:rPr>
          <w:rFonts w:ascii="Arial" w:hAnsi="Arial" w:cs="Arial"/>
          <w:lang w:val="pl-PL"/>
        </w:rPr>
        <w:fldChar w:fldCharType="end"/>
      </w:r>
      <w:r w:rsidR="00E92695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>następuje skreślenie kandydata z Listy Rankingowej</w:t>
      </w:r>
      <w:bookmarkEnd w:id="184"/>
      <w:r w:rsidR="00D60AC5" w:rsidRPr="008D0BD1">
        <w:rPr>
          <w:rFonts w:ascii="Arial" w:hAnsi="Arial" w:cs="Arial"/>
          <w:lang w:val="pl-PL"/>
        </w:rPr>
        <w:t>.</w:t>
      </w:r>
      <w:bookmarkEnd w:id="185"/>
    </w:p>
    <w:p w14:paraId="77C5E702" w14:textId="7FC7AA61" w:rsidR="00D60AC5" w:rsidRPr="008D0BD1" w:rsidRDefault="00D60AC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bookmarkStart w:id="186" w:name="_Ref201745682"/>
      <w:r w:rsidRPr="008D0BD1">
        <w:rPr>
          <w:rFonts w:ascii="Arial" w:hAnsi="Arial" w:cs="Arial"/>
          <w:lang w:val="pl-PL"/>
        </w:rPr>
        <w:t xml:space="preserve">W sytuacji wskazanej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_Ref201744953 \r \h </w:instrText>
      </w:r>
      <w:r w:rsidR="007A3563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kandydatowi przysługuje w ciągu kolejnego tygodnia odwołanie do </w:t>
      </w:r>
      <w:r w:rsidR="00D4541F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D4541F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ozwoju, które musi:</w:t>
      </w:r>
      <w:bookmarkEnd w:id="186"/>
    </w:p>
    <w:p w14:paraId="2560AB36" w14:textId="031ECD0A" w:rsidR="00D60AC5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w</w:t>
      </w:r>
      <w:r w:rsidR="00D60AC5" w:rsidRPr="008D0BD1">
        <w:rPr>
          <w:rFonts w:ascii="Arial" w:hAnsi="Arial" w:cs="Arial"/>
          <w:lang w:val="pl-PL"/>
        </w:rPr>
        <w:t>skazywać udokumentowaną przyczynę wystąpienia przypadku „siły wyższej” nie dotrzymania terminu</w:t>
      </w:r>
      <w:r w:rsidR="007A3563" w:rsidRPr="008D0BD1">
        <w:rPr>
          <w:rFonts w:ascii="Arial" w:hAnsi="Arial" w:cs="Arial"/>
          <w:lang w:val="pl-PL"/>
        </w:rPr>
        <w:t xml:space="preserve"> przez Uczestnika,</w:t>
      </w:r>
    </w:p>
    <w:p w14:paraId="08DA536E" w14:textId="6F987C4A" w:rsidR="00D60AC5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D60AC5" w:rsidRPr="008D0BD1">
        <w:rPr>
          <w:rFonts w:ascii="Arial" w:hAnsi="Arial" w:cs="Arial"/>
          <w:lang w:val="pl-PL"/>
        </w:rPr>
        <w:t>skazywać termin, do którego Ucze</w:t>
      </w:r>
      <w:r w:rsidR="007A3563" w:rsidRPr="008D0BD1">
        <w:rPr>
          <w:rFonts w:ascii="Arial" w:hAnsi="Arial" w:cs="Arial"/>
          <w:lang w:val="pl-PL"/>
        </w:rPr>
        <w:t>stnik zobowiązuje się dostarczyć wymagane dokumenty (nie dłuższy niż kolejne 2 tygodnie)</w:t>
      </w:r>
      <w:r>
        <w:rPr>
          <w:rFonts w:ascii="Arial" w:hAnsi="Arial" w:cs="Arial"/>
          <w:lang w:val="pl-PL"/>
        </w:rPr>
        <w:t>,</w:t>
      </w:r>
    </w:p>
    <w:p w14:paraId="29242BC0" w14:textId="171EE1F6" w:rsidR="00D60AC5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</w:t>
      </w:r>
      <w:r w:rsidR="007A3563" w:rsidRPr="008D0BD1">
        <w:rPr>
          <w:rFonts w:ascii="Arial" w:hAnsi="Arial" w:cs="Arial"/>
          <w:lang w:val="pl-PL"/>
        </w:rPr>
        <w:t xml:space="preserve">yć złożone w formie elektronicznej na adres </w:t>
      </w:r>
      <w:r w:rsidR="00E635BF" w:rsidRPr="008D0BD1">
        <w:rPr>
          <w:rFonts w:ascii="Arial" w:hAnsi="Arial" w:cs="Arial"/>
          <w:lang w:val="pl-PL"/>
        </w:rPr>
        <w:t xml:space="preserve">e-mailowy </w:t>
      </w:r>
      <w:hyperlink r:id="rId11" w:history="1">
        <w:r w:rsidR="00D7602C" w:rsidRPr="008D0BD1">
          <w:rPr>
            <w:rStyle w:val="Hipercze"/>
            <w:rFonts w:ascii="Arial" w:hAnsi="Arial" w:cs="Arial"/>
            <w:color w:val="auto"/>
            <w:lang w:val="pl-PL"/>
          </w:rPr>
          <w:t>erasmus@pcz.pl</w:t>
        </w:r>
      </w:hyperlink>
      <w:r w:rsidR="00D7602C" w:rsidRPr="008D0BD1">
        <w:rPr>
          <w:rFonts w:ascii="Arial" w:hAnsi="Arial" w:cs="Arial"/>
          <w:lang w:val="pl-PL"/>
        </w:rPr>
        <w:t xml:space="preserve"> </w:t>
      </w:r>
      <w:r w:rsidR="00AD2B7B">
        <w:rPr>
          <w:rFonts w:ascii="Arial" w:hAnsi="Arial" w:cs="Arial"/>
          <w:lang w:val="pl-PL"/>
        </w:rPr>
        <w:br/>
      </w:r>
      <w:r w:rsidR="00EC4815">
        <w:rPr>
          <w:rFonts w:ascii="Arial" w:hAnsi="Arial" w:cs="Arial"/>
          <w:lang w:val="pl-PL"/>
        </w:rPr>
        <w:t>–</w:t>
      </w:r>
      <w:r w:rsidR="00D7602C" w:rsidRPr="008D0BD1">
        <w:rPr>
          <w:rFonts w:ascii="Arial" w:hAnsi="Arial" w:cs="Arial"/>
          <w:lang w:val="pl-PL"/>
        </w:rPr>
        <w:t xml:space="preserve"> wyłącznie z mailowego adresu pracowniczego</w:t>
      </w:r>
      <w:r w:rsidR="004F3CDE" w:rsidRPr="008D0BD1">
        <w:rPr>
          <w:rFonts w:ascii="Arial" w:hAnsi="Arial" w:cs="Arial"/>
          <w:lang w:val="pl-PL"/>
        </w:rPr>
        <w:t xml:space="preserve"> danego kandydata</w:t>
      </w:r>
      <w:r w:rsidR="00D7602C" w:rsidRPr="008D0BD1">
        <w:rPr>
          <w:rFonts w:ascii="Arial" w:hAnsi="Arial" w:cs="Arial"/>
          <w:lang w:val="pl-PL"/>
        </w:rPr>
        <w:t xml:space="preserve"> (tj.</w:t>
      </w:r>
      <w:r w:rsidR="00EC4815">
        <w:rPr>
          <w:rFonts w:ascii="Arial" w:hAnsi="Arial" w:cs="Arial"/>
          <w:lang w:val="pl-PL"/>
        </w:rPr>
        <w:t> </w:t>
      </w:r>
      <w:r w:rsidR="00D7602C" w:rsidRPr="008D0BD1">
        <w:rPr>
          <w:rFonts w:ascii="Arial" w:hAnsi="Arial" w:cs="Arial"/>
          <w:lang w:val="pl-PL"/>
        </w:rPr>
        <w:t>z</w:t>
      </w:r>
      <w:r w:rsidR="00EC4815">
        <w:rPr>
          <w:rFonts w:ascii="Arial" w:hAnsi="Arial" w:cs="Arial"/>
          <w:lang w:val="pl-PL"/>
        </w:rPr>
        <w:t> </w:t>
      </w:r>
      <w:r w:rsidR="00D7602C" w:rsidRPr="008D0BD1">
        <w:rPr>
          <w:rFonts w:ascii="Arial" w:hAnsi="Arial" w:cs="Arial"/>
          <w:lang w:val="pl-PL"/>
        </w:rPr>
        <w:t xml:space="preserve">domeny </w:t>
      </w:r>
      <w:r w:rsidR="0025405A" w:rsidRPr="008D0BD1">
        <w:rPr>
          <w:rFonts w:ascii="Arial" w:hAnsi="Arial" w:cs="Arial"/>
          <w:lang w:val="pl-PL"/>
        </w:rPr>
        <w:t>PCz</w:t>
      </w:r>
      <w:r w:rsidR="00D7602C" w:rsidRPr="008D0BD1">
        <w:rPr>
          <w:rFonts w:ascii="Arial" w:hAnsi="Arial" w:cs="Arial"/>
          <w:lang w:val="pl-PL"/>
        </w:rPr>
        <w:t>).</w:t>
      </w:r>
    </w:p>
    <w:p w14:paraId="270CC9EB" w14:textId="1B876D90" w:rsidR="007A3563" w:rsidRPr="008D0BD1" w:rsidRDefault="007A3563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Środki </w:t>
      </w:r>
      <w:bookmarkStart w:id="187" w:name="_Hlk201754991"/>
      <w:r w:rsidRPr="008D0BD1">
        <w:rPr>
          <w:rFonts w:ascii="Arial" w:hAnsi="Arial" w:cs="Arial"/>
          <w:lang w:val="pl-PL"/>
        </w:rPr>
        <w:t xml:space="preserve">przeznaczone uprzednio na mobilność Uczestnika wskazanego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_Ref201745816 \r \h </w:instrText>
      </w:r>
      <w:r w:rsidR="00D7602C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zostają automatycznie przeznaczone na realizację mobilności kolejnych Uczestników</w:t>
      </w:r>
      <w:bookmarkEnd w:id="187"/>
      <w:r w:rsidRPr="008D0BD1">
        <w:rPr>
          <w:rFonts w:ascii="Arial" w:hAnsi="Arial" w:cs="Arial"/>
          <w:lang w:val="pl-PL"/>
        </w:rPr>
        <w:t xml:space="preserve">, </w:t>
      </w:r>
      <w:r w:rsidR="001616B7" w:rsidRPr="008D0BD1">
        <w:rPr>
          <w:rFonts w:ascii="Arial" w:hAnsi="Arial" w:cs="Arial"/>
          <w:lang w:val="pl-PL"/>
        </w:rPr>
        <w:t>w każdym z niżej wymienionych w przypadków</w:t>
      </w:r>
      <w:r w:rsidRPr="008D0BD1">
        <w:rPr>
          <w:rFonts w:ascii="Arial" w:hAnsi="Arial" w:cs="Arial"/>
          <w:lang w:val="pl-PL"/>
        </w:rPr>
        <w:t>:</w:t>
      </w:r>
    </w:p>
    <w:p w14:paraId="22FE7D47" w14:textId="7BBC771C" w:rsidR="00A66920" w:rsidRPr="008D0BD1" w:rsidRDefault="007A3563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upłynięcia terminu odwołania wskazanego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_Ref201745682 \r \h </w:instrText>
      </w:r>
      <w:r w:rsidR="00D82B0B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93</w:t>
      </w:r>
      <w:r w:rsidRPr="008D0BD1">
        <w:rPr>
          <w:rFonts w:ascii="Arial" w:hAnsi="Arial" w:cs="Arial"/>
          <w:lang w:val="pl-PL"/>
        </w:rPr>
        <w:fldChar w:fldCharType="end"/>
      </w:r>
      <w:r w:rsidR="00A66920" w:rsidRPr="008D0BD1">
        <w:rPr>
          <w:rFonts w:ascii="Arial" w:hAnsi="Arial" w:cs="Arial"/>
          <w:lang w:val="pl-PL"/>
        </w:rPr>
        <w:t>,</w:t>
      </w:r>
    </w:p>
    <w:p w14:paraId="1D54E293" w14:textId="1A254272" w:rsidR="00A66920" w:rsidRPr="008D0BD1" w:rsidRDefault="007A3563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braku pozytywnej opinii </w:t>
      </w:r>
      <w:r w:rsidR="00CF6BC2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CF6BC2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dotyczącej odwołania</w:t>
      </w:r>
      <w:r w:rsidR="00A66920" w:rsidRPr="008D0BD1">
        <w:rPr>
          <w:rFonts w:ascii="Arial" w:hAnsi="Arial" w:cs="Arial"/>
          <w:lang w:val="pl-PL"/>
        </w:rPr>
        <w:t>,</w:t>
      </w:r>
    </w:p>
    <w:p w14:paraId="32CE9ACB" w14:textId="5405FFEA" w:rsidR="003E5D39" w:rsidRPr="008D0BD1" w:rsidRDefault="00A66920" w:rsidP="00AD2B7B">
      <w:pPr>
        <w:pStyle w:val="Compact"/>
        <w:numPr>
          <w:ilvl w:val="2"/>
          <w:numId w:val="6"/>
        </w:numPr>
        <w:spacing w:before="0" w:after="0" w:line="360" w:lineRule="auto"/>
        <w:ind w:left="1701" w:hanging="708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nie dotrzymania wyznaczonego terminu wskazanego przez </w:t>
      </w:r>
      <w:r w:rsidR="00CF6BC2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>rorektora ds.</w:t>
      </w:r>
      <w:r w:rsidR="00CF6BC2">
        <w:rPr>
          <w:rFonts w:ascii="Arial" w:hAnsi="Arial" w:cs="Arial"/>
          <w:lang w:val="pl-PL"/>
        </w:rPr>
        <w:t> r</w:t>
      </w:r>
      <w:r w:rsidRPr="008D0BD1">
        <w:rPr>
          <w:rFonts w:ascii="Arial" w:hAnsi="Arial" w:cs="Arial"/>
          <w:lang w:val="pl-PL"/>
        </w:rPr>
        <w:t>ozwoju, o ile odwołani</w:t>
      </w:r>
      <w:r w:rsidR="005C0C45" w:rsidRPr="008D0BD1">
        <w:rPr>
          <w:rFonts w:ascii="Arial" w:hAnsi="Arial" w:cs="Arial"/>
          <w:lang w:val="pl-PL"/>
        </w:rPr>
        <w:t>e</w:t>
      </w:r>
      <w:r w:rsidRPr="008D0BD1">
        <w:rPr>
          <w:rFonts w:ascii="Arial" w:hAnsi="Arial" w:cs="Arial"/>
          <w:lang w:val="pl-PL"/>
        </w:rPr>
        <w:t xml:space="preserve"> rozpatrzone zostało pozytywnie</w:t>
      </w:r>
      <w:r w:rsidR="003E3B75" w:rsidRPr="008D0BD1">
        <w:rPr>
          <w:rFonts w:ascii="Arial" w:hAnsi="Arial" w:cs="Arial"/>
          <w:lang w:val="pl-PL"/>
        </w:rPr>
        <w:t>.</w:t>
      </w:r>
    </w:p>
    <w:p w14:paraId="2B3EA06A" w14:textId="0E78D1A2" w:rsidR="00FC10D4" w:rsidRPr="008D0BD1" w:rsidRDefault="00FC10D4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nie podpisania Umowy przez Uczestnika lub braku realizacji mobilności </w:t>
      </w:r>
      <w:r w:rsidR="00BB386A" w:rsidRPr="008D0BD1">
        <w:rPr>
          <w:rFonts w:ascii="Arial" w:hAnsi="Arial" w:cs="Arial"/>
          <w:lang w:val="pl-PL"/>
        </w:rPr>
        <w:t xml:space="preserve">przez Uczestnika </w:t>
      </w:r>
      <w:r w:rsidRPr="008D0BD1">
        <w:rPr>
          <w:rFonts w:ascii="Arial" w:hAnsi="Arial" w:cs="Arial"/>
          <w:lang w:val="pl-PL"/>
        </w:rPr>
        <w:t xml:space="preserve">zgodnie z TA wskazanym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_Ref201584368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91.1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następuje skreślenie Uczestnika z Listy Rankingowej a środki przeznaczone uprzednio na mobilność Uczestnika zostają automatycznie przeznaczone na realizację mobilności kolejnych Uczestników.</w:t>
      </w:r>
    </w:p>
    <w:p w14:paraId="5506E018" w14:textId="7299C48A" w:rsidR="003E3B75" w:rsidRPr="008D0BD1" w:rsidRDefault="003E3B7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posiadania wolnych środków na realizację mobilności, kandydaci z</w:t>
      </w:r>
      <w:r w:rsidR="006957E6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Listy Rezerwowej przenoszeni są automatycznie na Listę Podstawową, zgodnie z kolejnością miejsc wskazaną na Liście Rankingowej.</w:t>
      </w:r>
    </w:p>
    <w:p w14:paraId="62EB0894" w14:textId="0B67B5A0" w:rsidR="003E3B75" w:rsidRPr="008D0BD1" w:rsidRDefault="003E3B7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Kandydaci informowani są niezwłocznie o przeniesieniu ich na Listę Podstawową przez pracownika </w:t>
      </w:r>
      <w:r w:rsidR="00626F55" w:rsidRPr="008D0BD1">
        <w:rPr>
          <w:rFonts w:ascii="Arial" w:hAnsi="Arial" w:cs="Arial"/>
          <w:lang w:val="pl-PL"/>
        </w:rPr>
        <w:t>C</w:t>
      </w:r>
      <w:r w:rsidRPr="008D0BD1">
        <w:rPr>
          <w:rFonts w:ascii="Arial" w:hAnsi="Arial" w:cs="Arial"/>
          <w:lang w:val="pl-PL"/>
        </w:rPr>
        <w:t xml:space="preserve">SZ na </w:t>
      </w:r>
      <w:r w:rsidR="00E45F62" w:rsidRPr="008D0BD1">
        <w:rPr>
          <w:rFonts w:ascii="Arial" w:hAnsi="Arial" w:cs="Arial"/>
          <w:lang w:val="pl-PL"/>
        </w:rPr>
        <w:t xml:space="preserve">mailowe adresy pracowniczy kandydata (tj. wyłącznie na adres znajdujący się w domenie </w:t>
      </w:r>
      <w:r w:rsidR="0025405A" w:rsidRPr="008D0BD1">
        <w:rPr>
          <w:rFonts w:ascii="Arial" w:hAnsi="Arial" w:cs="Arial"/>
          <w:lang w:val="pl-PL"/>
        </w:rPr>
        <w:t>PCz</w:t>
      </w:r>
      <w:r w:rsidR="00E45F62" w:rsidRPr="008D0BD1">
        <w:rPr>
          <w:rFonts w:ascii="Arial" w:hAnsi="Arial" w:cs="Arial"/>
          <w:lang w:val="pl-PL"/>
        </w:rPr>
        <w:t>)</w:t>
      </w:r>
      <w:r w:rsidR="00917A74">
        <w:rPr>
          <w:rFonts w:ascii="Arial" w:hAnsi="Arial" w:cs="Arial"/>
          <w:lang w:val="pl-PL"/>
        </w:rPr>
        <w:t>.</w:t>
      </w:r>
    </w:p>
    <w:p w14:paraId="771FED8F" w14:textId="7C717622" w:rsidR="003E5D39" w:rsidRPr="008D0BD1" w:rsidRDefault="003E3B7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</w:t>
      </w:r>
      <w:r w:rsidR="003E5D39" w:rsidRPr="008D0BD1">
        <w:rPr>
          <w:rFonts w:ascii="Arial" w:hAnsi="Arial" w:cs="Arial"/>
          <w:lang w:val="pl-PL"/>
        </w:rPr>
        <w:t xml:space="preserve">odpis </w:t>
      </w:r>
      <w:r w:rsidR="000835A6">
        <w:rPr>
          <w:rFonts w:ascii="Arial" w:hAnsi="Arial" w:cs="Arial"/>
          <w:lang w:val="pl-PL"/>
        </w:rPr>
        <w:t>p</w:t>
      </w:r>
      <w:r w:rsidR="003E5D39" w:rsidRPr="008D0BD1">
        <w:rPr>
          <w:rFonts w:ascii="Arial" w:hAnsi="Arial" w:cs="Arial"/>
          <w:lang w:val="pl-PL"/>
        </w:rPr>
        <w:t xml:space="preserve">rorektora ds. </w:t>
      </w:r>
      <w:r w:rsidR="000835A6">
        <w:rPr>
          <w:rFonts w:ascii="Arial" w:hAnsi="Arial" w:cs="Arial"/>
          <w:lang w:val="pl-PL"/>
        </w:rPr>
        <w:t>r</w:t>
      </w:r>
      <w:r w:rsidR="003E5D39" w:rsidRPr="008D0BD1">
        <w:rPr>
          <w:rFonts w:ascii="Arial" w:hAnsi="Arial" w:cs="Arial"/>
          <w:lang w:val="pl-PL"/>
        </w:rPr>
        <w:t xml:space="preserve">ozwoju składany jest na TA wyłącznie po uprzednim uzyskaniu pozytywnej opinii Komisji </w:t>
      </w:r>
      <w:r w:rsidR="00A66920" w:rsidRPr="008D0BD1">
        <w:rPr>
          <w:rFonts w:ascii="Arial" w:hAnsi="Arial" w:cs="Arial"/>
          <w:lang w:val="pl-PL"/>
        </w:rPr>
        <w:t>dotyczącej wniosku danego kandydata</w:t>
      </w:r>
      <w:r w:rsidRPr="008D0BD1">
        <w:rPr>
          <w:rFonts w:ascii="Arial" w:hAnsi="Arial" w:cs="Arial"/>
          <w:lang w:val="pl-PL"/>
        </w:rPr>
        <w:t xml:space="preserve"> </w:t>
      </w:r>
      <w:r w:rsidR="003E5D39" w:rsidRPr="008D0BD1">
        <w:rPr>
          <w:rFonts w:ascii="Arial" w:hAnsi="Arial" w:cs="Arial"/>
          <w:lang w:val="pl-PL"/>
        </w:rPr>
        <w:t>i</w:t>
      </w:r>
      <w:r w:rsidR="006957E6">
        <w:rPr>
          <w:rFonts w:ascii="Arial" w:hAnsi="Arial" w:cs="Arial"/>
          <w:lang w:val="pl-PL"/>
        </w:rPr>
        <w:t> </w:t>
      </w:r>
      <w:r w:rsidR="003E5D39" w:rsidRPr="008D0BD1">
        <w:rPr>
          <w:rFonts w:ascii="Arial" w:hAnsi="Arial" w:cs="Arial"/>
          <w:lang w:val="pl-PL"/>
        </w:rPr>
        <w:t>nie</w:t>
      </w:r>
      <w:r w:rsidR="006957E6">
        <w:rPr>
          <w:rFonts w:ascii="Arial" w:hAnsi="Arial" w:cs="Arial"/>
          <w:lang w:val="pl-PL"/>
        </w:rPr>
        <w:t> </w:t>
      </w:r>
      <w:r w:rsidR="003E5D39" w:rsidRPr="008D0BD1">
        <w:rPr>
          <w:rFonts w:ascii="Arial" w:hAnsi="Arial" w:cs="Arial"/>
          <w:lang w:val="pl-PL"/>
        </w:rPr>
        <w:t>jest on wymagany na etapie wnioskowania</w:t>
      </w:r>
      <w:r w:rsidR="00917A74">
        <w:rPr>
          <w:rFonts w:ascii="Arial" w:hAnsi="Arial" w:cs="Arial"/>
          <w:lang w:val="pl-PL"/>
        </w:rPr>
        <w:t>.</w:t>
      </w:r>
    </w:p>
    <w:p w14:paraId="28DF8F52" w14:textId="4C2ACBFB" w:rsidR="009B2147" w:rsidRPr="008D0BD1" w:rsidRDefault="003E3B75" w:rsidP="00AD2B7B">
      <w:pPr>
        <w:pStyle w:val="Compact"/>
        <w:numPr>
          <w:ilvl w:val="1"/>
          <w:numId w:val="6"/>
        </w:numPr>
        <w:spacing w:before="0" w:after="0" w:line="360" w:lineRule="auto"/>
        <w:ind w:left="993" w:hanging="426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 dostarczeniu przez kandydata </w:t>
      </w:r>
      <w:r w:rsidR="00CC2E76" w:rsidRPr="008D0BD1">
        <w:rPr>
          <w:rFonts w:ascii="Arial" w:hAnsi="Arial" w:cs="Arial"/>
          <w:lang w:val="pl-PL"/>
        </w:rPr>
        <w:t xml:space="preserve">do KU </w:t>
      </w:r>
      <w:r w:rsidRPr="008D0BD1">
        <w:rPr>
          <w:rFonts w:ascii="Arial" w:hAnsi="Arial" w:cs="Arial"/>
          <w:lang w:val="pl-PL"/>
        </w:rPr>
        <w:t>kompletu dokumentów wskazanych w</w:t>
      </w:r>
      <w:r w:rsidR="006957E6">
        <w:rPr>
          <w:rFonts w:ascii="Arial" w:hAnsi="Arial" w:cs="Arial"/>
          <w:lang w:val="pl-PL"/>
        </w:rPr>
        <w:t> </w:t>
      </w:r>
      <w:r w:rsidR="00CC2E76" w:rsidRPr="008D0BD1">
        <w:rPr>
          <w:rFonts w:ascii="Arial" w:hAnsi="Arial" w:cs="Arial"/>
          <w:lang w:val="pl-PL"/>
        </w:rPr>
        <w:t xml:space="preserve">pkt. </w:t>
      </w:r>
      <w:r w:rsidR="00CC2E76" w:rsidRPr="008D0BD1">
        <w:rPr>
          <w:rFonts w:ascii="Arial" w:hAnsi="Arial" w:cs="Arial"/>
          <w:lang w:val="pl-PL"/>
        </w:rPr>
        <w:fldChar w:fldCharType="begin"/>
      </w:r>
      <w:r w:rsidR="00CC2E76" w:rsidRPr="008D0BD1">
        <w:rPr>
          <w:rFonts w:ascii="Arial" w:hAnsi="Arial" w:cs="Arial"/>
          <w:lang w:val="pl-PL"/>
        </w:rPr>
        <w:instrText xml:space="preserve"> REF _Ref201673538 \r \h  \* MERGEFORMAT </w:instrText>
      </w:r>
      <w:r w:rsidR="00CC2E76" w:rsidRPr="008D0BD1">
        <w:rPr>
          <w:rFonts w:ascii="Arial" w:hAnsi="Arial" w:cs="Arial"/>
          <w:lang w:val="pl-PL"/>
        </w:rPr>
      </w:r>
      <w:r w:rsidR="00CC2E76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83.1</w:t>
      </w:r>
      <w:r w:rsidR="00CC2E76" w:rsidRPr="008D0BD1">
        <w:rPr>
          <w:rFonts w:ascii="Arial" w:hAnsi="Arial" w:cs="Arial"/>
          <w:lang w:val="pl-PL"/>
        </w:rPr>
        <w:fldChar w:fldCharType="end"/>
      </w:r>
      <w:r w:rsidR="00CC2E76" w:rsidRPr="008D0BD1">
        <w:rPr>
          <w:rFonts w:ascii="Arial" w:hAnsi="Arial" w:cs="Arial"/>
          <w:lang w:val="pl-PL"/>
        </w:rPr>
        <w:t xml:space="preserve"> i </w:t>
      </w:r>
      <w:r w:rsidRPr="008D0BD1">
        <w:rPr>
          <w:rFonts w:ascii="Arial" w:hAnsi="Arial" w:cs="Arial"/>
          <w:lang w:val="pl-PL"/>
        </w:rPr>
        <w:t>pkt</w:t>
      </w:r>
      <w:r w:rsidR="00EE17DE" w:rsidRPr="008D0BD1">
        <w:rPr>
          <w:rFonts w:ascii="Arial" w:hAnsi="Arial" w:cs="Arial"/>
          <w:lang w:val="pl-PL"/>
        </w:rPr>
        <w:t xml:space="preserve">. </w:t>
      </w:r>
      <w:r w:rsidR="00EE17DE" w:rsidRPr="008D0BD1">
        <w:rPr>
          <w:rFonts w:ascii="Arial" w:hAnsi="Arial" w:cs="Arial"/>
          <w:lang w:val="pl-PL"/>
        </w:rPr>
        <w:fldChar w:fldCharType="begin"/>
      </w:r>
      <w:r w:rsidR="00EE17DE" w:rsidRPr="008D0BD1">
        <w:rPr>
          <w:rFonts w:ascii="Arial" w:hAnsi="Arial" w:cs="Arial"/>
          <w:lang w:val="pl-PL"/>
        </w:rPr>
        <w:instrText xml:space="preserve"> REF _Ref201749241 \r \h </w:instrText>
      </w:r>
      <w:r w:rsidR="00CC2E76" w:rsidRPr="008D0BD1">
        <w:rPr>
          <w:rFonts w:ascii="Arial" w:hAnsi="Arial" w:cs="Arial"/>
          <w:lang w:val="pl-PL"/>
        </w:rPr>
        <w:instrText xml:space="preserve"> \* MERGEFORMAT </w:instrText>
      </w:r>
      <w:r w:rsidR="00EE17DE" w:rsidRPr="008D0BD1">
        <w:rPr>
          <w:rFonts w:ascii="Arial" w:hAnsi="Arial" w:cs="Arial"/>
          <w:lang w:val="pl-PL"/>
        </w:rPr>
      </w:r>
      <w:r w:rsidR="00EE17D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91</w:t>
      </w:r>
      <w:r w:rsidR="00EE17DE" w:rsidRPr="008D0BD1">
        <w:rPr>
          <w:rFonts w:ascii="Arial" w:hAnsi="Arial" w:cs="Arial"/>
          <w:lang w:val="pl-PL"/>
        </w:rPr>
        <w:fldChar w:fldCharType="end"/>
      </w:r>
      <w:r w:rsidR="00CC2E76" w:rsidRPr="008D0BD1">
        <w:rPr>
          <w:rFonts w:ascii="Arial" w:hAnsi="Arial" w:cs="Arial"/>
          <w:lang w:val="pl-PL"/>
        </w:rPr>
        <w:t xml:space="preserve">, </w:t>
      </w:r>
      <w:r w:rsidR="00576E36" w:rsidRPr="008D0BD1">
        <w:rPr>
          <w:rFonts w:ascii="Arial" w:hAnsi="Arial" w:cs="Arial"/>
          <w:lang w:val="pl-PL"/>
        </w:rPr>
        <w:t>kandydatowi przedstawiana jest do podpisu Umowa.</w:t>
      </w:r>
    </w:p>
    <w:p w14:paraId="2389FA62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 podpisaniu Umowy przez Uczestnika i prawnego przedstawiciela PCz:</w:t>
      </w:r>
    </w:p>
    <w:p w14:paraId="7F5740EA" w14:textId="6E3798AF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Uczestnik otrzymuje od KU dokument (ang. DELEGATION CERTIFICATE) opatrzony podpisem </w:t>
      </w:r>
      <w:r w:rsidR="006957E6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6957E6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i pieczęcią PCz</w:t>
      </w:r>
      <w:r w:rsidR="00917A74">
        <w:rPr>
          <w:rFonts w:ascii="Arial" w:hAnsi="Arial" w:cs="Arial"/>
          <w:lang w:val="pl-PL"/>
        </w:rPr>
        <w:t>,</w:t>
      </w:r>
    </w:p>
    <w:p w14:paraId="51623D81" w14:textId="4178BAE0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ciągu 7 dni od daty podpisania Umowy dokonywana jest płatność zaliczkowa na konto Uczestnika</w:t>
      </w:r>
      <w:r w:rsidR="00917A74">
        <w:rPr>
          <w:rFonts w:ascii="Arial" w:hAnsi="Arial" w:cs="Arial"/>
          <w:lang w:val="pl-PL"/>
        </w:rPr>
        <w:t>.</w:t>
      </w:r>
    </w:p>
    <w:p w14:paraId="7BEAA4B3" w14:textId="24BA57CD" w:rsidR="00D82B0B" w:rsidRPr="008D0BD1" w:rsidRDefault="00D82B0B" w:rsidP="00AD2B7B">
      <w:pPr>
        <w:pStyle w:val="Compact"/>
        <w:numPr>
          <w:ilvl w:val="1"/>
          <w:numId w:val="6"/>
        </w:numPr>
        <w:spacing w:before="0" w:after="0" w:line="360" w:lineRule="auto"/>
        <w:ind w:left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Uczestnictwo w Programie i wyjazd do uczelni partnerskiej nie jest możliwy do momentu zawarcia Umowy (podpisania jej zarówno przez Uczestnika jak i przez Przedstawiciela prawnego PCz w ramach w Programu)</w:t>
      </w:r>
      <w:r w:rsidR="00917A74">
        <w:rPr>
          <w:rFonts w:ascii="Arial" w:hAnsi="Arial" w:cs="Arial"/>
          <w:lang w:val="pl-PL"/>
        </w:rPr>
        <w:t>.</w:t>
      </w:r>
    </w:p>
    <w:p w14:paraId="40DE584D" w14:textId="42DC4939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993"/>
        <w:jc w:val="both"/>
        <w:rPr>
          <w:rFonts w:ascii="Arial" w:hAnsi="Arial" w:cs="Arial"/>
          <w:lang w:val="pl-PL"/>
        </w:rPr>
      </w:pPr>
      <w:bookmarkStart w:id="188" w:name="_Ref201566938"/>
      <w:r w:rsidRPr="008D0BD1">
        <w:rPr>
          <w:rFonts w:ascii="Arial" w:hAnsi="Arial" w:cs="Arial"/>
          <w:lang w:val="pl-PL"/>
        </w:rPr>
        <w:t xml:space="preserve">W terminie do </w:t>
      </w:r>
      <w:r w:rsidR="004E6441" w:rsidRPr="008D0BD1">
        <w:rPr>
          <w:rFonts w:ascii="Arial" w:hAnsi="Arial" w:cs="Arial"/>
          <w:lang w:val="pl-PL"/>
        </w:rPr>
        <w:t>14</w:t>
      </w:r>
      <w:r w:rsidRPr="008D0BD1">
        <w:rPr>
          <w:rFonts w:ascii="Arial" w:hAnsi="Arial" w:cs="Arial"/>
          <w:lang w:val="pl-PL"/>
        </w:rPr>
        <w:t xml:space="preserve"> dni od momentu powrotu z uczelni partnerskiej wskazanego w</w:t>
      </w:r>
      <w:r w:rsidR="006957E6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Umowie i jednocześnie nie później niż do dnia </w:t>
      </w:r>
      <w:r w:rsidR="00455DFF" w:rsidRPr="008D0BD1">
        <w:rPr>
          <w:rFonts w:ascii="Arial" w:hAnsi="Arial" w:cs="Arial"/>
          <w:lang w:val="pl-PL"/>
        </w:rPr>
        <w:t>31 lipca</w:t>
      </w:r>
      <w:r w:rsidRPr="008D0BD1">
        <w:rPr>
          <w:rFonts w:ascii="Arial" w:hAnsi="Arial" w:cs="Arial"/>
          <w:lang w:val="pl-PL"/>
        </w:rPr>
        <w:t xml:space="preserve"> roku akademickiego, którego mobilność dotyczy, Uczestnik zobowiązany jest:</w:t>
      </w:r>
      <w:bookmarkEnd w:id="188"/>
    </w:p>
    <w:p w14:paraId="2CEE6508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189" w:name="_Ref201569612"/>
      <w:r w:rsidRPr="008D0BD1">
        <w:rPr>
          <w:rFonts w:ascii="Arial" w:hAnsi="Arial" w:cs="Arial"/>
          <w:lang w:val="pl-PL"/>
        </w:rPr>
        <w:t xml:space="preserve">dostarczyć do KU dokument CA, (ang. </w:t>
      </w:r>
      <w:r w:rsidRPr="008D0BD1">
        <w:rPr>
          <w:rFonts w:ascii="Arial" w:hAnsi="Arial" w:cs="Arial"/>
        </w:rPr>
        <w:t>Delegation Certificate</w:t>
      </w:r>
      <w:r w:rsidRPr="008D0BD1">
        <w:rPr>
          <w:rFonts w:ascii="Arial" w:hAnsi="Arial" w:cs="Arial"/>
          <w:lang w:val="pl-PL"/>
        </w:rPr>
        <w:t>) lub inny dokument sporządzony na papierze firmowym uczelni przyjmującej, który:</w:t>
      </w:r>
      <w:bookmarkEnd w:id="189"/>
    </w:p>
    <w:p w14:paraId="50A69C54" w14:textId="34F8A449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potwierdza dzień przyjazdu do instytucji partnerskiej wskazanej w</w:t>
      </w:r>
      <w:r w:rsidR="006957E6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Umowie,</w:t>
      </w:r>
    </w:p>
    <w:p w14:paraId="22C813BD" w14:textId="7C86BDEE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bookmarkStart w:id="190" w:name="_Ref201568356"/>
      <w:r w:rsidRPr="008D0BD1">
        <w:rPr>
          <w:rFonts w:ascii="Arial" w:hAnsi="Arial" w:cs="Arial"/>
          <w:lang w:val="pl-PL"/>
        </w:rPr>
        <w:t>potwierdza dzień wyjazdu z instytucji partnerskiej wskazanej w</w:t>
      </w:r>
      <w:r w:rsidR="006957E6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Umowie,</w:t>
      </w:r>
      <w:bookmarkEnd w:id="190"/>
    </w:p>
    <w:p w14:paraId="70AA0F9A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potwierdza zrealizowanie TA zgodnie z Umową,</w:t>
      </w:r>
    </w:p>
    <w:p w14:paraId="47256DE6" w14:textId="77101654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jest opatrzony pieczęcią i podpisem osoby odpowiedzialnej za wymianę pracowników uczelni w ramach Programu Erasmus+ Akcja 1 Działanie KA1</w:t>
      </w:r>
      <w:r w:rsidR="001638DC" w:rsidRPr="008D0BD1">
        <w:rPr>
          <w:rFonts w:ascii="Arial" w:hAnsi="Arial" w:cs="Arial"/>
          <w:lang w:val="pl-PL"/>
        </w:rPr>
        <w:t>31</w:t>
      </w:r>
      <w:r w:rsidRPr="008D0BD1">
        <w:rPr>
          <w:rFonts w:ascii="Arial" w:hAnsi="Arial" w:cs="Arial"/>
          <w:lang w:val="pl-PL"/>
        </w:rPr>
        <w:t xml:space="preserve"> w instytucji partnerskiej wskazanej w</w:t>
      </w:r>
      <w:r w:rsidR="006957E6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Umowie</w:t>
      </w:r>
      <w:r w:rsidR="002605FF" w:rsidRPr="008D0BD1">
        <w:rPr>
          <w:rFonts w:ascii="Arial" w:hAnsi="Arial" w:cs="Arial"/>
          <w:lang w:val="pl-PL"/>
        </w:rPr>
        <w:t xml:space="preserve"> lub podpisem cyfrowym</w:t>
      </w:r>
      <w:r w:rsidR="00917A74">
        <w:rPr>
          <w:rFonts w:ascii="Arial" w:hAnsi="Arial" w:cs="Arial"/>
          <w:lang w:val="pl-PL"/>
        </w:rPr>
        <w:t>.</w:t>
      </w:r>
    </w:p>
    <w:p w14:paraId="23C07167" w14:textId="60712A60" w:rsidR="00455DFF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  <w:lang w:val="pl-PL"/>
        </w:rPr>
      </w:pPr>
      <w:bookmarkStart w:id="191" w:name="_Ref201569634"/>
      <w:r w:rsidRPr="008D0BD1">
        <w:rPr>
          <w:rFonts w:ascii="Arial" w:hAnsi="Arial" w:cs="Arial"/>
          <w:lang w:val="pl-PL"/>
        </w:rPr>
        <w:t>dostarczyć KU oświadczenie o</w:t>
      </w:r>
      <w:r w:rsidR="00455DFF" w:rsidRPr="008D0BD1">
        <w:rPr>
          <w:rFonts w:ascii="Arial" w:hAnsi="Arial" w:cs="Arial"/>
          <w:lang w:val="pl-PL"/>
        </w:rPr>
        <w:t xml:space="preserve"> realizacji podróży w ramach mobilności </w:t>
      </w:r>
      <w:r w:rsidR="007632D4" w:rsidRPr="008D0BD1">
        <w:rPr>
          <w:rFonts w:ascii="Arial" w:hAnsi="Arial" w:cs="Arial"/>
          <w:lang w:val="pl-PL"/>
        </w:rPr>
        <w:t>potwierdzające</w:t>
      </w:r>
      <w:r w:rsidR="00455DFF" w:rsidRPr="008D0BD1">
        <w:rPr>
          <w:rFonts w:ascii="Arial" w:hAnsi="Arial" w:cs="Arial"/>
          <w:lang w:val="pl-PL"/>
        </w:rPr>
        <w:t>:</w:t>
      </w:r>
      <w:bookmarkEnd w:id="191"/>
    </w:p>
    <w:p w14:paraId="5E07C9F6" w14:textId="04D49EE6" w:rsidR="007632D4" w:rsidRPr="008D0BD1" w:rsidRDefault="007632D4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bookmarkStart w:id="192" w:name="_Ref201568330"/>
      <w:r w:rsidRPr="008D0BD1">
        <w:rPr>
          <w:rFonts w:ascii="Arial" w:hAnsi="Arial" w:cs="Arial"/>
          <w:lang w:val="pl-PL"/>
        </w:rPr>
        <w:t>czy przyjazd do instytucji docelowej mobilności wskazanej w TA zrealizowany został przed datą rozpoczęcia działań zdefiniowanych w TA,</w:t>
      </w:r>
      <w:bookmarkEnd w:id="192"/>
    </w:p>
    <w:p w14:paraId="1C5A767C" w14:textId="3D671355" w:rsidR="007632D4" w:rsidRPr="008D0BD1" w:rsidRDefault="007632D4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czy wyjazd z instytucji docelowej mobilności wskazanej w TA zrealizowany został po dacie zakończenia działań zdefiniowanych w TA,</w:t>
      </w:r>
    </w:p>
    <w:p w14:paraId="01F5DA37" w14:textId="2642E3EA" w:rsidR="009B2147" w:rsidRPr="008D0BD1" w:rsidRDefault="007632D4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dodatkowo, w przypadku do osób, które ubiegały się o</w:t>
      </w:r>
      <w:r w:rsidR="006957E6">
        <w:rPr>
          <w:rFonts w:ascii="Arial" w:hAnsi="Arial" w:cs="Arial"/>
          <w:lang w:val="pl-PL"/>
        </w:rPr>
        <w:t> </w:t>
      </w:r>
      <w:r w:rsidR="00A70B01" w:rsidRPr="008D0BD1">
        <w:rPr>
          <w:rFonts w:ascii="Arial" w:hAnsi="Arial" w:cs="Arial"/>
          <w:lang w:val="pl-PL"/>
        </w:rPr>
        <w:t>finansowanie</w:t>
      </w:r>
      <w:r w:rsidRPr="008D0BD1">
        <w:rPr>
          <w:rFonts w:ascii="Arial" w:hAnsi="Arial" w:cs="Arial"/>
          <w:lang w:val="pl-PL"/>
        </w:rPr>
        <w:t xml:space="preserve"> z tytułu korzystania z ekologicznych </w:t>
      </w:r>
      <w:r w:rsidR="00A70B01" w:rsidRPr="008D0BD1">
        <w:rPr>
          <w:rFonts w:ascii="Arial" w:hAnsi="Arial" w:cs="Arial"/>
          <w:lang w:val="pl-PL"/>
        </w:rPr>
        <w:t>środków</w:t>
      </w:r>
      <w:r w:rsidRPr="008D0BD1">
        <w:rPr>
          <w:rFonts w:ascii="Arial" w:hAnsi="Arial" w:cs="Arial"/>
          <w:lang w:val="pl-PL"/>
        </w:rPr>
        <w:t xml:space="preserve"> transportu</w:t>
      </w:r>
      <w:r w:rsidR="00A70B01" w:rsidRPr="008D0BD1">
        <w:rPr>
          <w:rFonts w:ascii="Arial" w:hAnsi="Arial" w:cs="Arial"/>
          <w:lang w:val="pl-PL"/>
        </w:rPr>
        <w:t xml:space="preserve"> </w:t>
      </w:r>
      <w:r w:rsidR="002605FF" w:rsidRPr="008D0BD1">
        <w:rPr>
          <w:rFonts w:ascii="Arial" w:hAnsi="Arial" w:cs="Arial"/>
          <w:lang w:val="pl-PL"/>
        </w:rPr>
        <w:t>–</w:t>
      </w:r>
      <w:r w:rsidR="00A70B01" w:rsidRPr="008D0BD1">
        <w:rPr>
          <w:rFonts w:ascii="Arial" w:hAnsi="Arial" w:cs="Arial"/>
          <w:lang w:val="pl-PL"/>
        </w:rPr>
        <w:t xml:space="preserve"> </w:t>
      </w:r>
      <w:r w:rsidR="002605FF" w:rsidRPr="008D0BD1">
        <w:rPr>
          <w:rFonts w:ascii="Arial" w:hAnsi="Arial" w:cs="Arial"/>
          <w:lang w:val="pl-PL"/>
        </w:rPr>
        <w:t xml:space="preserve">wskazać </w:t>
      </w:r>
      <w:r w:rsidRPr="008D0BD1">
        <w:rPr>
          <w:rFonts w:ascii="Arial" w:hAnsi="Arial" w:cs="Arial"/>
          <w:lang w:val="pl-PL"/>
        </w:rPr>
        <w:t xml:space="preserve">środek transportu jakim realizowana była podróż </w:t>
      </w:r>
      <w:r w:rsidR="002605FF" w:rsidRPr="008D0BD1">
        <w:rPr>
          <w:rFonts w:ascii="Arial" w:hAnsi="Arial" w:cs="Arial"/>
          <w:lang w:val="pl-PL"/>
        </w:rPr>
        <w:t>wymieniona</w:t>
      </w:r>
      <w:r w:rsidRPr="008D0BD1">
        <w:rPr>
          <w:rFonts w:ascii="Arial" w:hAnsi="Arial" w:cs="Arial"/>
          <w:lang w:val="pl-PL"/>
        </w:rPr>
        <w:t xml:space="preserve">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_Ref201568330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102.2.1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i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_Ref201568356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102.1.2</w:t>
      </w:r>
      <w:r w:rsidRPr="008D0BD1">
        <w:rPr>
          <w:rFonts w:ascii="Arial" w:hAnsi="Arial" w:cs="Arial"/>
          <w:lang w:val="pl-PL"/>
        </w:rPr>
        <w:fldChar w:fldCharType="end"/>
      </w:r>
      <w:r w:rsidR="00A70B01" w:rsidRPr="008D0BD1">
        <w:rPr>
          <w:rFonts w:ascii="Arial" w:hAnsi="Arial" w:cs="Arial"/>
          <w:lang w:val="pl-PL"/>
        </w:rPr>
        <w:t>.</w:t>
      </w:r>
    </w:p>
    <w:p w14:paraId="4FC1124C" w14:textId="77777777" w:rsidR="009B2147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left="1843" w:hanging="850"/>
        <w:jc w:val="both"/>
        <w:rPr>
          <w:rFonts w:ascii="Arial" w:hAnsi="Arial" w:cs="Arial"/>
        </w:rPr>
      </w:pPr>
      <w:r w:rsidRPr="008D0BD1">
        <w:rPr>
          <w:rFonts w:ascii="Arial" w:hAnsi="Arial" w:cs="Arial"/>
          <w:lang w:val="pl-PL"/>
        </w:rPr>
        <w:t xml:space="preserve">wypełnić ANKIETĘ </w:t>
      </w:r>
      <w:r w:rsidRPr="008D0BD1">
        <w:rPr>
          <w:rFonts w:ascii="Arial" w:hAnsi="Arial" w:cs="Arial"/>
        </w:rPr>
        <w:t>on-line:</w:t>
      </w:r>
    </w:p>
    <w:p w14:paraId="3CE7CECB" w14:textId="77777777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ankieta on-line dostępna jest na serwerach udostępnianych przez Komisję Europejską,</w:t>
      </w:r>
    </w:p>
    <w:p w14:paraId="23F522C8" w14:textId="49FF4AF2" w:rsidR="009B2147" w:rsidRPr="008D0BD1" w:rsidRDefault="00576E36" w:rsidP="00AD2B7B">
      <w:pPr>
        <w:pStyle w:val="Compact"/>
        <w:numPr>
          <w:ilvl w:val="3"/>
          <w:numId w:val="6"/>
        </w:numPr>
        <w:spacing w:before="0" w:after="0" w:line="360" w:lineRule="auto"/>
        <w:ind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login i hasło dostępu wysyłane są automatycznie Uczestnikowi programu na</w:t>
      </w:r>
      <w:r w:rsidR="00F62EDA" w:rsidRPr="008D0BD1">
        <w:rPr>
          <w:rFonts w:ascii="Arial" w:hAnsi="Arial" w:cs="Arial"/>
          <w:lang w:val="pl-PL"/>
        </w:rPr>
        <w:t xml:space="preserve"> e-mailowy adres pracowniczy (tj. </w:t>
      </w:r>
      <w:r w:rsidR="00CF570B" w:rsidRPr="008D0BD1">
        <w:rPr>
          <w:rFonts w:ascii="Arial" w:hAnsi="Arial" w:cs="Arial"/>
          <w:lang w:val="pl-PL"/>
        </w:rPr>
        <w:t xml:space="preserve">wyłącznie na adres </w:t>
      </w:r>
      <w:r w:rsidR="00F62EDA" w:rsidRPr="008D0BD1">
        <w:rPr>
          <w:rFonts w:ascii="Arial" w:hAnsi="Arial" w:cs="Arial"/>
          <w:lang w:val="pl-PL"/>
        </w:rPr>
        <w:t xml:space="preserve">znajdujący się w domenie </w:t>
      </w:r>
      <w:r w:rsidR="0025405A" w:rsidRPr="008D0BD1">
        <w:rPr>
          <w:rFonts w:ascii="Arial" w:hAnsi="Arial" w:cs="Arial"/>
          <w:lang w:val="pl-PL"/>
        </w:rPr>
        <w:t>PCz</w:t>
      </w:r>
      <w:r w:rsidR="00F62EDA" w:rsidRPr="008D0BD1">
        <w:rPr>
          <w:rFonts w:ascii="Arial" w:hAnsi="Arial" w:cs="Arial"/>
          <w:lang w:val="pl-PL"/>
        </w:rPr>
        <w:t>).</w:t>
      </w:r>
    </w:p>
    <w:p w14:paraId="365DBAB2" w14:textId="7E44E19A" w:rsidR="00B1267F" w:rsidRPr="008D0BD1" w:rsidRDefault="00897597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bookmarkStart w:id="193" w:name="section-9"/>
      <w:bookmarkStart w:id="194" w:name="X51a9fc5448b098101381a2943d296ba092fa31b"/>
      <w:bookmarkEnd w:id="149"/>
      <w:bookmarkEnd w:id="150"/>
      <w:r w:rsidRPr="008D0BD1">
        <w:rPr>
          <w:rFonts w:cs="Arial"/>
          <w:caps w:val="0"/>
          <w:sz w:val="24"/>
          <w:szCs w:val="24"/>
          <w:lang w:val="pl-PL"/>
        </w:rPr>
        <w:lastRenderedPageBreak/>
        <w:t>Informacje dotyczące stypendiów przyznawanych uczestnikom wymiany kadry akademickiej w ramach programu</w:t>
      </w:r>
    </w:p>
    <w:p w14:paraId="08C40900" w14:textId="155D4870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Na podstawie wysokości środków przyznanych przez Komisję Europejską na </w:t>
      </w:r>
      <w:r w:rsidR="002F5804" w:rsidRPr="008D0BD1">
        <w:rPr>
          <w:rFonts w:ascii="Arial" w:hAnsi="Arial" w:cs="Arial"/>
          <w:lang w:val="pl-PL"/>
        </w:rPr>
        <w:t xml:space="preserve">daną edycję </w:t>
      </w:r>
      <w:r w:rsidR="00921FA2" w:rsidRPr="008D0BD1">
        <w:rPr>
          <w:rFonts w:ascii="Arial" w:hAnsi="Arial" w:cs="Arial"/>
          <w:lang w:val="pl-PL"/>
        </w:rPr>
        <w:t>P</w:t>
      </w:r>
      <w:r w:rsidR="002F5804" w:rsidRPr="008D0BD1">
        <w:rPr>
          <w:rFonts w:ascii="Arial" w:hAnsi="Arial" w:cs="Arial"/>
          <w:lang w:val="pl-PL"/>
        </w:rPr>
        <w:t>rogramu</w:t>
      </w:r>
      <w:r w:rsidRPr="008D0BD1">
        <w:rPr>
          <w:rFonts w:ascii="Arial" w:hAnsi="Arial" w:cs="Arial"/>
          <w:lang w:val="pl-PL"/>
        </w:rPr>
        <w:t xml:space="preserve">, w zależności od kosztów utrzymania w danym państwie, Agencja Narodowa ustala </w:t>
      </w:r>
      <w:r w:rsidR="002F5804" w:rsidRPr="008D0BD1">
        <w:rPr>
          <w:rFonts w:ascii="Arial" w:hAnsi="Arial" w:cs="Arial"/>
          <w:lang w:val="pl-PL"/>
        </w:rPr>
        <w:t xml:space="preserve">corocznie </w:t>
      </w:r>
      <w:r w:rsidRPr="008D0BD1">
        <w:rPr>
          <w:rFonts w:ascii="Arial" w:hAnsi="Arial" w:cs="Arial"/>
          <w:lang w:val="pl-PL"/>
        </w:rPr>
        <w:t>stawki ryczałtowych kwot stypendiów dla pracowników uczelni polskich biorących udział w Programie.</w:t>
      </w:r>
    </w:p>
    <w:p w14:paraId="6399F195" w14:textId="714FE89D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Wysokości stawek stypendium nie podlegają zmianie w ramach</w:t>
      </w:r>
      <w:r w:rsidR="004C5537" w:rsidRPr="008D0BD1">
        <w:rPr>
          <w:rFonts w:ascii="Arial" w:hAnsi="Arial" w:cs="Arial"/>
          <w:lang w:val="pl-PL"/>
        </w:rPr>
        <w:t xml:space="preserve"> danej umowy finansowej zawartej między PCz i NA</w:t>
      </w:r>
      <w:r w:rsidRPr="008D0BD1">
        <w:rPr>
          <w:rFonts w:ascii="Arial" w:hAnsi="Arial" w:cs="Arial"/>
          <w:lang w:val="pl-PL"/>
        </w:rPr>
        <w:t xml:space="preserve"> i podlegają publikacji na uczelnianej stronie Programu w PCz.</w:t>
      </w:r>
    </w:p>
    <w:p w14:paraId="23D5BDE4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Stypendium przeznaczone jest na pokrycie dodatkowych, a nie pełnych kosztów związanych z wyjazdem i pobytem w uczelni partnerskiej.</w:t>
      </w:r>
    </w:p>
    <w:p w14:paraId="676F9354" w14:textId="77777777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Stypendia wypłacane są w dwóch ratach:</w:t>
      </w:r>
    </w:p>
    <w:p w14:paraId="6460348A" w14:textId="0F74E1A3" w:rsidR="0058761B" w:rsidRPr="008D0BD1" w:rsidRDefault="009C70A2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</w:t>
      </w:r>
      <w:r w:rsidR="0058761B" w:rsidRPr="008D0BD1">
        <w:rPr>
          <w:rFonts w:ascii="Arial" w:hAnsi="Arial" w:cs="Arial"/>
          <w:lang w:val="pl-PL"/>
        </w:rPr>
        <w:t xml:space="preserve">łatność zaliczkowa </w:t>
      </w:r>
      <w:r w:rsidR="00BD6678">
        <w:rPr>
          <w:rFonts w:ascii="Arial" w:hAnsi="Arial" w:cs="Arial"/>
          <w:lang w:val="pl-PL"/>
        </w:rPr>
        <w:t>–</w:t>
      </w:r>
      <w:r w:rsidR="0058761B" w:rsidRPr="008D0BD1">
        <w:rPr>
          <w:rFonts w:ascii="Arial" w:hAnsi="Arial" w:cs="Arial"/>
          <w:lang w:val="pl-PL"/>
        </w:rPr>
        <w:t xml:space="preserve"> </w:t>
      </w:r>
      <w:r w:rsidR="00576E36" w:rsidRPr="008D0BD1">
        <w:rPr>
          <w:rFonts w:ascii="Arial" w:hAnsi="Arial" w:cs="Arial"/>
          <w:lang w:val="pl-PL"/>
        </w:rPr>
        <w:t>70% kwoty przewidzianej Umową przed wyjazdem</w:t>
      </w:r>
      <w:r w:rsidR="0058761B" w:rsidRPr="008D0BD1">
        <w:rPr>
          <w:rFonts w:ascii="Arial" w:hAnsi="Arial" w:cs="Arial"/>
          <w:lang w:val="pl-PL"/>
        </w:rPr>
        <w:t>, gdzie kwota podlega zaokrągleniu w górę z dokładnością do 0,01 EUR</w:t>
      </w:r>
      <w:r w:rsidR="00917A74">
        <w:rPr>
          <w:rFonts w:ascii="Arial" w:hAnsi="Arial" w:cs="Arial"/>
          <w:lang w:val="pl-PL"/>
        </w:rPr>
        <w:t>,</w:t>
      </w:r>
    </w:p>
    <w:p w14:paraId="6423E650" w14:textId="5D5362B5" w:rsidR="0058761B" w:rsidRPr="008D0BD1" w:rsidRDefault="00576E36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płatność </w:t>
      </w:r>
      <w:r w:rsidR="006C478E" w:rsidRPr="008D0BD1">
        <w:rPr>
          <w:rFonts w:ascii="Arial" w:hAnsi="Arial" w:cs="Arial"/>
          <w:lang w:val="pl-PL"/>
        </w:rPr>
        <w:t xml:space="preserve">końcowa - </w:t>
      </w:r>
      <w:r w:rsidRPr="008D0BD1">
        <w:rPr>
          <w:rFonts w:ascii="Arial" w:hAnsi="Arial" w:cs="Arial"/>
          <w:lang w:val="pl-PL"/>
        </w:rPr>
        <w:t>następuje po powrocie i wypełnieniu przez Uczestnika warunków Umowy i zapisów</w:t>
      </w:r>
      <w:r w:rsidR="006C478E" w:rsidRPr="008D0BD1">
        <w:rPr>
          <w:rFonts w:ascii="Arial" w:hAnsi="Arial" w:cs="Arial"/>
          <w:lang w:val="pl-PL"/>
        </w:rPr>
        <w:t xml:space="preserve"> pkt. </w:t>
      </w:r>
      <w:r w:rsidR="006C478E" w:rsidRPr="008D0BD1">
        <w:rPr>
          <w:rFonts w:ascii="Arial" w:hAnsi="Arial" w:cs="Arial"/>
          <w:lang w:val="pl-PL"/>
        </w:rPr>
        <w:fldChar w:fldCharType="begin"/>
      </w:r>
      <w:r w:rsidR="006C478E" w:rsidRPr="008D0BD1">
        <w:rPr>
          <w:rFonts w:ascii="Arial" w:hAnsi="Arial" w:cs="Arial"/>
          <w:lang w:val="pl-PL"/>
        </w:rPr>
        <w:instrText xml:space="preserve"> REF _Ref201566938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6C478E" w:rsidRPr="008D0BD1">
        <w:rPr>
          <w:rFonts w:ascii="Arial" w:hAnsi="Arial" w:cs="Arial"/>
          <w:lang w:val="pl-PL"/>
        </w:rPr>
      </w:r>
      <w:r w:rsidR="006C478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102</w:t>
      </w:r>
      <w:r w:rsidR="006C478E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.</w:t>
      </w:r>
    </w:p>
    <w:p w14:paraId="569D1090" w14:textId="4933DF38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Stypendium jest naliczane i wypłacane w EURO przelewem na wskazane w</w:t>
      </w:r>
      <w:r w:rsidR="00BD6678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kwestionariuszu przez stypendystę konto.</w:t>
      </w:r>
    </w:p>
    <w:p w14:paraId="01C7B91E" w14:textId="635C68D5" w:rsidR="00CE1748" w:rsidRPr="008D0BD1" w:rsidRDefault="00CE1748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Stypendium składa się z trzech elementów składowych:</w:t>
      </w:r>
    </w:p>
    <w:p w14:paraId="5F156BF9" w14:textId="2B385C18" w:rsidR="00CE1748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985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CE1748" w:rsidRPr="008D0BD1">
        <w:rPr>
          <w:rFonts w:ascii="Arial" w:hAnsi="Arial" w:cs="Arial"/>
          <w:lang w:val="pl-PL"/>
        </w:rPr>
        <w:t>sparcie indywidualne mobilności fizycznej</w:t>
      </w:r>
      <w:r w:rsidR="000438A0" w:rsidRPr="008D0BD1">
        <w:rPr>
          <w:rFonts w:ascii="Arial" w:hAnsi="Arial" w:cs="Arial"/>
          <w:lang w:val="pl-PL"/>
        </w:rPr>
        <w:t xml:space="preserve"> (ilość dni pobytu w instytucji partnerskiej w trakcie realizacji zapisów TA mnożona przez stawkę dzienną dla danej grupy krajów),</w:t>
      </w:r>
    </w:p>
    <w:p w14:paraId="6FAA60A7" w14:textId="0B3D5EC9" w:rsidR="00CE1748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985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0438A0" w:rsidRPr="008D0BD1">
        <w:rPr>
          <w:rFonts w:ascii="Arial" w:hAnsi="Arial" w:cs="Arial"/>
          <w:lang w:val="pl-PL"/>
        </w:rPr>
        <w:t xml:space="preserve">ofinasowanie kosztów podróży (ilość dni </w:t>
      </w:r>
      <w:r w:rsidR="00277F3D" w:rsidRPr="008D0BD1">
        <w:rPr>
          <w:rFonts w:ascii="Arial" w:hAnsi="Arial" w:cs="Arial"/>
          <w:lang w:val="pl-PL"/>
        </w:rPr>
        <w:t xml:space="preserve">przysługujących na </w:t>
      </w:r>
      <w:r w:rsidR="000438A0" w:rsidRPr="008D0BD1">
        <w:rPr>
          <w:rFonts w:ascii="Arial" w:hAnsi="Arial" w:cs="Arial"/>
          <w:lang w:val="pl-PL"/>
        </w:rPr>
        <w:t>podróż mnożona przez stawkę dzienną</w:t>
      </w:r>
      <w:r w:rsidR="00277F3D" w:rsidRPr="008D0BD1">
        <w:rPr>
          <w:rFonts w:ascii="Arial" w:hAnsi="Arial" w:cs="Arial"/>
          <w:lang w:val="pl-PL"/>
        </w:rPr>
        <w:t xml:space="preserve"> dla danej grupy krajów</w:t>
      </w:r>
      <w:r w:rsidR="000438A0" w:rsidRPr="008D0BD1">
        <w:rPr>
          <w:rFonts w:ascii="Arial" w:hAnsi="Arial" w:cs="Arial"/>
          <w:lang w:val="pl-PL"/>
        </w:rPr>
        <w:t>),</w:t>
      </w:r>
    </w:p>
    <w:p w14:paraId="197ED6C3" w14:textId="1B20D2C6" w:rsidR="000438A0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left="1985" w:hanging="85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0438A0" w:rsidRPr="008D0BD1">
        <w:rPr>
          <w:rFonts w:ascii="Arial" w:hAnsi="Arial" w:cs="Arial"/>
          <w:lang w:val="pl-PL"/>
        </w:rPr>
        <w:t>sparcie kosztów podróży (wysokość wsparcia zależna od odległości instytucji docelowej od PCz oraz rodzaju środka transportu)</w:t>
      </w:r>
      <w:r w:rsidR="00277F3D" w:rsidRPr="008D0BD1">
        <w:rPr>
          <w:rFonts w:ascii="Arial" w:hAnsi="Arial" w:cs="Arial"/>
          <w:lang w:val="pl-PL"/>
        </w:rPr>
        <w:t>.</w:t>
      </w:r>
    </w:p>
    <w:p w14:paraId="08EE5684" w14:textId="11E179F2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 podstawie pisemn</w:t>
      </w:r>
      <w:r w:rsidR="00833EDC" w:rsidRPr="008D0BD1">
        <w:rPr>
          <w:rFonts w:ascii="Arial" w:hAnsi="Arial" w:cs="Arial"/>
          <w:lang w:val="pl-PL"/>
        </w:rPr>
        <w:t>ego wniosku</w:t>
      </w:r>
      <w:r w:rsidRPr="008D0BD1">
        <w:rPr>
          <w:rFonts w:ascii="Arial" w:hAnsi="Arial" w:cs="Arial"/>
          <w:lang w:val="pl-PL"/>
        </w:rPr>
        <w:t xml:space="preserve"> pracownika możliwe jest przyznanie kwoty stypendium na okres krótszy niż długość mobilności. W takim przypadku pozostała część mobilności realizowana jest na zasadzie „bez grantu”.</w:t>
      </w:r>
    </w:p>
    <w:p w14:paraId="3A79C950" w14:textId="68AB2336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bookmarkStart w:id="195" w:name="_Ref201748642"/>
      <w:r w:rsidRPr="008D0BD1">
        <w:rPr>
          <w:rFonts w:ascii="Arial" w:hAnsi="Arial" w:cs="Arial"/>
          <w:lang w:val="pl-PL"/>
        </w:rPr>
        <w:t>Na podstawie pisemn</w:t>
      </w:r>
      <w:r w:rsidR="00261207" w:rsidRPr="008D0BD1">
        <w:rPr>
          <w:rFonts w:ascii="Arial" w:hAnsi="Arial" w:cs="Arial"/>
          <w:lang w:val="pl-PL"/>
        </w:rPr>
        <w:t>ego wniosku</w:t>
      </w:r>
      <w:r w:rsidRPr="008D0BD1">
        <w:rPr>
          <w:rFonts w:ascii="Arial" w:hAnsi="Arial" w:cs="Arial"/>
          <w:lang w:val="pl-PL"/>
        </w:rPr>
        <w:t xml:space="preserve"> pracownika możliwa jest realizacja całej mobilności na zasadzie „bez grantu”.</w:t>
      </w:r>
      <w:bookmarkEnd w:id="195"/>
    </w:p>
    <w:p w14:paraId="2AFC5ECF" w14:textId="5C9632B3" w:rsidR="00557C67" w:rsidRPr="008D0BD1" w:rsidRDefault="00557C67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wskazanym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_Ref201748642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110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kandydat znajdujący się na Liście Rezerwowej traktowany jest analogicznie jak kandydat znajdujący się na Liście Podstawowej, z wyłączeniem warunków dotyczących otrzymania finansowania ze środków Programu.</w:t>
      </w:r>
    </w:p>
    <w:p w14:paraId="306B2369" w14:textId="6A369535" w:rsidR="00C650D3" w:rsidRPr="008D0BD1" w:rsidRDefault="00C650D3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Dofinasowaniem kosztów podróży może być objęt</w:t>
      </w:r>
      <w:r w:rsidR="00987716" w:rsidRPr="008D0BD1">
        <w:rPr>
          <w:rFonts w:ascii="Arial" w:hAnsi="Arial" w:cs="Arial"/>
          <w:lang w:val="pl-PL"/>
        </w:rPr>
        <w:t>a</w:t>
      </w:r>
      <w:r w:rsidRPr="008D0BD1">
        <w:rPr>
          <w:rFonts w:ascii="Arial" w:hAnsi="Arial" w:cs="Arial"/>
          <w:lang w:val="pl-PL"/>
        </w:rPr>
        <w:t xml:space="preserve"> wyłącznie podróż, która:</w:t>
      </w:r>
    </w:p>
    <w:p w14:paraId="193A5048" w14:textId="7A9A7EBE" w:rsidR="00C650D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C650D3" w:rsidRPr="008D0BD1">
        <w:rPr>
          <w:rFonts w:ascii="Arial" w:hAnsi="Arial" w:cs="Arial"/>
          <w:lang w:val="pl-PL"/>
        </w:rPr>
        <w:t>realizowana została do miejsca docelowego mobilności, przed dniem rozpoczęcia działania w instytucji partnerskiej wskazanego w TA,</w:t>
      </w:r>
    </w:p>
    <w:p w14:paraId="6D26AB87" w14:textId="1A876474" w:rsidR="00C650D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</w:t>
      </w:r>
      <w:r w:rsidR="00C650D3" w:rsidRPr="008D0BD1">
        <w:rPr>
          <w:rFonts w:ascii="Arial" w:hAnsi="Arial" w:cs="Arial"/>
          <w:lang w:val="pl-PL"/>
        </w:rPr>
        <w:t>ozpoczęła się z miejsca docelowego mobilności po ostatnim dniu, w</w:t>
      </w:r>
      <w:r w:rsidR="00BD6678">
        <w:rPr>
          <w:rFonts w:ascii="Arial" w:hAnsi="Arial" w:cs="Arial"/>
          <w:lang w:val="pl-PL"/>
        </w:rPr>
        <w:t> </w:t>
      </w:r>
      <w:r w:rsidR="00C650D3" w:rsidRPr="008D0BD1">
        <w:rPr>
          <w:rFonts w:ascii="Arial" w:hAnsi="Arial" w:cs="Arial"/>
          <w:lang w:val="pl-PL"/>
        </w:rPr>
        <w:t>którym realizowane było w instytucji partnerskiej działanie wskazane w</w:t>
      </w:r>
      <w:r w:rsidR="00BD6678">
        <w:rPr>
          <w:rFonts w:ascii="Arial" w:hAnsi="Arial" w:cs="Arial"/>
          <w:lang w:val="pl-PL"/>
        </w:rPr>
        <w:t> </w:t>
      </w:r>
      <w:r w:rsidR="00C650D3" w:rsidRPr="008D0BD1">
        <w:rPr>
          <w:rFonts w:ascii="Arial" w:hAnsi="Arial" w:cs="Arial"/>
          <w:lang w:val="pl-PL"/>
        </w:rPr>
        <w:t>TA.</w:t>
      </w:r>
    </w:p>
    <w:p w14:paraId="7F8F3DEB" w14:textId="3F6F7325" w:rsidR="00C650D3" w:rsidRPr="00081877" w:rsidRDefault="00C650D3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Dofinansowaniem kosztów podróży objęte są dni przed i po realizacji działań </w:t>
      </w:r>
      <w:r w:rsidRPr="00081877">
        <w:rPr>
          <w:rFonts w:ascii="Arial" w:hAnsi="Arial" w:cs="Arial"/>
          <w:lang w:val="pl-PL"/>
        </w:rPr>
        <w:t xml:space="preserve">wskazanych w </w:t>
      </w:r>
      <w:r w:rsidRPr="00081877">
        <w:rPr>
          <w:rFonts w:ascii="Arial" w:hAnsi="Arial" w:cs="Arial"/>
        </w:rPr>
        <w:t>Teaching / Training Program</w:t>
      </w:r>
      <w:r w:rsidRPr="00081877">
        <w:rPr>
          <w:rFonts w:ascii="Arial" w:hAnsi="Arial" w:cs="Arial"/>
          <w:lang w:val="pl-PL"/>
        </w:rPr>
        <w:t>, w zależności od odległości instytucji docelowej mobilności od PCz oraz środka transportu, jakim realizowana była podróż</w:t>
      </w:r>
      <w:r w:rsidR="00917A74" w:rsidRPr="00081877">
        <w:rPr>
          <w:rFonts w:ascii="Arial" w:hAnsi="Arial" w:cs="Arial"/>
          <w:lang w:val="pl-PL"/>
        </w:rPr>
        <w:t>, gdzie:</w:t>
      </w:r>
    </w:p>
    <w:p w14:paraId="35476585" w14:textId="752B18BD" w:rsidR="00C650D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bookmarkStart w:id="196" w:name="_Ref201569825"/>
      <w:r w:rsidRPr="00081877">
        <w:rPr>
          <w:rFonts w:ascii="Arial" w:hAnsi="Arial" w:cs="Arial"/>
          <w:lang w:val="pl-PL"/>
        </w:rPr>
        <w:t>s</w:t>
      </w:r>
      <w:r w:rsidR="00C650D3" w:rsidRPr="00081877">
        <w:rPr>
          <w:rFonts w:ascii="Arial" w:hAnsi="Arial" w:cs="Arial"/>
          <w:lang w:val="pl-PL"/>
        </w:rPr>
        <w:t>zczegółowy wykaz warunków</w:t>
      </w:r>
      <w:r w:rsidR="00C650D3" w:rsidRPr="008D0BD1">
        <w:rPr>
          <w:rFonts w:ascii="Arial" w:hAnsi="Arial" w:cs="Arial"/>
          <w:lang w:val="pl-PL"/>
        </w:rPr>
        <w:t xml:space="preserve"> dotyczących ilości dni objętych finansowaniem, zatwierdzany jest każdorazowo przez </w:t>
      </w:r>
      <w:r w:rsidR="00BD6678">
        <w:rPr>
          <w:rFonts w:ascii="Arial" w:hAnsi="Arial" w:cs="Arial"/>
          <w:lang w:val="pl-PL"/>
        </w:rPr>
        <w:t>p</w:t>
      </w:r>
      <w:r w:rsidR="00C650D3" w:rsidRPr="008D0BD1">
        <w:rPr>
          <w:rFonts w:ascii="Arial" w:hAnsi="Arial" w:cs="Arial"/>
          <w:lang w:val="pl-PL"/>
        </w:rPr>
        <w:t>rorektora ds.</w:t>
      </w:r>
      <w:r w:rsidR="00BD6678">
        <w:rPr>
          <w:rFonts w:ascii="Arial" w:hAnsi="Arial" w:cs="Arial"/>
          <w:lang w:val="pl-PL"/>
        </w:rPr>
        <w:t> </w:t>
      </w:r>
      <w:r w:rsidR="00C650D3" w:rsidRPr="008D0BD1">
        <w:rPr>
          <w:rFonts w:ascii="Arial" w:hAnsi="Arial" w:cs="Arial"/>
          <w:lang w:val="pl-PL"/>
        </w:rPr>
        <w:t>rozwoju, w odniesieniu do każdej z umów finansowych zawieranych w</w:t>
      </w:r>
      <w:r w:rsidR="00BD6678">
        <w:rPr>
          <w:rFonts w:ascii="Arial" w:hAnsi="Arial" w:cs="Arial"/>
          <w:lang w:val="pl-PL"/>
        </w:rPr>
        <w:t> </w:t>
      </w:r>
      <w:r w:rsidR="00C650D3" w:rsidRPr="008D0BD1">
        <w:rPr>
          <w:rFonts w:ascii="Arial" w:hAnsi="Arial" w:cs="Arial"/>
          <w:lang w:val="pl-PL"/>
        </w:rPr>
        <w:t>ramach Erasmus+ przez PCz z NA, w oparciu o wytyczne wskazane przez KE i NA</w:t>
      </w:r>
      <w:bookmarkEnd w:id="196"/>
      <w:r>
        <w:rPr>
          <w:rFonts w:ascii="Arial" w:hAnsi="Arial" w:cs="Arial"/>
          <w:lang w:val="pl-PL"/>
        </w:rPr>
        <w:t>,</w:t>
      </w:r>
    </w:p>
    <w:p w14:paraId="0F0E709E" w14:textId="2E03225D" w:rsidR="00C650D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C650D3" w:rsidRPr="008D0BD1">
        <w:rPr>
          <w:rFonts w:ascii="Arial" w:hAnsi="Arial" w:cs="Arial"/>
          <w:lang w:val="pl-PL"/>
        </w:rPr>
        <w:t>ykaz wskazany powyżej publikowany jest na stronach internetowych programu w PCz.</w:t>
      </w:r>
    </w:p>
    <w:p w14:paraId="26C7B523" w14:textId="779B135E" w:rsidR="0058761B" w:rsidRPr="008D0BD1" w:rsidRDefault="0058761B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korzystania z ekologicznych środków transportu Uczestnicy otrzymują</w:t>
      </w:r>
      <w:r w:rsidR="00277F3D" w:rsidRPr="008D0BD1">
        <w:rPr>
          <w:rFonts w:ascii="Arial" w:hAnsi="Arial" w:cs="Arial"/>
          <w:lang w:val="pl-PL"/>
        </w:rPr>
        <w:t xml:space="preserve"> wsparcie </w:t>
      </w:r>
      <w:r w:rsidR="000438A0" w:rsidRPr="008D0BD1">
        <w:rPr>
          <w:rFonts w:ascii="Arial" w:hAnsi="Arial" w:cs="Arial"/>
          <w:lang w:val="pl-PL"/>
        </w:rPr>
        <w:t>kosztów podróży</w:t>
      </w:r>
      <w:r w:rsidR="00277F3D" w:rsidRPr="008D0BD1">
        <w:rPr>
          <w:rFonts w:ascii="Arial" w:hAnsi="Arial" w:cs="Arial"/>
          <w:lang w:val="pl-PL"/>
        </w:rPr>
        <w:t xml:space="preserve"> w podwyższonej kwocie</w:t>
      </w:r>
      <w:r w:rsidRPr="008D0BD1">
        <w:rPr>
          <w:rFonts w:ascii="Arial" w:hAnsi="Arial" w:cs="Arial"/>
          <w:lang w:val="pl-PL"/>
        </w:rPr>
        <w:t>, pod warunkiem, że:</w:t>
      </w:r>
    </w:p>
    <w:p w14:paraId="567CBC2E" w14:textId="7FF5F072" w:rsidR="0058761B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58761B" w:rsidRPr="008D0BD1">
        <w:rPr>
          <w:rFonts w:ascii="Arial" w:hAnsi="Arial" w:cs="Arial"/>
          <w:lang w:val="pl-PL"/>
        </w:rPr>
        <w:t>odróż ekologicznym środkiem transportu odbywała się w obie strony, tj.</w:t>
      </w:r>
      <w:r w:rsidR="0030319D">
        <w:rPr>
          <w:rFonts w:ascii="Arial" w:hAnsi="Arial" w:cs="Arial"/>
          <w:lang w:val="pl-PL"/>
        </w:rPr>
        <w:t> </w:t>
      </w:r>
      <w:r w:rsidR="0058761B" w:rsidRPr="008D0BD1">
        <w:rPr>
          <w:rFonts w:ascii="Arial" w:hAnsi="Arial" w:cs="Arial"/>
          <w:lang w:val="pl-PL"/>
        </w:rPr>
        <w:t>przed rozpoczęciem mobilności i po jej zakończeniu,</w:t>
      </w:r>
    </w:p>
    <w:p w14:paraId="0A4C20F5" w14:textId="0437CA38" w:rsidR="0058761B" w:rsidRPr="008D0BD1" w:rsidRDefault="0058761B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Uczestnik wnioskował o dofinasowanie</w:t>
      </w:r>
      <w:r w:rsidR="009C70A2" w:rsidRPr="008D0BD1">
        <w:rPr>
          <w:rFonts w:ascii="Arial" w:hAnsi="Arial" w:cs="Arial"/>
          <w:lang w:val="pl-PL"/>
        </w:rPr>
        <w:t xml:space="preserve"> w związku z korzystaniem z</w:t>
      </w:r>
      <w:r w:rsidR="0030319D">
        <w:rPr>
          <w:rFonts w:ascii="Arial" w:hAnsi="Arial" w:cs="Arial"/>
          <w:lang w:val="pl-PL"/>
        </w:rPr>
        <w:t> </w:t>
      </w:r>
      <w:r w:rsidR="009C70A2" w:rsidRPr="008D0BD1">
        <w:rPr>
          <w:rFonts w:ascii="Arial" w:hAnsi="Arial" w:cs="Arial"/>
          <w:lang w:val="pl-PL"/>
        </w:rPr>
        <w:t>ekologicznych środków transportu</w:t>
      </w:r>
      <w:r w:rsidRPr="008D0BD1">
        <w:rPr>
          <w:rFonts w:ascii="Arial" w:hAnsi="Arial" w:cs="Arial"/>
          <w:lang w:val="pl-PL"/>
        </w:rPr>
        <w:t>,</w:t>
      </w:r>
    </w:p>
    <w:p w14:paraId="169D2AAA" w14:textId="623B8313" w:rsidR="0058761B" w:rsidRPr="008D0BD1" w:rsidRDefault="0058761B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Uczestnik potwierdził zrealizowanie mobilności ekologicznym środkiem transportu, </w:t>
      </w:r>
    </w:p>
    <w:p w14:paraId="40E20FCA" w14:textId="48DBE2B6" w:rsidR="0058761B" w:rsidRPr="008D0BD1" w:rsidRDefault="007643DA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</w:t>
      </w:r>
      <w:r w:rsidR="0058761B" w:rsidRPr="008D0BD1">
        <w:rPr>
          <w:rFonts w:ascii="Arial" w:hAnsi="Arial" w:cs="Arial"/>
          <w:lang w:val="pl-PL"/>
        </w:rPr>
        <w:t>odzaj środka transportu</w:t>
      </w:r>
      <w:r w:rsidR="009C70A2" w:rsidRPr="008D0BD1">
        <w:rPr>
          <w:rFonts w:ascii="Arial" w:hAnsi="Arial" w:cs="Arial"/>
          <w:lang w:val="pl-PL"/>
        </w:rPr>
        <w:t>, z którego korzystał Uczestnik</w:t>
      </w:r>
      <w:r w:rsidR="0091077C" w:rsidRPr="008D0BD1">
        <w:rPr>
          <w:rFonts w:ascii="Arial" w:hAnsi="Arial" w:cs="Arial"/>
          <w:lang w:val="pl-PL"/>
        </w:rPr>
        <w:t xml:space="preserve">, </w:t>
      </w:r>
      <w:r w:rsidR="0058761B" w:rsidRPr="008D0BD1">
        <w:rPr>
          <w:rFonts w:ascii="Arial" w:hAnsi="Arial" w:cs="Arial"/>
          <w:lang w:val="pl-PL"/>
        </w:rPr>
        <w:t>znajduje się w</w:t>
      </w:r>
      <w:r w:rsidR="0030319D">
        <w:rPr>
          <w:rFonts w:ascii="Arial" w:hAnsi="Arial" w:cs="Arial"/>
          <w:lang w:val="pl-PL"/>
        </w:rPr>
        <w:t> </w:t>
      </w:r>
      <w:r w:rsidR="0058761B" w:rsidRPr="008D0BD1">
        <w:rPr>
          <w:rFonts w:ascii="Arial" w:hAnsi="Arial" w:cs="Arial"/>
          <w:lang w:val="pl-PL"/>
        </w:rPr>
        <w:t xml:space="preserve">katalogu </w:t>
      </w:r>
      <w:r w:rsidR="0091077C" w:rsidRPr="008D0BD1">
        <w:rPr>
          <w:rFonts w:ascii="Arial" w:hAnsi="Arial" w:cs="Arial"/>
          <w:lang w:val="pl-PL"/>
        </w:rPr>
        <w:t xml:space="preserve">ekologicznych środków transportu </w:t>
      </w:r>
      <w:r w:rsidR="0058761B" w:rsidRPr="008D0BD1">
        <w:rPr>
          <w:rFonts w:ascii="Arial" w:hAnsi="Arial" w:cs="Arial"/>
          <w:lang w:val="pl-PL"/>
        </w:rPr>
        <w:t>zdefiniowanym przez NA/KE.</w:t>
      </w:r>
    </w:p>
    <w:p w14:paraId="6D2CE737" w14:textId="1B663294" w:rsidR="009B2147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Pracownicy z orzeczeniem niepełnosprawności mogą ubiegać się o otrzymanie podwyższonego stypendium na etapie wnioskowania.</w:t>
      </w:r>
    </w:p>
    <w:p w14:paraId="4D545517" w14:textId="3F24D240" w:rsidR="002605FF" w:rsidRPr="008D0BD1" w:rsidRDefault="00576E3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Okres pobytu w uczelni/instytucji przyjmującej stanowiący podstawę rozliczenia stypendium w Programie określa się z dokładnością do jednego dnia na podstawie </w:t>
      </w:r>
      <w:r w:rsidR="00BF60B4" w:rsidRPr="008D0BD1">
        <w:rPr>
          <w:rFonts w:ascii="Arial" w:hAnsi="Arial" w:cs="Arial"/>
          <w:lang w:val="pl-PL"/>
        </w:rPr>
        <w:t xml:space="preserve">Umowy oraz </w:t>
      </w:r>
      <w:r w:rsidRPr="008D0BD1">
        <w:rPr>
          <w:rFonts w:ascii="Arial" w:hAnsi="Arial" w:cs="Arial"/>
          <w:lang w:val="pl-PL"/>
        </w:rPr>
        <w:t>dokumentu wskazanego w</w:t>
      </w:r>
      <w:r w:rsidR="00CE1748" w:rsidRPr="008D0BD1">
        <w:rPr>
          <w:rFonts w:ascii="Arial" w:hAnsi="Arial" w:cs="Arial"/>
          <w:lang w:val="pl-PL"/>
        </w:rPr>
        <w:t xml:space="preserve"> pkt.</w:t>
      </w:r>
      <w:r w:rsidRPr="008D0BD1">
        <w:rPr>
          <w:rFonts w:ascii="Arial" w:hAnsi="Arial" w:cs="Arial"/>
          <w:lang w:val="pl-PL"/>
        </w:rPr>
        <w:t xml:space="preserve"> </w:t>
      </w:r>
      <w:r w:rsidR="002605FF" w:rsidRPr="008D0BD1">
        <w:rPr>
          <w:rFonts w:ascii="Arial" w:hAnsi="Arial" w:cs="Arial"/>
          <w:lang w:val="pl-PL"/>
        </w:rPr>
        <w:fldChar w:fldCharType="begin"/>
      </w:r>
      <w:r w:rsidR="002605FF" w:rsidRPr="008D0BD1">
        <w:rPr>
          <w:rFonts w:ascii="Arial" w:hAnsi="Arial" w:cs="Arial"/>
          <w:lang w:val="pl-PL"/>
        </w:rPr>
        <w:instrText xml:space="preserve"> REF _Ref201569612 \r \h  \* MERGEFORMAT </w:instrText>
      </w:r>
      <w:r w:rsidR="002605FF" w:rsidRPr="008D0BD1">
        <w:rPr>
          <w:rFonts w:ascii="Arial" w:hAnsi="Arial" w:cs="Arial"/>
          <w:lang w:val="pl-PL"/>
        </w:rPr>
      </w:r>
      <w:r w:rsidR="002605F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102.1</w:t>
      </w:r>
      <w:r w:rsidR="002605FF" w:rsidRPr="008D0BD1">
        <w:rPr>
          <w:rFonts w:ascii="Arial" w:hAnsi="Arial" w:cs="Arial"/>
          <w:lang w:val="pl-PL"/>
        </w:rPr>
        <w:fldChar w:fldCharType="end"/>
      </w:r>
      <w:r w:rsidR="002605FF" w:rsidRPr="008D0BD1">
        <w:rPr>
          <w:rFonts w:ascii="Arial" w:hAnsi="Arial" w:cs="Arial"/>
          <w:lang w:val="pl-PL"/>
        </w:rPr>
        <w:t>.</w:t>
      </w:r>
    </w:p>
    <w:p w14:paraId="6EAF0B0F" w14:textId="149D2E09" w:rsidR="009B2147" w:rsidRPr="008D0BD1" w:rsidRDefault="00CE1748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>Określenie wysokości</w:t>
      </w:r>
      <w:r w:rsidR="002605FF" w:rsidRPr="008D0BD1">
        <w:rPr>
          <w:rFonts w:ascii="Arial" w:hAnsi="Arial" w:cs="Arial"/>
          <w:lang w:val="pl-PL"/>
        </w:rPr>
        <w:t xml:space="preserve"> dofinansowania kosztów podróży następuje w oparciu </w:t>
      </w:r>
      <w:r w:rsidRPr="008D0BD1">
        <w:rPr>
          <w:rFonts w:ascii="Arial" w:hAnsi="Arial" w:cs="Arial"/>
          <w:lang w:val="pl-PL"/>
        </w:rPr>
        <w:t xml:space="preserve">wykaz </w:t>
      </w:r>
      <w:r w:rsidR="002605FF" w:rsidRPr="008D0BD1">
        <w:rPr>
          <w:rFonts w:ascii="Arial" w:hAnsi="Arial" w:cs="Arial"/>
          <w:lang w:val="pl-PL"/>
        </w:rPr>
        <w:t>wskazan</w:t>
      </w:r>
      <w:r w:rsidRPr="008D0BD1">
        <w:rPr>
          <w:rFonts w:ascii="Arial" w:hAnsi="Arial" w:cs="Arial"/>
          <w:lang w:val="pl-PL"/>
        </w:rPr>
        <w:t xml:space="preserve">y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_Ref201569825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113.1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oraz na podstawie </w:t>
      </w:r>
      <w:r w:rsidR="00BF60B4" w:rsidRPr="008D0BD1">
        <w:rPr>
          <w:rFonts w:ascii="Arial" w:hAnsi="Arial" w:cs="Arial"/>
          <w:lang w:val="pl-PL"/>
        </w:rPr>
        <w:t xml:space="preserve">Umowy i </w:t>
      </w:r>
      <w:r w:rsidRPr="008D0BD1">
        <w:rPr>
          <w:rFonts w:ascii="Arial" w:hAnsi="Arial" w:cs="Arial"/>
          <w:lang w:val="pl-PL"/>
        </w:rPr>
        <w:t xml:space="preserve">dokumentu wskazanego w pkt. </w:t>
      </w:r>
      <w:r w:rsidR="002605FF" w:rsidRPr="008D0BD1">
        <w:rPr>
          <w:rFonts w:ascii="Arial" w:hAnsi="Arial" w:cs="Arial"/>
          <w:lang w:val="pl-PL"/>
        </w:rPr>
        <w:fldChar w:fldCharType="begin"/>
      </w:r>
      <w:r w:rsidR="002605FF" w:rsidRPr="008D0BD1">
        <w:rPr>
          <w:rFonts w:ascii="Arial" w:hAnsi="Arial" w:cs="Arial"/>
          <w:lang w:val="pl-PL"/>
        </w:rPr>
        <w:instrText xml:space="preserve"> REF _Ref201569634 \r \h  \* MERGEFORMAT </w:instrText>
      </w:r>
      <w:r w:rsidR="002605FF" w:rsidRPr="008D0BD1">
        <w:rPr>
          <w:rFonts w:ascii="Arial" w:hAnsi="Arial" w:cs="Arial"/>
          <w:lang w:val="pl-PL"/>
        </w:rPr>
      </w:r>
      <w:r w:rsidR="002605F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102.2</w:t>
      </w:r>
      <w:r w:rsidR="002605FF" w:rsidRPr="008D0BD1">
        <w:rPr>
          <w:rFonts w:ascii="Arial" w:hAnsi="Arial" w:cs="Arial"/>
          <w:lang w:val="pl-PL"/>
        </w:rPr>
        <w:fldChar w:fldCharType="end"/>
      </w:r>
      <w:r w:rsidR="00576E36" w:rsidRPr="008D0BD1">
        <w:rPr>
          <w:rFonts w:ascii="Arial" w:hAnsi="Arial" w:cs="Arial"/>
          <w:lang w:val="pl-PL"/>
        </w:rPr>
        <w:t>.</w:t>
      </w:r>
    </w:p>
    <w:p w14:paraId="0C172BA8" w14:textId="3EFCC7E9" w:rsidR="00CE1748" w:rsidRPr="008D0BD1" w:rsidRDefault="00CE1748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Wsparcie kosztów podróży </w:t>
      </w:r>
      <w:r w:rsidR="006C2ABF" w:rsidRPr="008D0BD1">
        <w:rPr>
          <w:rFonts w:ascii="Arial" w:hAnsi="Arial" w:cs="Arial"/>
          <w:lang w:val="pl-PL"/>
        </w:rPr>
        <w:t xml:space="preserve">określa </w:t>
      </w:r>
      <w:r w:rsidRPr="008D0BD1">
        <w:rPr>
          <w:rFonts w:ascii="Arial" w:hAnsi="Arial" w:cs="Arial"/>
          <w:lang w:val="pl-PL"/>
        </w:rPr>
        <w:t>odległość między miejscem wyjazdu (PCz) a</w:t>
      </w:r>
      <w:r w:rsidR="00A104E2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miejscem działania (instytucja partnerska) na bazie kalkulatora wskazanego w</w:t>
      </w:r>
      <w:r w:rsidR="00A104E2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narzędziu </w:t>
      </w:r>
      <w:r w:rsidRPr="008D0BD1">
        <w:rPr>
          <w:rFonts w:ascii="Arial" w:hAnsi="Arial" w:cs="Arial"/>
        </w:rPr>
        <w:t>Beneficiary Module</w:t>
      </w:r>
      <w:r w:rsidRPr="008D0BD1">
        <w:rPr>
          <w:rFonts w:ascii="Arial" w:hAnsi="Arial" w:cs="Arial"/>
          <w:lang w:val="pl-PL"/>
        </w:rPr>
        <w:t>.</w:t>
      </w:r>
    </w:p>
    <w:p w14:paraId="29F8125D" w14:textId="31AC49F1" w:rsidR="006C478E" w:rsidRPr="008D0BD1" w:rsidRDefault="006C478E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wystąpienia obowiązku podatkowego lub konieczności zapłaty składek ubezpieczeniowych wynikających z różnicy między wysokością stypendium w Programie a limitem wysokości diety przewidzianym przez przepisy ogólne obowiązujące na terenie RP, wszystkie ewentualne, wyżej wymienione naliczenia pokrywane są z przyznanego Uczestnikowi stypendium, zgodnie z</w:t>
      </w:r>
      <w:r w:rsidR="00AD2B7B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obowiązującymi przepisami wyższego rzędu.</w:t>
      </w:r>
    </w:p>
    <w:p w14:paraId="365C91F0" w14:textId="6335C26A" w:rsidR="0093236A" w:rsidRPr="008D0BD1" w:rsidRDefault="00897597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r w:rsidRPr="008D0BD1">
        <w:rPr>
          <w:rFonts w:cs="Arial"/>
          <w:caps w:val="0"/>
          <w:sz w:val="24"/>
          <w:szCs w:val="24"/>
          <w:lang w:val="pl-PL"/>
        </w:rPr>
        <w:t>Dokumenty obowiązujące uczestników wymiany kadry akademickiej w ramach programu</w:t>
      </w:r>
    </w:p>
    <w:p w14:paraId="385AF476" w14:textId="0E63392E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 xml:space="preserve">TA – (Mobility Agreement for </w:t>
      </w:r>
      <w:proofErr w:type="spellStart"/>
      <w:r w:rsidRPr="00557009">
        <w:rPr>
          <w:rFonts w:ascii="Arial" w:hAnsi="Arial" w:cs="Arial"/>
          <w:lang w:val="pl-PL"/>
        </w:rPr>
        <w:t>Teaching</w:t>
      </w:r>
      <w:proofErr w:type="spellEnd"/>
      <w:r w:rsidRPr="00557009">
        <w:rPr>
          <w:rFonts w:ascii="Arial" w:hAnsi="Arial" w:cs="Arial"/>
          <w:lang w:val="pl-PL"/>
        </w:rPr>
        <w:t>/Training)</w:t>
      </w:r>
      <w:r w:rsidR="00917A74" w:rsidRPr="00557009">
        <w:rPr>
          <w:rFonts w:ascii="Arial" w:hAnsi="Arial" w:cs="Arial"/>
          <w:lang w:val="pl-PL"/>
        </w:rPr>
        <w:t>.</w:t>
      </w:r>
    </w:p>
    <w:p w14:paraId="146127EA" w14:textId="66B4688A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„</w:t>
      </w:r>
      <w:r w:rsidR="00917A74" w:rsidRPr="00557009">
        <w:rPr>
          <w:rFonts w:ascii="Arial" w:hAnsi="Arial" w:cs="Arial"/>
        </w:rPr>
        <w:t>D</w:t>
      </w:r>
      <w:r w:rsidRPr="00557009">
        <w:rPr>
          <w:rFonts w:ascii="Arial" w:hAnsi="Arial" w:cs="Arial"/>
        </w:rPr>
        <w:t>elegation/mobility certificate</w:t>
      </w:r>
      <w:r w:rsidRPr="00557009">
        <w:rPr>
          <w:rFonts w:ascii="Arial" w:hAnsi="Arial" w:cs="Arial"/>
          <w:lang w:val="pl-PL"/>
        </w:rPr>
        <w:t>” – poświadczenie dat pobytu w zagranicznej uczelni/instytucji wystawiane przez uczelnię partnerską/instytucję</w:t>
      </w:r>
      <w:r w:rsidR="00917A74" w:rsidRPr="00557009">
        <w:rPr>
          <w:rFonts w:ascii="Arial" w:hAnsi="Arial" w:cs="Arial"/>
          <w:lang w:val="pl-PL"/>
        </w:rPr>
        <w:t>.</w:t>
      </w:r>
    </w:p>
    <w:p w14:paraId="6692CEFC" w14:textId="1FCC7006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Formularz danych osobowych i bankowych – wypełniany w procesie naboru w</w:t>
      </w:r>
      <w:r w:rsidR="00A104E2">
        <w:rPr>
          <w:rFonts w:ascii="Arial" w:hAnsi="Arial" w:cs="Arial"/>
          <w:lang w:val="pl-PL"/>
        </w:rPr>
        <w:t> </w:t>
      </w:r>
      <w:r w:rsidRPr="00557009">
        <w:rPr>
          <w:rFonts w:ascii="Arial" w:hAnsi="Arial" w:cs="Arial"/>
          <w:lang w:val="pl-PL"/>
        </w:rPr>
        <w:t>uczelni macierzystej</w:t>
      </w:r>
      <w:r w:rsidR="00917A74" w:rsidRPr="00557009">
        <w:rPr>
          <w:rFonts w:ascii="Arial" w:hAnsi="Arial" w:cs="Arial"/>
          <w:lang w:val="pl-PL"/>
        </w:rPr>
        <w:t>.</w:t>
      </w:r>
    </w:p>
    <w:p w14:paraId="291B763C" w14:textId="4ED2E2F7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Ankieta - do obowiązkowego wypełnienia on-line bezpośrednio po zakończeniu pobytu na studiach/praktykach za granicą, przed otrzymaniem drugiej raty stypendium(przed otrzymaniem płatności końcowej)</w:t>
      </w:r>
      <w:r w:rsidR="00917A74" w:rsidRPr="00557009">
        <w:rPr>
          <w:rFonts w:ascii="Arial" w:hAnsi="Arial" w:cs="Arial"/>
          <w:lang w:val="pl-PL"/>
        </w:rPr>
        <w:t>.</w:t>
      </w:r>
    </w:p>
    <w:p w14:paraId="1D93A9BA" w14:textId="17C2F376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UMOWA PCz-UCZESTNIK (szczegółowo określa warunki zaliczenia okresu spędzonego w ośrodku partnerskim po powrocie z zagranicy i zasady wypłaty stypendium</w:t>
      </w:r>
      <w:r w:rsidR="00917A74" w:rsidRPr="00557009">
        <w:rPr>
          <w:rFonts w:ascii="Arial" w:hAnsi="Arial" w:cs="Arial"/>
          <w:lang w:val="pl-PL"/>
        </w:rPr>
        <w:t>.</w:t>
      </w:r>
    </w:p>
    <w:p w14:paraId="44E2F473" w14:textId="5B32BA9D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ZAPROSZENIE z uczelni/instytucji partnerskiej identyfikujące jednostkę partnerską, typ/rodzaj i okres mobilności (daty dzienne)</w:t>
      </w:r>
      <w:r w:rsidR="00917A74" w:rsidRPr="00557009">
        <w:rPr>
          <w:rFonts w:ascii="Arial" w:hAnsi="Arial" w:cs="Arial"/>
          <w:lang w:val="pl-PL"/>
        </w:rPr>
        <w:t>.</w:t>
      </w:r>
    </w:p>
    <w:p w14:paraId="51C8BC3D" w14:textId="656FCB67" w:rsidR="00546E46" w:rsidRPr="00557009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Oświadczenie dotyczące planowanego typu środka transportu jaki będzie użyty w</w:t>
      </w:r>
      <w:r w:rsidR="00AD2B7B">
        <w:rPr>
          <w:rFonts w:ascii="Arial" w:hAnsi="Arial" w:cs="Arial"/>
          <w:lang w:val="pl-PL"/>
        </w:rPr>
        <w:t> </w:t>
      </w:r>
      <w:r w:rsidRPr="00557009">
        <w:rPr>
          <w:rFonts w:ascii="Arial" w:hAnsi="Arial" w:cs="Arial"/>
          <w:lang w:val="pl-PL"/>
        </w:rPr>
        <w:t>ramach dojazdu Uczestnika do instytucji partnerskiej przed rozpoczęciem mobilności i powrotu Uczestnika z mobilności po jej zakończeniu</w:t>
      </w:r>
      <w:r w:rsidR="00917A74" w:rsidRPr="00557009">
        <w:rPr>
          <w:rFonts w:ascii="Arial" w:hAnsi="Arial" w:cs="Arial"/>
          <w:lang w:val="pl-PL"/>
        </w:rPr>
        <w:t>.</w:t>
      </w:r>
    </w:p>
    <w:p w14:paraId="441D425C" w14:textId="5845F913" w:rsidR="009D6A83" w:rsidRPr="00B94A0B" w:rsidRDefault="00546E46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557009">
        <w:rPr>
          <w:rFonts w:ascii="Arial" w:hAnsi="Arial" w:cs="Arial"/>
          <w:lang w:val="pl-PL"/>
        </w:rPr>
        <w:t>Oświadczenie dotyczące typu środka transportu użytego w ramach dojazdu Uczestnika do instytucji partnerskiej przed rozpoczęciem mobilności i powrotu Uczestnika z mobilności po jej zakończeniu.</w:t>
      </w:r>
    </w:p>
    <w:p w14:paraId="077E26CB" w14:textId="4C8D1DDC" w:rsidR="00017079" w:rsidRPr="00E43660" w:rsidRDefault="00897597" w:rsidP="00AD2B7B">
      <w:pPr>
        <w:pStyle w:val="Nagwek3"/>
        <w:spacing w:before="100" w:beforeAutospacing="1" w:after="0" w:line="360" w:lineRule="auto"/>
        <w:ind w:left="567" w:hanging="207"/>
        <w:jc w:val="both"/>
        <w:rPr>
          <w:rFonts w:cs="Arial"/>
          <w:sz w:val="24"/>
          <w:szCs w:val="24"/>
          <w:lang w:val="pl-PL"/>
        </w:rPr>
      </w:pPr>
      <w:r w:rsidRPr="00E43660">
        <w:rPr>
          <w:rFonts w:cs="Arial"/>
          <w:caps w:val="0"/>
          <w:sz w:val="24"/>
          <w:szCs w:val="24"/>
          <w:lang w:val="pl-PL"/>
        </w:rPr>
        <w:lastRenderedPageBreak/>
        <w:t>B</w:t>
      </w:r>
      <w:r w:rsidR="009D2282" w:rsidRPr="00E43660">
        <w:rPr>
          <w:rFonts w:cs="Arial"/>
          <w:caps w:val="0"/>
          <w:sz w:val="24"/>
          <w:szCs w:val="24"/>
          <w:lang w:val="pl-PL"/>
        </w:rPr>
        <w:t>IP</w:t>
      </w:r>
      <w:r w:rsidRPr="00E43660">
        <w:rPr>
          <w:rFonts w:cs="Arial"/>
          <w:caps w:val="0"/>
          <w:sz w:val="24"/>
          <w:szCs w:val="24"/>
          <w:lang w:val="pl-PL"/>
        </w:rPr>
        <w:t xml:space="preserve"> – mobilność krótkoterminowa – mieszane kursy intensywne</w:t>
      </w:r>
    </w:p>
    <w:p w14:paraId="4DD1910C" w14:textId="71E9A954" w:rsidR="009C7E57" w:rsidRPr="00081877" w:rsidRDefault="00430C4C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E43660">
        <w:rPr>
          <w:rFonts w:ascii="Arial" w:hAnsi="Arial" w:cs="Arial"/>
          <w:lang w:val="pl-PL"/>
        </w:rPr>
        <w:t>Rekrutacja</w:t>
      </w:r>
      <w:r w:rsidRPr="008D0BD1">
        <w:rPr>
          <w:rFonts w:ascii="Arial" w:hAnsi="Arial" w:cs="Arial"/>
          <w:lang w:val="pl-PL"/>
        </w:rPr>
        <w:t xml:space="preserve"> na każdy </w:t>
      </w:r>
      <w:r w:rsidR="00C91C61" w:rsidRPr="008D0BD1">
        <w:rPr>
          <w:rFonts w:ascii="Arial" w:hAnsi="Arial" w:cs="Arial"/>
          <w:lang w:val="pl-PL"/>
        </w:rPr>
        <w:t>indywidualny program BIP prowadzona jest oddzielnie (</w:t>
      </w:r>
      <w:r w:rsidR="00C91C61" w:rsidRPr="00081877">
        <w:rPr>
          <w:rFonts w:ascii="Arial" w:hAnsi="Arial" w:cs="Arial"/>
          <w:lang w:val="pl-PL"/>
        </w:rPr>
        <w:t xml:space="preserve">rozłącznie) w odniesieniu do pozostałych </w:t>
      </w:r>
      <w:r w:rsidR="00E272C7" w:rsidRPr="00081877">
        <w:rPr>
          <w:rFonts w:ascii="Arial" w:hAnsi="Arial" w:cs="Arial"/>
          <w:lang w:val="pl-PL"/>
        </w:rPr>
        <w:t>rekrutacji</w:t>
      </w:r>
      <w:r w:rsidR="009C7E57" w:rsidRPr="00081877">
        <w:rPr>
          <w:rFonts w:ascii="Arial" w:hAnsi="Arial" w:cs="Arial"/>
          <w:lang w:val="pl-PL"/>
        </w:rPr>
        <w:t xml:space="preserve"> do Programu </w:t>
      </w:r>
      <w:r w:rsidR="00C91C61" w:rsidRPr="00081877">
        <w:rPr>
          <w:rFonts w:ascii="Arial" w:hAnsi="Arial" w:cs="Arial"/>
          <w:lang w:val="pl-PL"/>
        </w:rPr>
        <w:t>prowadzonych w PCz</w:t>
      </w:r>
      <w:r w:rsidR="00917A74" w:rsidRPr="00081877">
        <w:rPr>
          <w:rFonts w:ascii="Arial" w:hAnsi="Arial" w:cs="Arial"/>
          <w:lang w:val="pl-PL"/>
        </w:rPr>
        <w:t>, gdzie:</w:t>
      </w:r>
    </w:p>
    <w:p w14:paraId="121B9A3F" w14:textId="1395559F" w:rsidR="00017079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o</w:t>
      </w:r>
      <w:r w:rsidR="009C7E57" w:rsidRPr="00081877">
        <w:rPr>
          <w:rFonts w:ascii="Arial" w:hAnsi="Arial" w:cs="Arial"/>
          <w:lang w:val="pl-PL"/>
        </w:rPr>
        <w:t xml:space="preserve">piera się </w:t>
      </w:r>
      <w:r w:rsidR="00E272C7" w:rsidRPr="00081877">
        <w:rPr>
          <w:rFonts w:ascii="Arial" w:hAnsi="Arial" w:cs="Arial"/>
          <w:lang w:val="pl-PL"/>
        </w:rPr>
        <w:t xml:space="preserve">każdorazowo </w:t>
      </w:r>
      <w:r w:rsidR="009C7E57" w:rsidRPr="00081877">
        <w:rPr>
          <w:rFonts w:ascii="Arial" w:hAnsi="Arial" w:cs="Arial"/>
          <w:lang w:val="pl-PL"/>
        </w:rPr>
        <w:t xml:space="preserve">o szczegółową procedurę i kryteria wyboru uczestników </w:t>
      </w:r>
      <w:r w:rsidR="00E272C7" w:rsidRPr="00081877">
        <w:rPr>
          <w:rFonts w:ascii="Arial" w:hAnsi="Arial" w:cs="Arial"/>
          <w:lang w:val="pl-PL"/>
        </w:rPr>
        <w:t>ustalane</w:t>
      </w:r>
      <w:r w:rsidR="009C7E57" w:rsidRPr="008D0BD1">
        <w:rPr>
          <w:rFonts w:ascii="Arial" w:hAnsi="Arial" w:cs="Arial"/>
          <w:lang w:val="pl-PL"/>
        </w:rPr>
        <w:t xml:space="preserve"> w odniesieniu naboru do danego programu BIP</w:t>
      </w:r>
      <w:r>
        <w:rPr>
          <w:rFonts w:ascii="Arial" w:hAnsi="Arial" w:cs="Arial"/>
          <w:lang w:val="pl-PL"/>
        </w:rPr>
        <w:t>,</w:t>
      </w:r>
    </w:p>
    <w:p w14:paraId="4DBA086B" w14:textId="699BFF3B" w:rsidR="009C7E57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9C7E57" w:rsidRPr="008D0BD1">
        <w:rPr>
          <w:rFonts w:ascii="Arial" w:hAnsi="Arial" w:cs="Arial"/>
          <w:lang w:val="pl-PL"/>
        </w:rPr>
        <w:t>rocedura, przed wdrożeniem do realizacji, podlega zatwierdzeniu i</w:t>
      </w:r>
      <w:r w:rsidR="00A104E2">
        <w:rPr>
          <w:rFonts w:ascii="Arial" w:hAnsi="Arial" w:cs="Arial"/>
          <w:lang w:val="pl-PL"/>
        </w:rPr>
        <w:t> </w:t>
      </w:r>
      <w:r w:rsidR="009C7E57" w:rsidRPr="008D0BD1">
        <w:rPr>
          <w:rFonts w:ascii="Arial" w:hAnsi="Arial" w:cs="Arial"/>
          <w:lang w:val="pl-PL"/>
        </w:rPr>
        <w:t>publikacji na stronach PCz, zgodnie z porządkiem prawnym uczelni</w:t>
      </w:r>
      <w:r>
        <w:rPr>
          <w:rFonts w:ascii="Arial" w:hAnsi="Arial" w:cs="Arial"/>
          <w:lang w:val="pl-PL"/>
        </w:rPr>
        <w:t>,</w:t>
      </w:r>
    </w:p>
    <w:p w14:paraId="0B7B9C40" w14:textId="79643014" w:rsidR="009C7E57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E272C7" w:rsidRPr="008D0BD1">
        <w:rPr>
          <w:rFonts w:ascii="Arial" w:hAnsi="Arial" w:cs="Arial"/>
          <w:lang w:val="pl-PL"/>
        </w:rPr>
        <w:t xml:space="preserve">rowadzenie naboru </w:t>
      </w:r>
      <w:r w:rsidR="00121A25" w:rsidRPr="008D0BD1">
        <w:rPr>
          <w:rFonts w:ascii="Arial" w:hAnsi="Arial" w:cs="Arial"/>
          <w:lang w:val="pl-PL"/>
        </w:rPr>
        <w:t xml:space="preserve">i realizacja mobilności BIP </w:t>
      </w:r>
      <w:r w:rsidR="00E272C7" w:rsidRPr="008D0BD1">
        <w:rPr>
          <w:rFonts w:ascii="Arial" w:hAnsi="Arial" w:cs="Arial"/>
          <w:lang w:val="pl-PL"/>
        </w:rPr>
        <w:t xml:space="preserve">bez uprzedniego zatwierdzenia szczegółowej procedury BIP nie </w:t>
      </w:r>
      <w:r w:rsidR="00121A25" w:rsidRPr="008D0BD1">
        <w:rPr>
          <w:rFonts w:ascii="Arial" w:hAnsi="Arial" w:cs="Arial"/>
          <w:lang w:val="pl-PL"/>
        </w:rPr>
        <w:t>są dozwolone.</w:t>
      </w:r>
    </w:p>
    <w:p w14:paraId="653BF9F7" w14:textId="58FBC0C2" w:rsidR="00E272C7" w:rsidRPr="008D0BD1" w:rsidRDefault="00E272C7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bookmarkStart w:id="197" w:name="_Ref205976979"/>
      <w:r w:rsidRPr="008D0BD1">
        <w:rPr>
          <w:rFonts w:ascii="Arial" w:hAnsi="Arial" w:cs="Arial"/>
          <w:lang w:val="pl-PL"/>
        </w:rPr>
        <w:t>Szczegółowa procedura tworzona w odniesieniu do każdego programu BIP wskazuje:</w:t>
      </w:r>
      <w:bookmarkEnd w:id="197"/>
    </w:p>
    <w:p w14:paraId="2FF3FA08" w14:textId="6F1DB58D" w:rsidR="00E272C7" w:rsidRPr="008D0BD1" w:rsidRDefault="00E272C7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uczelnię partnerską, która realizować będzie program BIP</w:t>
      </w:r>
      <w:r w:rsidR="00917A74">
        <w:rPr>
          <w:rFonts w:ascii="Arial" w:hAnsi="Arial" w:cs="Arial"/>
          <w:lang w:val="pl-PL"/>
        </w:rPr>
        <w:t>,</w:t>
      </w:r>
    </w:p>
    <w:p w14:paraId="3E0C895F" w14:textId="61CAE6C5" w:rsidR="00E272C7" w:rsidRPr="008D0BD1" w:rsidRDefault="00E272C7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tematykę programu BIP</w:t>
      </w:r>
      <w:r w:rsidR="00917A74">
        <w:rPr>
          <w:rFonts w:ascii="Arial" w:hAnsi="Arial" w:cs="Arial"/>
          <w:lang w:val="pl-PL"/>
        </w:rPr>
        <w:t>,</w:t>
      </w:r>
    </w:p>
    <w:p w14:paraId="210E6CA8" w14:textId="4003F9D8" w:rsidR="00E272C7" w:rsidRPr="008D0BD1" w:rsidRDefault="00E272C7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identyfikator BIP</w:t>
      </w:r>
      <w:r w:rsidR="00917A74">
        <w:rPr>
          <w:rFonts w:ascii="Arial" w:hAnsi="Arial" w:cs="Arial"/>
          <w:lang w:val="pl-PL"/>
        </w:rPr>
        <w:t>,</w:t>
      </w:r>
    </w:p>
    <w:p w14:paraId="4A6FF8C6" w14:textId="7394AAFB" w:rsidR="000238FF" w:rsidRPr="008D0BD1" w:rsidRDefault="000238FF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grupę docelową uczestników, do których skierowana jest propozycja BIP (np. wydział, kierunek, stopień studiów, etc.)</w:t>
      </w:r>
      <w:r w:rsidR="00917A74">
        <w:rPr>
          <w:rFonts w:ascii="Arial" w:hAnsi="Arial" w:cs="Arial"/>
          <w:lang w:val="pl-PL"/>
        </w:rPr>
        <w:t>,</w:t>
      </w:r>
    </w:p>
    <w:p w14:paraId="040F25F3" w14:textId="29706562" w:rsidR="00E272C7" w:rsidRPr="008D0BD1" w:rsidRDefault="00E272C7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termin rozpoczęcia i zakończenia realizacji komponentu stacjonarnego</w:t>
      </w:r>
      <w:r w:rsidR="00917A74">
        <w:rPr>
          <w:rFonts w:ascii="Arial" w:hAnsi="Arial" w:cs="Arial"/>
          <w:lang w:val="pl-PL"/>
        </w:rPr>
        <w:t>,</w:t>
      </w:r>
    </w:p>
    <w:p w14:paraId="447E2992" w14:textId="289CEAA6" w:rsidR="008753A4" w:rsidRPr="008D0BD1" w:rsidRDefault="008753A4" w:rsidP="00AD2B7B">
      <w:pPr>
        <w:pStyle w:val="Compact"/>
        <w:numPr>
          <w:ilvl w:val="3"/>
          <w:numId w:val="6"/>
        </w:numPr>
        <w:spacing w:before="0" w:after="0" w:line="360" w:lineRule="auto"/>
        <w:ind w:left="2977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Uczelnia preferuje programy BIP, w ramach których komponent fizyczny trwa 5 dni</w:t>
      </w:r>
      <w:r w:rsidR="00917A74">
        <w:rPr>
          <w:rFonts w:ascii="Arial" w:hAnsi="Arial" w:cs="Arial"/>
          <w:lang w:val="pl-PL"/>
        </w:rPr>
        <w:t>,</w:t>
      </w:r>
    </w:p>
    <w:p w14:paraId="334463D3" w14:textId="26E2A13F" w:rsidR="00E272C7" w:rsidRPr="008D0BD1" w:rsidRDefault="00E272C7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termin rozpoczęcia i zakończenia realizacji komponentu wirtualnego</w:t>
      </w:r>
      <w:r w:rsidR="00917A74">
        <w:rPr>
          <w:rFonts w:ascii="Arial" w:hAnsi="Arial" w:cs="Arial"/>
          <w:lang w:val="pl-PL"/>
        </w:rPr>
        <w:t>,</w:t>
      </w:r>
    </w:p>
    <w:p w14:paraId="65F7E668" w14:textId="5F50B78A" w:rsidR="00E272C7" w:rsidRPr="008D0BD1" w:rsidRDefault="00E272C7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bookmarkStart w:id="198" w:name="_Ref205903085"/>
      <w:r w:rsidRPr="008D0BD1">
        <w:rPr>
          <w:rFonts w:ascii="Arial" w:hAnsi="Arial" w:cs="Arial"/>
          <w:lang w:val="pl-PL"/>
        </w:rPr>
        <w:t xml:space="preserve">termin </w:t>
      </w:r>
      <w:r w:rsidR="00645E49" w:rsidRPr="008D0BD1">
        <w:rPr>
          <w:rFonts w:ascii="Arial" w:hAnsi="Arial" w:cs="Arial"/>
          <w:lang w:val="pl-PL"/>
        </w:rPr>
        <w:t xml:space="preserve">końcowy składania dokumentów </w:t>
      </w:r>
      <w:r w:rsidR="000238FF" w:rsidRPr="008D0BD1">
        <w:rPr>
          <w:rFonts w:ascii="Arial" w:hAnsi="Arial" w:cs="Arial"/>
          <w:lang w:val="pl-PL"/>
        </w:rPr>
        <w:t xml:space="preserve">przez uczestnika </w:t>
      </w:r>
      <w:r w:rsidR="00645E49" w:rsidRPr="008D0BD1">
        <w:rPr>
          <w:rFonts w:ascii="Arial" w:hAnsi="Arial" w:cs="Arial"/>
          <w:lang w:val="pl-PL"/>
        </w:rPr>
        <w:t>w PCz w ramach naboru</w:t>
      </w:r>
      <w:bookmarkEnd w:id="198"/>
      <w:r w:rsidR="00917A74">
        <w:rPr>
          <w:rFonts w:ascii="Arial" w:hAnsi="Arial" w:cs="Arial"/>
          <w:lang w:val="pl-PL"/>
        </w:rPr>
        <w:t>,</w:t>
      </w:r>
    </w:p>
    <w:p w14:paraId="48B2BC43" w14:textId="369E182D" w:rsidR="00645E49" w:rsidRPr="008D0BD1" w:rsidRDefault="00645E49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bookmarkStart w:id="199" w:name="_Ref205903091"/>
      <w:r w:rsidRPr="008D0BD1">
        <w:rPr>
          <w:rFonts w:ascii="Arial" w:hAnsi="Arial" w:cs="Arial"/>
          <w:lang w:val="pl-PL"/>
        </w:rPr>
        <w:t xml:space="preserve">termin końcowy składania dokumentów </w:t>
      </w:r>
      <w:r w:rsidR="000238FF" w:rsidRPr="008D0BD1">
        <w:rPr>
          <w:rFonts w:ascii="Arial" w:hAnsi="Arial" w:cs="Arial"/>
          <w:lang w:val="pl-PL"/>
        </w:rPr>
        <w:t xml:space="preserve">przez uczestnika </w:t>
      </w:r>
      <w:r w:rsidRPr="008D0BD1">
        <w:rPr>
          <w:rFonts w:ascii="Arial" w:hAnsi="Arial" w:cs="Arial"/>
          <w:lang w:val="pl-PL"/>
        </w:rPr>
        <w:t>w uczelni partnerskiej</w:t>
      </w:r>
      <w:bookmarkEnd w:id="199"/>
      <w:r w:rsidR="00917A74">
        <w:rPr>
          <w:rFonts w:ascii="Arial" w:hAnsi="Arial" w:cs="Arial"/>
          <w:lang w:val="pl-PL"/>
        </w:rPr>
        <w:t>,</w:t>
      </w:r>
    </w:p>
    <w:p w14:paraId="6399129E" w14:textId="02970FF4" w:rsidR="00645E49" w:rsidRPr="008D0BD1" w:rsidRDefault="00645E49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wykaz wymaganych do złożenia dokumentów w odniesieniu do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_Ref205903085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129.7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i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_Ref205903091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129.8</w:t>
      </w:r>
      <w:r w:rsidRPr="008D0BD1">
        <w:rPr>
          <w:rFonts w:ascii="Arial" w:hAnsi="Arial" w:cs="Arial"/>
          <w:lang w:val="pl-PL"/>
        </w:rPr>
        <w:fldChar w:fldCharType="end"/>
      </w:r>
      <w:r w:rsidR="00A256CC" w:rsidRPr="008D0BD1">
        <w:rPr>
          <w:rFonts w:ascii="Arial" w:hAnsi="Arial" w:cs="Arial"/>
          <w:lang w:val="pl-PL"/>
        </w:rPr>
        <w:t xml:space="preserve"> oraz do pkt. </w:t>
      </w:r>
      <w:r w:rsidR="00A256CC" w:rsidRPr="008D0BD1">
        <w:rPr>
          <w:rFonts w:ascii="Arial" w:hAnsi="Arial" w:cs="Arial"/>
          <w:lang w:val="pl-PL"/>
        </w:rPr>
        <w:fldChar w:fldCharType="begin"/>
      </w:r>
      <w:r w:rsidR="00A256CC" w:rsidRPr="008D0BD1">
        <w:rPr>
          <w:rFonts w:ascii="Arial" w:hAnsi="Arial" w:cs="Arial"/>
          <w:lang w:val="pl-PL"/>
        </w:rPr>
        <w:instrText xml:space="preserve"> REF _Ref206059961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A256CC" w:rsidRPr="008D0BD1">
        <w:rPr>
          <w:rFonts w:ascii="Arial" w:hAnsi="Arial" w:cs="Arial"/>
          <w:lang w:val="pl-PL"/>
        </w:rPr>
      </w:r>
      <w:r w:rsidR="00A256C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129.15</w:t>
      </w:r>
      <w:r w:rsidR="00A256CC" w:rsidRPr="008D0BD1">
        <w:rPr>
          <w:rFonts w:ascii="Arial" w:hAnsi="Arial" w:cs="Arial"/>
          <w:lang w:val="pl-PL"/>
        </w:rPr>
        <w:fldChar w:fldCharType="end"/>
      </w:r>
      <w:r w:rsidR="00A256CC" w:rsidRPr="008D0BD1">
        <w:rPr>
          <w:rFonts w:ascii="Arial" w:hAnsi="Arial" w:cs="Arial"/>
          <w:lang w:val="pl-PL"/>
        </w:rPr>
        <w:t xml:space="preserve"> (jeśli dotyczy)</w:t>
      </w:r>
      <w:r w:rsidR="00917A74">
        <w:rPr>
          <w:rFonts w:ascii="Arial" w:hAnsi="Arial" w:cs="Arial"/>
          <w:lang w:val="pl-PL"/>
        </w:rPr>
        <w:t>,</w:t>
      </w:r>
    </w:p>
    <w:p w14:paraId="4BF689E5" w14:textId="2E5D0619" w:rsidR="000238FF" w:rsidRPr="008D0BD1" w:rsidRDefault="00645E49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bookmarkStart w:id="200" w:name="_Ref205904783"/>
      <w:r w:rsidRPr="008D0BD1">
        <w:rPr>
          <w:rFonts w:ascii="Arial" w:hAnsi="Arial" w:cs="Arial"/>
          <w:lang w:val="pl-PL"/>
        </w:rPr>
        <w:t xml:space="preserve">sposób </w:t>
      </w:r>
      <w:r w:rsidR="000238FF" w:rsidRPr="008D0BD1">
        <w:rPr>
          <w:rFonts w:ascii="Arial" w:hAnsi="Arial" w:cs="Arial"/>
          <w:lang w:val="pl-PL"/>
        </w:rPr>
        <w:t xml:space="preserve">i miejsce złożenia </w:t>
      </w:r>
      <w:r w:rsidRPr="008D0BD1">
        <w:rPr>
          <w:rFonts w:ascii="Arial" w:hAnsi="Arial" w:cs="Arial"/>
          <w:lang w:val="pl-PL"/>
        </w:rPr>
        <w:t>dokumen</w:t>
      </w:r>
      <w:r w:rsidR="000238FF" w:rsidRPr="008D0BD1">
        <w:rPr>
          <w:rFonts w:ascii="Arial" w:hAnsi="Arial" w:cs="Arial"/>
          <w:lang w:val="pl-PL"/>
        </w:rPr>
        <w:t xml:space="preserve">tów wskazanych w pkt. </w:t>
      </w:r>
      <w:r w:rsidR="000238FF" w:rsidRPr="008D0BD1">
        <w:rPr>
          <w:rFonts w:ascii="Arial" w:hAnsi="Arial" w:cs="Arial"/>
          <w:lang w:val="pl-PL"/>
        </w:rPr>
        <w:fldChar w:fldCharType="begin"/>
      </w:r>
      <w:r w:rsidR="000238FF" w:rsidRPr="008D0BD1">
        <w:rPr>
          <w:rFonts w:ascii="Arial" w:hAnsi="Arial" w:cs="Arial"/>
          <w:lang w:val="pl-PL"/>
        </w:rPr>
        <w:instrText xml:space="preserve"> REF _Ref205903085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0238FF" w:rsidRPr="008D0BD1">
        <w:rPr>
          <w:rFonts w:ascii="Arial" w:hAnsi="Arial" w:cs="Arial"/>
          <w:lang w:val="pl-PL"/>
        </w:rPr>
      </w:r>
      <w:r w:rsidR="000238F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129.7</w:t>
      </w:r>
      <w:r w:rsidR="000238FF" w:rsidRPr="008D0BD1">
        <w:rPr>
          <w:rFonts w:ascii="Arial" w:hAnsi="Arial" w:cs="Arial"/>
          <w:lang w:val="pl-PL"/>
        </w:rPr>
        <w:fldChar w:fldCharType="end"/>
      </w:r>
      <w:r w:rsidR="000238FF" w:rsidRPr="008D0BD1">
        <w:rPr>
          <w:rFonts w:ascii="Arial" w:hAnsi="Arial" w:cs="Arial"/>
          <w:lang w:val="pl-PL"/>
        </w:rPr>
        <w:t xml:space="preserve"> i </w:t>
      </w:r>
      <w:r w:rsidR="000238FF" w:rsidRPr="008D0BD1">
        <w:rPr>
          <w:rFonts w:ascii="Arial" w:hAnsi="Arial" w:cs="Arial"/>
          <w:lang w:val="pl-PL"/>
        </w:rPr>
        <w:fldChar w:fldCharType="begin"/>
      </w:r>
      <w:r w:rsidR="000238FF" w:rsidRPr="008D0BD1">
        <w:rPr>
          <w:rFonts w:ascii="Arial" w:hAnsi="Arial" w:cs="Arial"/>
          <w:lang w:val="pl-PL"/>
        </w:rPr>
        <w:instrText xml:space="preserve"> REF _Ref205903091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0238FF" w:rsidRPr="008D0BD1">
        <w:rPr>
          <w:rFonts w:ascii="Arial" w:hAnsi="Arial" w:cs="Arial"/>
          <w:lang w:val="pl-PL"/>
        </w:rPr>
      </w:r>
      <w:r w:rsidR="000238FF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129.8</w:t>
      </w:r>
      <w:r w:rsidR="000238FF" w:rsidRPr="008D0BD1">
        <w:rPr>
          <w:rFonts w:ascii="Arial" w:hAnsi="Arial" w:cs="Arial"/>
          <w:lang w:val="pl-PL"/>
        </w:rPr>
        <w:fldChar w:fldCharType="end"/>
      </w:r>
      <w:bookmarkEnd w:id="200"/>
      <w:r w:rsidR="00A256CC" w:rsidRPr="008D0BD1">
        <w:rPr>
          <w:rFonts w:ascii="Arial" w:hAnsi="Arial" w:cs="Arial"/>
          <w:lang w:val="pl-PL"/>
        </w:rPr>
        <w:t xml:space="preserve"> oraz do pkt. </w:t>
      </w:r>
      <w:r w:rsidR="00A256CC" w:rsidRPr="008D0BD1">
        <w:rPr>
          <w:rFonts w:ascii="Arial" w:hAnsi="Arial" w:cs="Arial"/>
          <w:lang w:val="pl-PL"/>
        </w:rPr>
        <w:fldChar w:fldCharType="begin"/>
      </w:r>
      <w:r w:rsidR="00A256CC" w:rsidRPr="008D0BD1">
        <w:rPr>
          <w:rFonts w:ascii="Arial" w:hAnsi="Arial" w:cs="Arial"/>
          <w:lang w:val="pl-PL"/>
        </w:rPr>
        <w:instrText xml:space="preserve"> REF _Ref206059961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A256CC" w:rsidRPr="008D0BD1">
        <w:rPr>
          <w:rFonts w:ascii="Arial" w:hAnsi="Arial" w:cs="Arial"/>
          <w:lang w:val="pl-PL"/>
        </w:rPr>
      </w:r>
      <w:r w:rsidR="00A256CC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129.15</w:t>
      </w:r>
      <w:r w:rsidR="00A256CC" w:rsidRPr="008D0BD1">
        <w:rPr>
          <w:rFonts w:ascii="Arial" w:hAnsi="Arial" w:cs="Arial"/>
          <w:lang w:val="pl-PL"/>
        </w:rPr>
        <w:fldChar w:fldCharType="end"/>
      </w:r>
      <w:r w:rsidR="00A256CC" w:rsidRPr="008D0BD1">
        <w:rPr>
          <w:rFonts w:ascii="Arial" w:hAnsi="Arial" w:cs="Arial"/>
          <w:lang w:val="pl-PL"/>
        </w:rPr>
        <w:t xml:space="preserve"> (jeśli dotyczy)</w:t>
      </w:r>
      <w:r w:rsidR="00917A74">
        <w:rPr>
          <w:rFonts w:ascii="Arial" w:hAnsi="Arial" w:cs="Arial"/>
          <w:lang w:val="pl-PL"/>
        </w:rPr>
        <w:t>,</w:t>
      </w:r>
    </w:p>
    <w:p w14:paraId="61AAB24E" w14:textId="1E2D7BD9" w:rsidR="000238FF" w:rsidRPr="008D0BD1" w:rsidRDefault="000238FF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ilość uczestników jaką zgodziła się przyjąć instytucja partnerska (ilość dostępnych miejsc)</w:t>
      </w:r>
      <w:r w:rsidR="00917A74">
        <w:rPr>
          <w:rFonts w:ascii="Arial" w:hAnsi="Arial" w:cs="Arial"/>
          <w:lang w:val="pl-PL"/>
        </w:rPr>
        <w:t>,</w:t>
      </w:r>
    </w:p>
    <w:p w14:paraId="6FCCE65E" w14:textId="623F5D3F" w:rsidR="00066281" w:rsidRPr="008D0BD1" w:rsidRDefault="00066281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bookmarkStart w:id="201" w:name="_Ref205977405"/>
      <w:r w:rsidRPr="008D0BD1">
        <w:rPr>
          <w:rFonts w:ascii="Arial" w:hAnsi="Arial" w:cs="Arial"/>
          <w:lang w:val="pl-PL"/>
        </w:rPr>
        <w:t>ilość uczestników (miejsc), która zostanie objęta finansowaniem</w:t>
      </w:r>
      <w:r w:rsidR="00121A25" w:rsidRPr="008D0BD1">
        <w:rPr>
          <w:rFonts w:ascii="Arial" w:hAnsi="Arial" w:cs="Arial"/>
          <w:lang w:val="pl-PL"/>
        </w:rPr>
        <w:t xml:space="preserve"> z</w:t>
      </w:r>
      <w:r w:rsidR="00116445">
        <w:rPr>
          <w:rFonts w:ascii="Arial" w:hAnsi="Arial" w:cs="Arial"/>
          <w:lang w:val="pl-PL"/>
        </w:rPr>
        <w:t> </w:t>
      </w:r>
      <w:r w:rsidR="00121A25" w:rsidRPr="008D0BD1">
        <w:rPr>
          <w:rFonts w:ascii="Arial" w:hAnsi="Arial" w:cs="Arial"/>
          <w:lang w:val="pl-PL"/>
        </w:rPr>
        <w:t>budżetu Programu</w:t>
      </w:r>
      <w:r w:rsidR="008753A4" w:rsidRPr="008D0BD1">
        <w:rPr>
          <w:rFonts w:ascii="Arial" w:hAnsi="Arial" w:cs="Arial"/>
          <w:lang w:val="pl-PL"/>
        </w:rPr>
        <w:t xml:space="preserve"> w PCz</w:t>
      </w:r>
      <w:bookmarkEnd w:id="201"/>
      <w:r w:rsidR="00917A74">
        <w:rPr>
          <w:rFonts w:ascii="Arial" w:hAnsi="Arial" w:cs="Arial"/>
          <w:lang w:val="pl-PL"/>
        </w:rPr>
        <w:t>,</w:t>
      </w:r>
    </w:p>
    <w:p w14:paraId="23EE2295" w14:textId="3F1D880C" w:rsidR="00645E49" w:rsidRPr="008D0BD1" w:rsidRDefault="00645E49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ilość </w:t>
      </w:r>
      <w:r w:rsidR="00B0484A" w:rsidRPr="008D0BD1">
        <w:rPr>
          <w:rFonts w:ascii="Arial" w:hAnsi="Arial" w:cs="Arial"/>
          <w:lang w:val="pl-PL"/>
        </w:rPr>
        <w:t xml:space="preserve">punktów </w:t>
      </w:r>
      <w:r w:rsidRPr="008D0BD1">
        <w:rPr>
          <w:rFonts w:ascii="Arial" w:hAnsi="Arial" w:cs="Arial"/>
          <w:lang w:val="pl-PL"/>
        </w:rPr>
        <w:t xml:space="preserve">ECTS jakie zostaną studentowi automatycznie zaliczone przez PCz, w przypadku uczestnictw w BIP i uzyskania certyfikatu </w:t>
      </w:r>
      <w:r w:rsidRPr="008D0BD1">
        <w:rPr>
          <w:rFonts w:ascii="Arial" w:hAnsi="Arial" w:cs="Arial"/>
          <w:lang w:val="pl-PL"/>
        </w:rPr>
        <w:lastRenderedPageBreak/>
        <w:t>wydanego przez zagraniczną instytucję partnerską poświadczającego pozytywne ukończenie BIP</w:t>
      </w:r>
      <w:r w:rsidR="00917A74">
        <w:rPr>
          <w:rFonts w:ascii="Arial" w:hAnsi="Arial" w:cs="Arial"/>
          <w:lang w:val="pl-PL"/>
        </w:rPr>
        <w:t>,</w:t>
      </w:r>
    </w:p>
    <w:p w14:paraId="503AC933" w14:textId="6AF90E45" w:rsidR="00645E49" w:rsidRPr="008D0BD1" w:rsidRDefault="00645E49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bookmarkStart w:id="202" w:name="_Ref205904685"/>
      <w:r w:rsidRPr="008D0BD1">
        <w:rPr>
          <w:rFonts w:ascii="Arial" w:hAnsi="Arial" w:cs="Arial"/>
          <w:lang w:val="pl-PL"/>
        </w:rPr>
        <w:t>adres strony internetowej PCz dedykowanej dla danego BIP</w:t>
      </w:r>
      <w:bookmarkEnd w:id="202"/>
      <w:r w:rsidR="00917A74">
        <w:rPr>
          <w:rFonts w:ascii="Arial" w:hAnsi="Arial" w:cs="Arial"/>
          <w:lang w:val="pl-PL"/>
        </w:rPr>
        <w:t>,</w:t>
      </w:r>
    </w:p>
    <w:p w14:paraId="2C349D0B" w14:textId="7513FF58" w:rsidR="008F65F0" w:rsidRPr="008D0BD1" w:rsidRDefault="00066281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bookmarkStart w:id="203" w:name="_Ref206059961"/>
      <w:r w:rsidRPr="008D0BD1">
        <w:rPr>
          <w:rFonts w:ascii="Arial" w:hAnsi="Arial" w:cs="Arial"/>
          <w:lang w:val="pl-PL"/>
        </w:rPr>
        <w:t xml:space="preserve">ewentualne dodatkowe, </w:t>
      </w:r>
      <w:r w:rsidR="008F65F0" w:rsidRPr="008D0BD1">
        <w:rPr>
          <w:rFonts w:ascii="Arial" w:hAnsi="Arial" w:cs="Arial"/>
          <w:lang w:val="pl-PL"/>
        </w:rPr>
        <w:t>szczegółowe kryteria wyboru kandydatów</w:t>
      </w:r>
      <w:bookmarkEnd w:id="203"/>
      <w:r w:rsidR="00A256CC" w:rsidRPr="008D0BD1">
        <w:rPr>
          <w:rFonts w:ascii="Arial" w:hAnsi="Arial" w:cs="Arial"/>
          <w:lang w:val="pl-PL"/>
        </w:rPr>
        <w:t xml:space="preserve"> </w:t>
      </w:r>
      <w:r w:rsidR="0042667E" w:rsidRPr="008D0BD1">
        <w:rPr>
          <w:rFonts w:ascii="Arial" w:hAnsi="Arial" w:cs="Arial"/>
          <w:lang w:val="pl-PL"/>
        </w:rPr>
        <w:t xml:space="preserve">(inne niż określone w pkt. </w:t>
      </w:r>
      <w:r w:rsidR="0042667E" w:rsidRPr="008D0BD1">
        <w:rPr>
          <w:rFonts w:ascii="Arial" w:hAnsi="Arial" w:cs="Arial"/>
          <w:lang w:val="pl-PL"/>
        </w:rPr>
        <w:fldChar w:fldCharType="begin"/>
      </w:r>
      <w:r w:rsidR="0042667E" w:rsidRPr="008D0BD1">
        <w:rPr>
          <w:rFonts w:ascii="Arial" w:hAnsi="Arial" w:cs="Arial"/>
          <w:lang w:val="pl-PL"/>
        </w:rPr>
        <w:instrText xml:space="preserve"> REF _Ref206062103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42667E" w:rsidRPr="008D0BD1">
        <w:rPr>
          <w:rFonts w:ascii="Arial" w:hAnsi="Arial" w:cs="Arial"/>
          <w:lang w:val="pl-PL"/>
        </w:rPr>
      </w:r>
      <w:r w:rsidR="0042667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135.2</w:t>
      </w:r>
      <w:r w:rsidR="0042667E" w:rsidRPr="008D0BD1">
        <w:rPr>
          <w:rFonts w:ascii="Arial" w:hAnsi="Arial" w:cs="Arial"/>
          <w:lang w:val="pl-PL"/>
        </w:rPr>
        <w:fldChar w:fldCharType="end"/>
      </w:r>
      <w:r w:rsidR="0042667E" w:rsidRPr="008D0BD1">
        <w:rPr>
          <w:rFonts w:ascii="Arial" w:hAnsi="Arial" w:cs="Arial"/>
          <w:lang w:val="pl-PL"/>
        </w:rPr>
        <w:t xml:space="preserve">) </w:t>
      </w:r>
      <w:r w:rsidR="00A256CC" w:rsidRPr="008D0BD1">
        <w:rPr>
          <w:rFonts w:ascii="Arial" w:hAnsi="Arial" w:cs="Arial"/>
          <w:lang w:val="pl-PL"/>
        </w:rPr>
        <w:t xml:space="preserve">– związane bezpośrednio z </w:t>
      </w:r>
      <w:r w:rsidR="00911220" w:rsidRPr="008D0BD1">
        <w:rPr>
          <w:rFonts w:ascii="Arial" w:hAnsi="Arial" w:cs="Arial"/>
          <w:lang w:val="pl-PL"/>
        </w:rPr>
        <w:t xml:space="preserve">indywidualnym </w:t>
      </w:r>
      <w:r w:rsidR="00A256CC" w:rsidRPr="008D0BD1">
        <w:rPr>
          <w:rFonts w:ascii="Arial" w:hAnsi="Arial" w:cs="Arial"/>
          <w:lang w:val="pl-PL"/>
        </w:rPr>
        <w:t>charakterem danego BIP</w:t>
      </w:r>
      <w:r w:rsidR="00911220" w:rsidRPr="008D0BD1">
        <w:rPr>
          <w:rFonts w:ascii="Arial" w:hAnsi="Arial" w:cs="Arial"/>
          <w:lang w:val="pl-PL"/>
        </w:rPr>
        <w:t xml:space="preserve">. W przypadku konieczności załączenia przez kandydata dodatkowych dokumentów należy </w:t>
      </w:r>
      <w:r w:rsidR="00C61B1A" w:rsidRPr="008D0BD1">
        <w:rPr>
          <w:rFonts w:ascii="Arial" w:hAnsi="Arial" w:cs="Arial"/>
          <w:lang w:val="pl-PL"/>
        </w:rPr>
        <w:t xml:space="preserve">w procedurze </w:t>
      </w:r>
      <w:r w:rsidR="00911220" w:rsidRPr="008D0BD1">
        <w:rPr>
          <w:rFonts w:ascii="Arial" w:hAnsi="Arial" w:cs="Arial"/>
          <w:lang w:val="pl-PL"/>
        </w:rPr>
        <w:t>określić:</w:t>
      </w:r>
    </w:p>
    <w:p w14:paraId="52E568DB" w14:textId="14F35B34" w:rsidR="0042667E" w:rsidRPr="008D0BD1" w:rsidRDefault="00610B19" w:rsidP="00AD2B7B">
      <w:pPr>
        <w:pStyle w:val="Compact"/>
        <w:numPr>
          <w:ilvl w:val="3"/>
          <w:numId w:val="6"/>
        </w:numPr>
        <w:tabs>
          <w:tab w:val="left" w:pos="3261"/>
        </w:tabs>
        <w:spacing w:before="0" w:after="0" w:line="360" w:lineRule="auto"/>
        <w:ind w:left="3261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precyzyjny sposób nazwę/zakres danych jaki ma potwierdzać dany dokument,</w:t>
      </w:r>
    </w:p>
    <w:p w14:paraId="678C9D3D" w14:textId="6A359480" w:rsidR="00A256CC" w:rsidRPr="008D0BD1" w:rsidRDefault="00911220" w:rsidP="00AD2B7B">
      <w:pPr>
        <w:pStyle w:val="Compact"/>
        <w:numPr>
          <w:ilvl w:val="3"/>
          <w:numId w:val="6"/>
        </w:numPr>
        <w:tabs>
          <w:tab w:val="left" w:pos="3261"/>
        </w:tabs>
        <w:spacing w:before="0" w:after="0" w:line="360" w:lineRule="auto"/>
        <w:ind w:left="3261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datę ważności danego dokumentu</w:t>
      </w:r>
      <w:r w:rsidR="00610B19" w:rsidRPr="008D0BD1">
        <w:rPr>
          <w:rFonts w:ascii="Arial" w:hAnsi="Arial" w:cs="Arial"/>
          <w:lang w:val="pl-PL"/>
        </w:rPr>
        <w:t>,</w:t>
      </w:r>
    </w:p>
    <w:p w14:paraId="262FD934" w14:textId="32164C54" w:rsidR="00911220" w:rsidRPr="008D0BD1" w:rsidRDefault="00911220" w:rsidP="00AD2B7B">
      <w:pPr>
        <w:pStyle w:val="Compact"/>
        <w:numPr>
          <w:ilvl w:val="3"/>
          <w:numId w:val="6"/>
        </w:numPr>
        <w:tabs>
          <w:tab w:val="left" w:pos="3261"/>
        </w:tabs>
        <w:spacing w:before="0" w:after="0" w:line="360" w:lineRule="auto"/>
        <w:ind w:left="3261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czy dokument jest obligatoryjny czy nie</w:t>
      </w:r>
      <w:r w:rsidR="00C61B1A" w:rsidRPr="008D0BD1">
        <w:rPr>
          <w:rFonts w:ascii="Arial" w:hAnsi="Arial" w:cs="Arial"/>
          <w:lang w:val="pl-PL"/>
        </w:rPr>
        <w:t xml:space="preserve">. W </w:t>
      </w:r>
      <w:r w:rsidR="005D733B" w:rsidRPr="008D0BD1">
        <w:rPr>
          <w:rFonts w:ascii="Arial" w:hAnsi="Arial" w:cs="Arial"/>
          <w:lang w:val="pl-PL"/>
        </w:rPr>
        <w:t xml:space="preserve">przypadku stwierdzenia </w:t>
      </w:r>
      <w:r w:rsidR="00610B19" w:rsidRPr="008D0BD1">
        <w:rPr>
          <w:rFonts w:ascii="Arial" w:hAnsi="Arial" w:cs="Arial"/>
          <w:lang w:val="pl-PL"/>
        </w:rPr>
        <w:t xml:space="preserve">przez </w:t>
      </w:r>
      <w:r w:rsidR="0070228D">
        <w:rPr>
          <w:rFonts w:ascii="Arial" w:hAnsi="Arial" w:cs="Arial"/>
          <w:lang w:val="pl-PL"/>
        </w:rPr>
        <w:t>z</w:t>
      </w:r>
      <w:r w:rsidR="00610B19" w:rsidRPr="008D0BD1">
        <w:rPr>
          <w:rFonts w:ascii="Arial" w:hAnsi="Arial" w:cs="Arial"/>
          <w:lang w:val="pl-PL"/>
        </w:rPr>
        <w:t xml:space="preserve">espół </w:t>
      </w:r>
      <w:r w:rsidR="0070228D">
        <w:rPr>
          <w:rFonts w:ascii="Arial" w:hAnsi="Arial" w:cs="Arial"/>
          <w:lang w:val="pl-PL"/>
        </w:rPr>
        <w:t xml:space="preserve">ds. </w:t>
      </w:r>
      <w:r w:rsidR="00610B19" w:rsidRPr="008D0BD1">
        <w:rPr>
          <w:rFonts w:ascii="Arial" w:hAnsi="Arial" w:cs="Arial"/>
          <w:lang w:val="pl-PL"/>
        </w:rPr>
        <w:t xml:space="preserve">BIP </w:t>
      </w:r>
      <w:r w:rsidR="005D733B" w:rsidRPr="008D0BD1">
        <w:rPr>
          <w:rFonts w:ascii="Arial" w:hAnsi="Arial" w:cs="Arial"/>
          <w:lang w:val="pl-PL"/>
        </w:rPr>
        <w:t>braku złożenia przez uczestnika dokumentu określonego w procedurze jako obligatoryjny, jego aplikacja zostaje wykluczona z bieżącego naboru</w:t>
      </w:r>
      <w:r w:rsidR="00917A74">
        <w:rPr>
          <w:rFonts w:ascii="Arial" w:hAnsi="Arial" w:cs="Arial"/>
          <w:lang w:val="pl-PL"/>
        </w:rPr>
        <w:t>,</w:t>
      </w:r>
      <w:r w:rsidR="00C61B1A" w:rsidRPr="008D0BD1">
        <w:rPr>
          <w:rFonts w:ascii="Arial" w:hAnsi="Arial" w:cs="Arial"/>
          <w:lang w:val="pl-PL"/>
        </w:rPr>
        <w:t xml:space="preserve"> </w:t>
      </w:r>
    </w:p>
    <w:p w14:paraId="63BA9EDC" w14:textId="524A380E" w:rsidR="000D1A69" w:rsidRPr="008D0BD1" w:rsidRDefault="00911220" w:rsidP="00AD2B7B">
      <w:pPr>
        <w:pStyle w:val="Compact"/>
        <w:numPr>
          <w:ilvl w:val="3"/>
          <w:numId w:val="6"/>
        </w:numPr>
        <w:tabs>
          <w:tab w:val="left" w:pos="3261"/>
        </w:tabs>
        <w:spacing w:before="0" w:after="0" w:line="360" w:lineRule="auto"/>
        <w:ind w:left="3261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czy dokument podlega ocenie punktowej </w:t>
      </w:r>
      <w:r w:rsidR="00C61B1A" w:rsidRPr="008D0BD1">
        <w:rPr>
          <w:rFonts w:ascii="Arial" w:hAnsi="Arial" w:cs="Arial"/>
          <w:lang w:val="pl-PL"/>
        </w:rPr>
        <w:t xml:space="preserve">dokonywanej </w:t>
      </w:r>
      <w:r w:rsidRPr="008D0BD1">
        <w:rPr>
          <w:rFonts w:ascii="Arial" w:hAnsi="Arial" w:cs="Arial"/>
          <w:lang w:val="pl-PL"/>
        </w:rPr>
        <w:t xml:space="preserve">przez </w:t>
      </w:r>
      <w:r w:rsidR="00641F97">
        <w:rPr>
          <w:rFonts w:ascii="Arial" w:hAnsi="Arial" w:cs="Arial"/>
          <w:lang w:val="pl-PL"/>
        </w:rPr>
        <w:t>z</w:t>
      </w:r>
      <w:r w:rsidRPr="008D0BD1">
        <w:rPr>
          <w:rFonts w:ascii="Arial" w:hAnsi="Arial" w:cs="Arial"/>
          <w:lang w:val="pl-PL"/>
        </w:rPr>
        <w:t xml:space="preserve">espół </w:t>
      </w:r>
      <w:r w:rsidR="00641F97">
        <w:rPr>
          <w:rFonts w:ascii="Arial" w:hAnsi="Arial" w:cs="Arial"/>
          <w:lang w:val="pl-PL"/>
        </w:rPr>
        <w:t xml:space="preserve">ds. </w:t>
      </w:r>
      <w:r w:rsidRPr="008D0BD1">
        <w:rPr>
          <w:rFonts w:ascii="Arial" w:hAnsi="Arial" w:cs="Arial"/>
          <w:lang w:val="pl-PL"/>
        </w:rPr>
        <w:t>BIP</w:t>
      </w:r>
      <w:r w:rsidR="00C61B1A" w:rsidRPr="008D0BD1">
        <w:rPr>
          <w:rFonts w:ascii="Arial" w:hAnsi="Arial" w:cs="Arial"/>
          <w:lang w:val="pl-PL"/>
        </w:rPr>
        <w:t xml:space="preserve"> (</w:t>
      </w:r>
      <w:r w:rsidRPr="008D0BD1">
        <w:rPr>
          <w:rFonts w:ascii="Arial" w:hAnsi="Arial" w:cs="Arial"/>
          <w:lang w:val="pl-PL"/>
        </w:rPr>
        <w:t xml:space="preserve">będącej składową finalnej oceny punktowej </w:t>
      </w:r>
      <w:r w:rsidR="00C61B1A" w:rsidRPr="008D0BD1">
        <w:rPr>
          <w:rFonts w:ascii="Arial" w:hAnsi="Arial" w:cs="Arial"/>
          <w:lang w:val="pl-PL"/>
        </w:rPr>
        <w:t>Uczestnika w ramach naboru) czy nie.</w:t>
      </w:r>
    </w:p>
    <w:p w14:paraId="02EB5425" w14:textId="455FCB51" w:rsidR="00911220" w:rsidRPr="008D0BD1" w:rsidRDefault="000D1A69" w:rsidP="00AD2B7B">
      <w:pPr>
        <w:pStyle w:val="Compact"/>
        <w:numPr>
          <w:ilvl w:val="4"/>
          <w:numId w:val="6"/>
        </w:numPr>
        <w:tabs>
          <w:tab w:val="left" w:pos="4111"/>
        </w:tabs>
        <w:spacing w:before="0" w:after="0" w:line="360" w:lineRule="auto"/>
        <w:ind w:left="4536" w:hanging="1275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J</w:t>
      </w:r>
      <w:r w:rsidR="00C61B1A" w:rsidRPr="008D0BD1">
        <w:rPr>
          <w:rFonts w:ascii="Arial" w:hAnsi="Arial" w:cs="Arial"/>
          <w:lang w:val="pl-PL"/>
        </w:rPr>
        <w:t xml:space="preserve">eżeli </w:t>
      </w:r>
      <w:r w:rsidR="00D6703C" w:rsidRPr="008D0BD1">
        <w:rPr>
          <w:rFonts w:ascii="Arial" w:hAnsi="Arial" w:cs="Arial"/>
          <w:lang w:val="pl-PL"/>
        </w:rPr>
        <w:t xml:space="preserve">dokument </w:t>
      </w:r>
      <w:r w:rsidRPr="008D0BD1">
        <w:rPr>
          <w:rFonts w:ascii="Arial" w:hAnsi="Arial" w:cs="Arial"/>
          <w:lang w:val="pl-PL"/>
        </w:rPr>
        <w:t xml:space="preserve">podlega </w:t>
      </w:r>
      <w:r w:rsidR="00D6703C" w:rsidRPr="008D0BD1">
        <w:rPr>
          <w:rFonts w:ascii="Arial" w:hAnsi="Arial" w:cs="Arial"/>
          <w:lang w:val="pl-PL"/>
        </w:rPr>
        <w:t xml:space="preserve">ocenie, </w:t>
      </w:r>
      <w:r w:rsidR="00C61B1A" w:rsidRPr="008D0BD1">
        <w:rPr>
          <w:rFonts w:ascii="Arial" w:hAnsi="Arial" w:cs="Arial"/>
          <w:lang w:val="pl-PL"/>
        </w:rPr>
        <w:t xml:space="preserve">to </w:t>
      </w:r>
      <w:r w:rsidR="005D733B" w:rsidRPr="008D0BD1">
        <w:rPr>
          <w:rFonts w:ascii="Arial" w:hAnsi="Arial" w:cs="Arial"/>
          <w:lang w:val="pl-PL"/>
        </w:rPr>
        <w:t>należy w</w:t>
      </w:r>
      <w:r w:rsidR="00262463">
        <w:rPr>
          <w:rFonts w:ascii="Arial" w:hAnsi="Arial" w:cs="Arial"/>
          <w:lang w:val="pl-PL"/>
        </w:rPr>
        <w:t> </w:t>
      </w:r>
      <w:r w:rsidR="005D733B" w:rsidRPr="008D0BD1">
        <w:rPr>
          <w:rFonts w:ascii="Arial" w:hAnsi="Arial" w:cs="Arial"/>
          <w:lang w:val="pl-PL"/>
        </w:rPr>
        <w:t xml:space="preserve">procedurze </w:t>
      </w:r>
      <w:r w:rsidR="00C61B1A" w:rsidRPr="008D0BD1">
        <w:rPr>
          <w:rFonts w:ascii="Arial" w:hAnsi="Arial" w:cs="Arial"/>
          <w:lang w:val="pl-PL"/>
        </w:rPr>
        <w:t>wskazać zakres możliwych do uzyskania punktów cząstkowych</w:t>
      </w:r>
      <w:r w:rsidR="00610B19" w:rsidRPr="008D0BD1">
        <w:rPr>
          <w:rFonts w:ascii="Arial" w:hAnsi="Arial" w:cs="Arial"/>
          <w:lang w:val="pl-PL"/>
        </w:rPr>
        <w:t xml:space="preserve"> wskazanych dokumentów</w:t>
      </w:r>
      <w:r w:rsidR="00C61B1A" w:rsidRPr="008D0BD1">
        <w:rPr>
          <w:rFonts w:ascii="Arial" w:hAnsi="Arial" w:cs="Arial"/>
          <w:lang w:val="pl-PL"/>
        </w:rPr>
        <w:t xml:space="preserve">. </w:t>
      </w:r>
      <w:r w:rsidR="00610B19" w:rsidRPr="008D0BD1">
        <w:rPr>
          <w:rFonts w:ascii="Arial" w:hAnsi="Arial" w:cs="Arial"/>
          <w:lang w:val="pl-PL"/>
        </w:rPr>
        <w:t>W</w:t>
      </w:r>
      <w:r w:rsidR="00262463">
        <w:rPr>
          <w:rFonts w:ascii="Arial" w:hAnsi="Arial" w:cs="Arial"/>
          <w:lang w:val="pl-PL"/>
        </w:rPr>
        <w:t> </w:t>
      </w:r>
      <w:r w:rsidR="00610B19" w:rsidRPr="008D0BD1">
        <w:rPr>
          <w:rFonts w:ascii="Arial" w:hAnsi="Arial" w:cs="Arial"/>
          <w:lang w:val="pl-PL"/>
        </w:rPr>
        <w:t xml:space="preserve">takim wypadku </w:t>
      </w:r>
      <w:r w:rsidR="00C61B1A" w:rsidRPr="008D0BD1">
        <w:rPr>
          <w:rFonts w:ascii="Arial" w:hAnsi="Arial" w:cs="Arial"/>
          <w:lang w:val="pl-PL"/>
        </w:rPr>
        <w:t xml:space="preserve">Ilość punktów przyznawanych łącznie za wszystkie dokumenty oceniane w ramach pkt. </w:t>
      </w:r>
      <w:r w:rsidR="00C61B1A" w:rsidRPr="008D0BD1">
        <w:rPr>
          <w:rFonts w:ascii="Arial" w:hAnsi="Arial" w:cs="Arial"/>
          <w:lang w:val="pl-PL"/>
        </w:rPr>
        <w:fldChar w:fldCharType="begin"/>
      </w:r>
      <w:r w:rsidR="00C61B1A" w:rsidRPr="008D0BD1">
        <w:rPr>
          <w:rFonts w:ascii="Arial" w:hAnsi="Arial" w:cs="Arial"/>
          <w:lang w:val="pl-PL"/>
        </w:rPr>
        <w:instrText xml:space="preserve"> REF _Ref206059961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C61B1A" w:rsidRPr="008D0BD1">
        <w:rPr>
          <w:rFonts w:ascii="Arial" w:hAnsi="Arial" w:cs="Arial"/>
          <w:lang w:val="pl-PL"/>
        </w:rPr>
      </w:r>
      <w:r w:rsidR="00C61B1A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129.15</w:t>
      </w:r>
      <w:r w:rsidR="00C61B1A" w:rsidRPr="008D0BD1">
        <w:rPr>
          <w:rFonts w:ascii="Arial" w:hAnsi="Arial" w:cs="Arial"/>
          <w:lang w:val="pl-PL"/>
        </w:rPr>
        <w:fldChar w:fldCharType="end"/>
      </w:r>
      <w:r w:rsidR="00C61B1A" w:rsidRPr="008D0BD1">
        <w:rPr>
          <w:rFonts w:ascii="Arial" w:hAnsi="Arial" w:cs="Arial"/>
          <w:lang w:val="pl-PL"/>
        </w:rPr>
        <w:t xml:space="preserve"> nie może przekroczyć </w:t>
      </w:r>
      <w:r w:rsidR="00610B19" w:rsidRPr="008D0BD1">
        <w:rPr>
          <w:rFonts w:ascii="Arial" w:hAnsi="Arial" w:cs="Arial"/>
          <w:lang w:val="pl-PL"/>
        </w:rPr>
        <w:t>2</w:t>
      </w:r>
      <w:r w:rsidR="00C61B1A" w:rsidRPr="008D0BD1">
        <w:rPr>
          <w:rFonts w:ascii="Arial" w:hAnsi="Arial" w:cs="Arial"/>
          <w:lang w:val="pl-PL"/>
        </w:rPr>
        <w:t>,0</w:t>
      </w:r>
      <w:r w:rsidR="005D733B" w:rsidRPr="008D0BD1">
        <w:rPr>
          <w:rFonts w:ascii="Arial" w:hAnsi="Arial" w:cs="Arial"/>
          <w:lang w:val="pl-PL"/>
        </w:rPr>
        <w:t xml:space="preserve"> punktów</w:t>
      </w:r>
      <w:r w:rsidR="00917A74">
        <w:rPr>
          <w:rFonts w:ascii="Arial" w:hAnsi="Arial" w:cs="Arial"/>
          <w:lang w:val="pl-PL"/>
        </w:rPr>
        <w:t>,</w:t>
      </w:r>
    </w:p>
    <w:p w14:paraId="68D1FA47" w14:textId="201281CC" w:rsidR="00496C47" w:rsidRPr="008D0BD1" w:rsidRDefault="00496C47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bookmarkStart w:id="204" w:name="_Ref205977613"/>
      <w:r w:rsidRPr="008D0BD1">
        <w:rPr>
          <w:rFonts w:ascii="Arial" w:hAnsi="Arial" w:cs="Arial"/>
          <w:lang w:val="pl-PL"/>
        </w:rPr>
        <w:t xml:space="preserve">skład zespołu </w:t>
      </w:r>
      <w:r w:rsidR="00A3406C">
        <w:rPr>
          <w:rFonts w:ascii="Arial" w:hAnsi="Arial" w:cs="Arial"/>
          <w:lang w:val="pl-PL"/>
        </w:rPr>
        <w:t xml:space="preserve">ds. </w:t>
      </w:r>
      <w:r w:rsidRPr="008D0BD1">
        <w:rPr>
          <w:rFonts w:ascii="Arial" w:hAnsi="Arial" w:cs="Arial"/>
          <w:lang w:val="pl-PL"/>
        </w:rPr>
        <w:t>BIP</w:t>
      </w:r>
      <w:bookmarkEnd w:id="204"/>
      <w:r w:rsidR="00917A74">
        <w:rPr>
          <w:rFonts w:ascii="Arial" w:hAnsi="Arial" w:cs="Arial"/>
          <w:lang w:val="pl-PL"/>
        </w:rPr>
        <w:t>,</w:t>
      </w:r>
    </w:p>
    <w:p w14:paraId="100C1FE4" w14:textId="5199DC22" w:rsidR="00645E49" w:rsidRPr="008D0BD1" w:rsidRDefault="000238FF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terminy posiedzeń zespołu ds. BIP</w:t>
      </w:r>
      <w:r w:rsidR="00917A74">
        <w:rPr>
          <w:rFonts w:ascii="Arial" w:hAnsi="Arial" w:cs="Arial"/>
          <w:lang w:val="pl-PL"/>
        </w:rPr>
        <w:t>,</w:t>
      </w:r>
    </w:p>
    <w:p w14:paraId="6319A449" w14:textId="169EEAC8" w:rsidR="000238FF" w:rsidRPr="008D0BD1" w:rsidRDefault="000238FF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termin publikacji wyników</w:t>
      </w:r>
      <w:r w:rsidR="00917A74">
        <w:rPr>
          <w:rFonts w:ascii="Arial" w:hAnsi="Arial" w:cs="Arial"/>
          <w:lang w:val="pl-PL"/>
        </w:rPr>
        <w:t>,</w:t>
      </w:r>
    </w:p>
    <w:p w14:paraId="2E44B047" w14:textId="69A1B9BE" w:rsidR="00D733C3" w:rsidRPr="008D0BD1" w:rsidRDefault="00D733C3" w:rsidP="00AD2B7B">
      <w:pPr>
        <w:pStyle w:val="Compact"/>
        <w:numPr>
          <w:ilvl w:val="2"/>
          <w:numId w:val="6"/>
        </w:numPr>
        <w:spacing w:before="0" w:after="0" w:line="360" w:lineRule="auto"/>
        <w:ind w:left="2127" w:hanging="993"/>
        <w:jc w:val="both"/>
        <w:rPr>
          <w:rFonts w:ascii="Arial" w:hAnsi="Arial" w:cs="Arial"/>
          <w:lang w:val="pl-PL"/>
        </w:rPr>
      </w:pPr>
      <w:bookmarkStart w:id="205" w:name="_Ref206072728"/>
      <w:r w:rsidRPr="008D0BD1">
        <w:rPr>
          <w:rFonts w:ascii="Arial" w:hAnsi="Arial" w:cs="Arial"/>
          <w:lang w:val="pl-PL"/>
        </w:rPr>
        <w:t>maksymalne terminy, jakie mają uczestnicy na udzielenie odpowiedzi do CSZ na korespondencję wysłaną na ich e-mail przez CSZ w sprawie BIP</w:t>
      </w:r>
      <w:bookmarkEnd w:id="205"/>
      <w:r w:rsidR="00917A74">
        <w:rPr>
          <w:rFonts w:ascii="Arial" w:hAnsi="Arial" w:cs="Arial"/>
          <w:lang w:val="pl-PL"/>
        </w:rPr>
        <w:t>.</w:t>
      </w:r>
    </w:p>
    <w:p w14:paraId="5C814A9D" w14:textId="2116846F" w:rsidR="00C91C61" w:rsidRPr="008D0BD1" w:rsidRDefault="00C91C61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Każdy realizowany </w:t>
      </w:r>
      <w:r w:rsidR="009C7E57" w:rsidRPr="008D0BD1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rogram BIP musi zawierać komponent wirtualny realizowany </w:t>
      </w:r>
      <w:r w:rsidR="009C7E57" w:rsidRPr="008D0BD1">
        <w:rPr>
          <w:rFonts w:ascii="Arial" w:hAnsi="Arial" w:cs="Arial"/>
          <w:lang w:val="pl-PL"/>
        </w:rPr>
        <w:t xml:space="preserve">przez uczestników </w:t>
      </w:r>
      <w:r w:rsidRPr="008D0BD1">
        <w:rPr>
          <w:rFonts w:ascii="Arial" w:hAnsi="Arial" w:cs="Arial"/>
          <w:lang w:val="pl-PL"/>
        </w:rPr>
        <w:t>zdalnie</w:t>
      </w:r>
      <w:r w:rsidR="009C7E57" w:rsidRPr="008D0BD1">
        <w:rPr>
          <w:rFonts w:ascii="Arial" w:hAnsi="Arial" w:cs="Arial"/>
          <w:lang w:val="pl-PL"/>
        </w:rPr>
        <w:t xml:space="preserve"> oraz </w:t>
      </w:r>
      <w:r w:rsidRPr="008D0BD1">
        <w:rPr>
          <w:rFonts w:ascii="Arial" w:hAnsi="Arial" w:cs="Arial"/>
          <w:lang w:val="pl-PL"/>
        </w:rPr>
        <w:t xml:space="preserve">komponent </w:t>
      </w:r>
      <w:r w:rsidR="009C7E57" w:rsidRPr="008D0BD1">
        <w:rPr>
          <w:rFonts w:ascii="Arial" w:hAnsi="Arial" w:cs="Arial"/>
          <w:lang w:val="pl-PL"/>
        </w:rPr>
        <w:t xml:space="preserve">stacjonarny realizowany przez uczestników </w:t>
      </w:r>
      <w:r w:rsidRPr="008D0BD1">
        <w:rPr>
          <w:rFonts w:ascii="Arial" w:hAnsi="Arial" w:cs="Arial"/>
          <w:lang w:val="pl-PL"/>
        </w:rPr>
        <w:t xml:space="preserve">w trakcie </w:t>
      </w:r>
      <w:r w:rsidR="00E272C7" w:rsidRPr="008D0BD1">
        <w:rPr>
          <w:rFonts w:ascii="Arial" w:hAnsi="Arial" w:cs="Arial"/>
          <w:lang w:val="pl-PL"/>
        </w:rPr>
        <w:t xml:space="preserve">fizycznego </w:t>
      </w:r>
      <w:r w:rsidRPr="008D0BD1">
        <w:rPr>
          <w:rFonts w:ascii="Arial" w:hAnsi="Arial" w:cs="Arial"/>
          <w:lang w:val="pl-PL"/>
        </w:rPr>
        <w:t xml:space="preserve">pobytu w </w:t>
      </w:r>
      <w:r w:rsidR="00E272C7" w:rsidRPr="008D0BD1">
        <w:rPr>
          <w:rFonts w:ascii="Arial" w:hAnsi="Arial" w:cs="Arial"/>
          <w:lang w:val="pl-PL"/>
        </w:rPr>
        <w:t xml:space="preserve">zagranicznej </w:t>
      </w:r>
      <w:r w:rsidRPr="008D0BD1">
        <w:rPr>
          <w:rFonts w:ascii="Arial" w:hAnsi="Arial" w:cs="Arial"/>
          <w:lang w:val="pl-PL"/>
        </w:rPr>
        <w:t>instytucji partnerskiej</w:t>
      </w:r>
      <w:r w:rsidR="00E272C7" w:rsidRPr="008D0BD1">
        <w:rPr>
          <w:rFonts w:ascii="Arial" w:hAnsi="Arial" w:cs="Arial"/>
          <w:lang w:val="pl-PL"/>
        </w:rPr>
        <w:t>.</w:t>
      </w:r>
    </w:p>
    <w:p w14:paraId="7FDF756A" w14:textId="6D7E3C47" w:rsidR="00E272C7" w:rsidRPr="00081877" w:rsidRDefault="00E272C7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bookmarkStart w:id="206" w:name="_Ref205977209"/>
      <w:r w:rsidRPr="008D0BD1">
        <w:rPr>
          <w:rFonts w:ascii="Arial" w:hAnsi="Arial" w:cs="Arial"/>
          <w:lang w:val="pl-PL"/>
        </w:rPr>
        <w:t>Studenci uczestniczący w BIP otrzymują co najmniej 3 punkty ECTS</w:t>
      </w:r>
      <w:r w:rsidR="00B25873" w:rsidRPr="008D0BD1">
        <w:rPr>
          <w:rFonts w:ascii="Arial" w:hAnsi="Arial" w:cs="Arial"/>
          <w:lang w:val="pl-PL"/>
        </w:rPr>
        <w:t xml:space="preserve"> u</w:t>
      </w:r>
      <w:r w:rsidRPr="008D0BD1">
        <w:rPr>
          <w:rFonts w:ascii="Arial" w:hAnsi="Arial" w:cs="Arial"/>
          <w:lang w:val="pl-PL"/>
        </w:rPr>
        <w:t xml:space="preserve">znawane </w:t>
      </w:r>
      <w:r w:rsidR="00B25873" w:rsidRPr="008D0BD1">
        <w:rPr>
          <w:rFonts w:ascii="Arial" w:hAnsi="Arial" w:cs="Arial"/>
          <w:lang w:val="pl-PL"/>
        </w:rPr>
        <w:t xml:space="preserve">automatycznie przez </w:t>
      </w:r>
      <w:r w:rsidRPr="008D0BD1">
        <w:rPr>
          <w:rFonts w:ascii="Arial" w:hAnsi="Arial" w:cs="Arial"/>
          <w:lang w:val="pl-PL"/>
        </w:rPr>
        <w:t>PCz</w:t>
      </w:r>
      <w:r w:rsidR="00B25873" w:rsidRPr="008D0BD1">
        <w:rPr>
          <w:rFonts w:ascii="Arial" w:hAnsi="Arial" w:cs="Arial"/>
          <w:lang w:val="pl-PL"/>
        </w:rPr>
        <w:t xml:space="preserve"> w oparciu o certyfikat potwierdzający pozytywną </w:t>
      </w:r>
      <w:r w:rsidR="00B25873" w:rsidRPr="008D0BD1">
        <w:rPr>
          <w:rFonts w:ascii="Arial" w:hAnsi="Arial" w:cs="Arial"/>
          <w:lang w:val="pl-PL"/>
        </w:rPr>
        <w:lastRenderedPageBreak/>
        <w:t xml:space="preserve">realizację </w:t>
      </w:r>
      <w:r w:rsidR="00B25873" w:rsidRPr="00081877">
        <w:rPr>
          <w:rFonts w:ascii="Arial" w:hAnsi="Arial" w:cs="Arial"/>
          <w:lang w:val="pl-PL"/>
        </w:rPr>
        <w:t>programu BIP wydany przez uczelnie partnerską i dostarczony do dziekanatu</w:t>
      </w:r>
      <w:bookmarkEnd w:id="206"/>
      <w:r w:rsidR="00917A74" w:rsidRPr="00081877">
        <w:rPr>
          <w:rFonts w:ascii="Arial" w:hAnsi="Arial" w:cs="Arial"/>
          <w:lang w:val="pl-PL"/>
        </w:rPr>
        <w:t>, gdzie:</w:t>
      </w:r>
    </w:p>
    <w:p w14:paraId="24F06635" w14:textId="621E8F01" w:rsidR="00B2587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i</w:t>
      </w:r>
      <w:r w:rsidR="00B25873" w:rsidRPr="00081877">
        <w:rPr>
          <w:rFonts w:ascii="Arial" w:hAnsi="Arial" w:cs="Arial"/>
          <w:lang w:val="pl-PL"/>
        </w:rPr>
        <w:t>lość punktów, jakie z</w:t>
      </w:r>
      <w:r w:rsidR="00645E49" w:rsidRPr="00081877">
        <w:rPr>
          <w:rFonts w:ascii="Arial" w:hAnsi="Arial" w:cs="Arial"/>
          <w:lang w:val="pl-PL"/>
        </w:rPr>
        <w:t>ostaną automatycznie uznane uczestnikom ustala</w:t>
      </w:r>
      <w:r w:rsidR="00520904" w:rsidRPr="00081877">
        <w:rPr>
          <w:rFonts w:ascii="Arial" w:hAnsi="Arial" w:cs="Arial"/>
          <w:lang w:val="pl-PL"/>
        </w:rPr>
        <w:t xml:space="preserve"> w</w:t>
      </w:r>
      <w:r w:rsidR="00112317">
        <w:rPr>
          <w:rFonts w:ascii="Arial" w:hAnsi="Arial" w:cs="Arial"/>
          <w:lang w:val="pl-PL"/>
        </w:rPr>
        <w:t> </w:t>
      </w:r>
      <w:r w:rsidR="00520904" w:rsidRPr="00081877">
        <w:rPr>
          <w:rFonts w:ascii="Arial" w:hAnsi="Arial" w:cs="Arial"/>
          <w:lang w:val="pl-PL"/>
        </w:rPr>
        <w:t>porozumieniu z</w:t>
      </w:r>
      <w:r w:rsidR="00520904" w:rsidRPr="008D0BD1">
        <w:rPr>
          <w:rFonts w:ascii="Arial" w:hAnsi="Arial" w:cs="Arial"/>
          <w:lang w:val="pl-PL"/>
        </w:rPr>
        <w:t xml:space="preserve"> KW i opiekunem merytorycznym danego BIP, </w:t>
      </w:r>
      <w:r w:rsidR="001C499F" w:rsidRPr="008D0BD1">
        <w:rPr>
          <w:rFonts w:ascii="Arial" w:hAnsi="Arial" w:cs="Arial"/>
          <w:lang w:val="pl-PL"/>
        </w:rPr>
        <w:t>prodziekan ds. nauczania</w:t>
      </w:r>
      <w:r w:rsidR="00645E49" w:rsidRPr="008D0BD1">
        <w:rPr>
          <w:rFonts w:ascii="Arial" w:hAnsi="Arial" w:cs="Arial"/>
          <w:lang w:val="pl-PL"/>
        </w:rPr>
        <w:t xml:space="preserve">/dziekan </w:t>
      </w:r>
      <w:r w:rsidR="00B25873" w:rsidRPr="008D0BD1">
        <w:rPr>
          <w:rFonts w:ascii="Arial" w:hAnsi="Arial" w:cs="Arial"/>
          <w:lang w:val="pl-PL"/>
        </w:rPr>
        <w:t xml:space="preserve">wydziału </w:t>
      </w:r>
      <w:r w:rsidR="00520904" w:rsidRPr="008D0BD1">
        <w:rPr>
          <w:rFonts w:ascii="Arial" w:hAnsi="Arial" w:cs="Arial"/>
          <w:lang w:val="pl-PL"/>
        </w:rPr>
        <w:t xml:space="preserve">w formie pisemnej </w:t>
      </w:r>
      <w:r w:rsidR="00B25873" w:rsidRPr="008D0BD1">
        <w:rPr>
          <w:rFonts w:ascii="Arial" w:hAnsi="Arial" w:cs="Arial"/>
          <w:lang w:val="pl-PL"/>
        </w:rPr>
        <w:t xml:space="preserve">przed </w:t>
      </w:r>
      <w:r w:rsidR="00645E49" w:rsidRPr="008D0BD1">
        <w:rPr>
          <w:rFonts w:ascii="Arial" w:hAnsi="Arial" w:cs="Arial"/>
          <w:lang w:val="pl-PL"/>
        </w:rPr>
        <w:t xml:space="preserve">złożeniem wniosku o </w:t>
      </w:r>
      <w:r w:rsidR="00B25873" w:rsidRPr="008D0BD1">
        <w:rPr>
          <w:rFonts w:ascii="Arial" w:hAnsi="Arial" w:cs="Arial"/>
          <w:lang w:val="pl-PL"/>
        </w:rPr>
        <w:t>zatwierdzenie procedury BIP</w:t>
      </w:r>
      <w:r>
        <w:rPr>
          <w:rFonts w:ascii="Arial" w:hAnsi="Arial" w:cs="Arial"/>
          <w:lang w:val="pl-PL"/>
        </w:rPr>
        <w:t>,</w:t>
      </w:r>
    </w:p>
    <w:p w14:paraId="315F3FB5" w14:textId="1DF85652" w:rsidR="00B2587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</w:t>
      </w:r>
      <w:r w:rsidR="00B25873" w:rsidRPr="008D0BD1">
        <w:rPr>
          <w:rFonts w:ascii="Arial" w:hAnsi="Arial" w:cs="Arial"/>
          <w:lang w:val="pl-PL"/>
        </w:rPr>
        <w:t xml:space="preserve">ez pisemnej zgody </w:t>
      </w:r>
      <w:r w:rsidR="001C499F" w:rsidRPr="008D0BD1">
        <w:rPr>
          <w:rFonts w:ascii="Arial" w:hAnsi="Arial" w:cs="Arial"/>
          <w:lang w:val="pl-PL"/>
        </w:rPr>
        <w:t xml:space="preserve">prodziekana </w:t>
      </w:r>
      <w:r w:rsidR="00B25873" w:rsidRPr="008D0BD1">
        <w:rPr>
          <w:rFonts w:ascii="Arial" w:hAnsi="Arial" w:cs="Arial"/>
          <w:lang w:val="pl-PL"/>
        </w:rPr>
        <w:t>lub dziekana wyrażającej akceptację na przyznanie studentom uczestniczącym w danym BIP punktów ECTS, procedura nie może być zatwierdzona ani nabór nie może być r</w:t>
      </w:r>
      <w:r w:rsidR="00645E49" w:rsidRPr="008D0BD1">
        <w:rPr>
          <w:rFonts w:ascii="Arial" w:hAnsi="Arial" w:cs="Arial"/>
          <w:lang w:val="pl-PL"/>
        </w:rPr>
        <w:t>ozpoczęty</w:t>
      </w:r>
      <w:r>
        <w:rPr>
          <w:rFonts w:ascii="Arial" w:hAnsi="Arial" w:cs="Arial"/>
          <w:lang w:val="pl-PL"/>
        </w:rPr>
        <w:t>,</w:t>
      </w:r>
    </w:p>
    <w:p w14:paraId="59058698" w14:textId="2E0DF360" w:rsidR="00B25873" w:rsidRPr="008D0BD1" w:rsidRDefault="00917A74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B25873" w:rsidRPr="008D0BD1">
        <w:rPr>
          <w:rFonts w:ascii="Arial" w:hAnsi="Arial" w:cs="Arial"/>
          <w:lang w:val="pl-PL"/>
        </w:rPr>
        <w:t xml:space="preserve">znanie osiągnięć </w:t>
      </w:r>
      <w:r w:rsidR="00E60507" w:rsidRPr="008D0BD1">
        <w:rPr>
          <w:rFonts w:ascii="Arial" w:hAnsi="Arial" w:cs="Arial"/>
          <w:lang w:val="pl-PL"/>
        </w:rPr>
        <w:t xml:space="preserve">zrealizowanych w trakcie BIP </w:t>
      </w:r>
      <w:r w:rsidR="00B25873" w:rsidRPr="008D0BD1">
        <w:rPr>
          <w:rFonts w:ascii="Arial" w:hAnsi="Arial" w:cs="Arial"/>
          <w:lang w:val="pl-PL"/>
        </w:rPr>
        <w:t xml:space="preserve">przez studenta następuje automatycznie </w:t>
      </w:r>
      <w:r w:rsidR="00496C47" w:rsidRPr="008D0BD1">
        <w:rPr>
          <w:rFonts w:ascii="Arial" w:hAnsi="Arial" w:cs="Arial"/>
          <w:lang w:val="pl-PL"/>
        </w:rPr>
        <w:t>po dostarczeniu przez niego</w:t>
      </w:r>
      <w:r w:rsidR="00D6703C" w:rsidRPr="008D0BD1">
        <w:rPr>
          <w:rFonts w:ascii="Arial" w:hAnsi="Arial" w:cs="Arial"/>
          <w:lang w:val="pl-PL"/>
        </w:rPr>
        <w:t xml:space="preserve"> </w:t>
      </w:r>
      <w:r w:rsidR="00496C47" w:rsidRPr="008D0BD1">
        <w:rPr>
          <w:rFonts w:ascii="Arial" w:hAnsi="Arial" w:cs="Arial"/>
          <w:lang w:val="pl-PL"/>
        </w:rPr>
        <w:t>do dziekanatu swojego wydziału macierzystego certyfikatu wystawionego przez zagraniczną uczelnię partnerską, który potwierdza pozytywne zrealizowanie założeń programu BIP</w:t>
      </w:r>
      <w:r w:rsidR="00D6703C" w:rsidRPr="008D0BD1">
        <w:rPr>
          <w:rFonts w:ascii="Arial" w:hAnsi="Arial" w:cs="Arial"/>
          <w:lang w:val="pl-PL"/>
        </w:rPr>
        <w:t>.</w:t>
      </w:r>
    </w:p>
    <w:p w14:paraId="468A77D0" w14:textId="3080537E" w:rsidR="00E052E8" w:rsidRPr="008D0BD1" w:rsidRDefault="00E052E8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bookmarkStart w:id="207" w:name="_Ref206060109"/>
      <w:r w:rsidRPr="008D0BD1">
        <w:rPr>
          <w:rFonts w:ascii="Arial" w:hAnsi="Arial" w:cs="Arial"/>
          <w:lang w:val="pl-PL"/>
        </w:rPr>
        <w:t>Zgłoszenie propozycji BIP dokonywane jest przez KW do KU:</w:t>
      </w:r>
    </w:p>
    <w:p w14:paraId="4923419A" w14:textId="38C09D3D" w:rsidR="00E052E8" w:rsidRPr="008D0BD1" w:rsidRDefault="00E052E8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powinno zawierać wszystkie elementy wymienione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_Ref205976979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z</w:t>
      </w:r>
      <w:r w:rsidR="00132BD5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wyłączeniem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_Ref205977405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129.12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_Ref205904685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129.14</w:t>
      </w:r>
      <w:r w:rsidRPr="008D0BD1">
        <w:rPr>
          <w:rFonts w:ascii="Arial" w:hAnsi="Arial" w:cs="Arial"/>
          <w:lang w:val="pl-PL"/>
        </w:rPr>
        <w:fldChar w:fldCharType="end"/>
      </w:r>
      <w:r w:rsidR="00D733C3" w:rsidRPr="008D0BD1">
        <w:rPr>
          <w:rFonts w:ascii="Arial" w:hAnsi="Arial" w:cs="Arial"/>
          <w:lang w:val="pl-PL"/>
        </w:rPr>
        <w:t xml:space="preserve">, </w:t>
      </w:r>
      <w:r w:rsidR="00D733C3" w:rsidRPr="008D0BD1">
        <w:rPr>
          <w:rFonts w:ascii="Arial" w:hAnsi="Arial" w:cs="Arial"/>
          <w:lang w:val="pl-PL"/>
        </w:rPr>
        <w:fldChar w:fldCharType="begin"/>
      </w:r>
      <w:r w:rsidR="00D733C3" w:rsidRPr="008D0BD1">
        <w:rPr>
          <w:rFonts w:ascii="Arial" w:hAnsi="Arial" w:cs="Arial"/>
          <w:lang w:val="pl-PL"/>
        </w:rPr>
        <w:instrText xml:space="preserve"> REF _Ref206072728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D733C3" w:rsidRPr="008D0BD1">
        <w:rPr>
          <w:rFonts w:ascii="Arial" w:hAnsi="Arial" w:cs="Arial"/>
          <w:lang w:val="pl-PL"/>
        </w:rPr>
      </w:r>
      <w:r w:rsidR="00D733C3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129.19</w:t>
      </w:r>
      <w:r w:rsidR="00D733C3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oraz z wyłączeniem </w:t>
      </w:r>
      <w:r w:rsidR="00132BD5">
        <w:rPr>
          <w:rFonts w:ascii="Arial" w:hAnsi="Arial" w:cs="Arial"/>
          <w:lang w:val="pl-PL"/>
        </w:rPr>
        <w:br/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_Ref205977568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22.2.5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_Ref205977571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22.2.6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i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_Ref205977573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22.2.7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w odniesieniu do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_Ref205977613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129.16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</w:t>
      </w:r>
      <w:r w:rsidR="00917A74">
        <w:rPr>
          <w:rFonts w:ascii="Arial" w:hAnsi="Arial" w:cs="Arial"/>
          <w:lang w:val="pl-PL"/>
        </w:rPr>
        <w:t>,</w:t>
      </w:r>
    </w:p>
    <w:p w14:paraId="68987F05" w14:textId="1A5B6E43" w:rsidR="00E052E8" w:rsidRPr="008D0BD1" w:rsidRDefault="00E052E8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powinno zawierać pisemną zgodę dotyczącą uznawanych studentom punktów ECTS (pkt.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_Ref205977209 \r \h 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131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),</w:t>
      </w:r>
    </w:p>
    <w:p w14:paraId="3D4DC6FF" w14:textId="1983446E" w:rsidR="00E052E8" w:rsidRPr="008D0BD1" w:rsidRDefault="00E052E8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bookmarkStart w:id="208" w:name="_Ref205978423"/>
      <w:r w:rsidRPr="008D0BD1">
        <w:rPr>
          <w:rFonts w:ascii="Arial" w:hAnsi="Arial" w:cs="Arial"/>
          <w:lang w:val="pl-PL"/>
        </w:rPr>
        <w:t>powinno określać ostateczny termin przyjmowania przez uczelnię partnerską list kandydatów zrekrutowanych w PCz do udziału w BIP</w:t>
      </w:r>
      <w:bookmarkEnd w:id="208"/>
      <w:r w:rsidR="00917A74">
        <w:rPr>
          <w:rFonts w:ascii="Arial" w:hAnsi="Arial" w:cs="Arial"/>
          <w:lang w:val="pl-PL"/>
        </w:rPr>
        <w:t>,</w:t>
      </w:r>
    </w:p>
    <w:p w14:paraId="6BD7F8DB" w14:textId="19EBC307" w:rsidR="00E052E8" w:rsidRPr="008D0BD1" w:rsidRDefault="00E052E8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powinno być złożone na adres </w:t>
      </w:r>
      <w:hyperlink r:id="rId12" w:history="1">
        <w:r w:rsidRPr="008D0BD1">
          <w:rPr>
            <w:rStyle w:val="Hipercze"/>
            <w:rFonts w:ascii="Arial" w:hAnsi="Arial" w:cs="Arial"/>
            <w:color w:val="auto"/>
            <w:lang w:val="pl-PL"/>
          </w:rPr>
          <w:t>erasmus@pcz.pl</w:t>
        </w:r>
      </w:hyperlink>
      <w:r w:rsidR="00A7427B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nie później niż 60 dni przed datą wskazaną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_Ref205978423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132.3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(zalecany termin to 90 dni)</w:t>
      </w:r>
      <w:r w:rsidR="00917A74">
        <w:rPr>
          <w:rFonts w:ascii="Arial" w:hAnsi="Arial" w:cs="Arial"/>
          <w:lang w:val="pl-PL"/>
        </w:rPr>
        <w:t>,</w:t>
      </w:r>
    </w:p>
    <w:p w14:paraId="5772C9B1" w14:textId="01551E18" w:rsidR="00E052E8" w:rsidRPr="008D0BD1" w:rsidRDefault="00E052E8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Zgłoszenia programów BIP nie spełniające powyższych warunków </w:t>
      </w:r>
      <w:r w:rsidR="00611BB8" w:rsidRPr="008D0BD1">
        <w:rPr>
          <w:rFonts w:ascii="Arial" w:hAnsi="Arial" w:cs="Arial"/>
          <w:lang w:val="pl-PL"/>
        </w:rPr>
        <w:t>nie</w:t>
      </w:r>
      <w:r w:rsidR="00132BD5">
        <w:rPr>
          <w:rFonts w:ascii="Arial" w:hAnsi="Arial" w:cs="Arial"/>
          <w:lang w:val="pl-PL"/>
        </w:rPr>
        <w:t> </w:t>
      </w:r>
      <w:r w:rsidR="00611BB8" w:rsidRPr="008D0BD1">
        <w:rPr>
          <w:rFonts w:ascii="Arial" w:hAnsi="Arial" w:cs="Arial"/>
          <w:lang w:val="pl-PL"/>
        </w:rPr>
        <w:t>będą rozpatrywane</w:t>
      </w:r>
      <w:r w:rsidRPr="008D0BD1">
        <w:rPr>
          <w:rFonts w:ascii="Arial" w:hAnsi="Arial" w:cs="Arial"/>
          <w:lang w:val="pl-PL"/>
        </w:rPr>
        <w:t>.</w:t>
      </w:r>
    </w:p>
    <w:p w14:paraId="7DE548A5" w14:textId="4B4C9B32" w:rsidR="002D4BC1" w:rsidRPr="008D0BD1" w:rsidRDefault="002D4BC1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Na indywidualnej stronie/podstronie PCz przeznaczonej dla danego BIP publikowane są:</w:t>
      </w:r>
    </w:p>
    <w:p w14:paraId="6020D913" w14:textId="29D34DFD" w:rsidR="002D4BC1" w:rsidRPr="008D0BD1" w:rsidRDefault="008C2F53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2D4BC1" w:rsidRPr="008D0BD1">
        <w:rPr>
          <w:rFonts w:ascii="Arial" w:hAnsi="Arial" w:cs="Arial"/>
          <w:lang w:val="pl-PL"/>
        </w:rPr>
        <w:t>woty (stawki) grantów należne uczestnikom</w:t>
      </w:r>
      <w:r w:rsidR="00917A74">
        <w:rPr>
          <w:rFonts w:ascii="Arial" w:hAnsi="Arial" w:cs="Arial"/>
          <w:lang w:val="pl-PL"/>
        </w:rPr>
        <w:t>,</w:t>
      </w:r>
    </w:p>
    <w:p w14:paraId="6734A6E9" w14:textId="4D9DB6D2" w:rsidR="002D4BC1" w:rsidRPr="008D0BD1" w:rsidRDefault="008C2F53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2D4BC1" w:rsidRPr="008D0BD1">
        <w:rPr>
          <w:rFonts w:ascii="Arial" w:hAnsi="Arial" w:cs="Arial"/>
          <w:lang w:val="pl-PL"/>
        </w:rPr>
        <w:t>ełna procedura BIP,</w:t>
      </w:r>
    </w:p>
    <w:p w14:paraId="69F41FE5" w14:textId="391EECF0" w:rsidR="002D4BC1" w:rsidRPr="008D0BD1" w:rsidRDefault="008C2F53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</w:t>
      </w:r>
      <w:r w:rsidR="002D4BC1" w:rsidRPr="008D0BD1">
        <w:rPr>
          <w:rFonts w:ascii="Arial" w:hAnsi="Arial" w:cs="Arial"/>
          <w:lang w:val="pl-PL"/>
        </w:rPr>
        <w:t>nformacja o możliwości i sposobie odwołania się osób aplikujących od wyników rekrutacji</w:t>
      </w:r>
      <w:r w:rsidR="00917A74">
        <w:rPr>
          <w:rFonts w:ascii="Arial" w:hAnsi="Arial" w:cs="Arial"/>
          <w:lang w:val="pl-PL"/>
        </w:rPr>
        <w:t>,</w:t>
      </w:r>
    </w:p>
    <w:p w14:paraId="55787992" w14:textId="78E37EC9" w:rsidR="002D4BC1" w:rsidRPr="008D0BD1" w:rsidRDefault="008C2F53" w:rsidP="00AD2B7B">
      <w:pPr>
        <w:pStyle w:val="Compact"/>
        <w:numPr>
          <w:ilvl w:val="2"/>
          <w:numId w:val="6"/>
        </w:numPr>
        <w:spacing w:before="0" w:after="0" w:line="360" w:lineRule="auto"/>
        <w:ind w:hanging="82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2D4BC1" w:rsidRPr="008D0BD1">
        <w:rPr>
          <w:rFonts w:ascii="Arial" w:hAnsi="Arial" w:cs="Arial"/>
          <w:lang w:val="pl-PL"/>
        </w:rPr>
        <w:t>ublikacja dokonywan</w:t>
      </w:r>
      <w:r w:rsidR="003421EA" w:rsidRPr="008D0BD1">
        <w:rPr>
          <w:rFonts w:ascii="Arial" w:hAnsi="Arial" w:cs="Arial"/>
          <w:lang w:val="pl-PL"/>
        </w:rPr>
        <w:t>a</w:t>
      </w:r>
      <w:r w:rsidR="002D4BC1" w:rsidRPr="008D0BD1">
        <w:rPr>
          <w:rFonts w:ascii="Arial" w:hAnsi="Arial" w:cs="Arial"/>
          <w:lang w:val="pl-PL"/>
        </w:rPr>
        <w:t xml:space="preserve"> jest w języku polskim i w języku angielskim</w:t>
      </w:r>
      <w:r w:rsidR="00917A74">
        <w:rPr>
          <w:rFonts w:ascii="Arial" w:hAnsi="Arial" w:cs="Arial"/>
          <w:lang w:val="pl-PL"/>
        </w:rPr>
        <w:t>.</w:t>
      </w:r>
    </w:p>
    <w:p w14:paraId="6FB2C149" w14:textId="65A0EA1D" w:rsidR="00073109" w:rsidRPr="008D0BD1" w:rsidRDefault="00073109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bookmarkStart w:id="209" w:name="_Ref206064258"/>
      <w:r w:rsidRPr="008D0BD1">
        <w:rPr>
          <w:rFonts w:ascii="Arial" w:hAnsi="Arial" w:cs="Arial"/>
          <w:lang w:val="pl-PL"/>
        </w:rPr>
        <w:t xml:space="preserve">Kwoty grantów ustalane są w oparciu o narzędzie dostarczone PCz przez Komisję Europejską (system </w:t>
      </w:r>
      <w:r w:rsidRPr="008D0BD1">
        <w:rPr>
          <w:rFonts w:ascii="Arial" w:hAnsi="Arial" w:cs="Arial"/>
        </w:rPr>
        <w:t>Beneficiary</w:t>
      </w:r>
      <w:r w:rsidRPr="008D0BD1">
        <w:rPr>
          <w:rFonts w:ascii="Arial" w:hAnsi="Arial" w:cs="Arial"/>
          <w:lang w:val="pl-PL"/>
        </w:rPr>
        <w:t xml:space="preserve"> Module) w odniesieniu do każdego BIP</w:t>
      </w:r>
      <w:r w:rsidR="002B0F30">
        <w:rPr>
          <w:rFonts w:ascii="Arial" w:hAnsi="Arial" w:cs="Arial"/>
          <w:lang w:val="pl-PL"/>
        </w:rPr>
        <w:t>.</w:t>
      </w:r>
    </w:p>
    <w:p w14:paraId="53DED1C1" w14:textId="6D92DFD4" w:rsidR="00C91C61" w:rsidRPr="008D0BD1" w:rsidRDefault="008F65F0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bookmarkStart w:id="210" w:name="_Ref206066949"/>
      <w:r w:rsidRPr="008D0BD1">
        <w:rPr>
          <w:rFonts w:ascii="Arial" w:hAnsi="Arial" w:cs="Arial"/>
          <w:lang w:val="pl-PL"/>
        </w:rPr>
        <w:lastRenderedPageBreak/>
        <w:t>Podstawowe kryteria wyboru kandydatów</w:t>
      </w:r>
      <w:r w:rsidR="006A4AE9" w:rsidRPr="008D0BD1">
        <w:rPr>
          <w:rFonts w:ascii="Arial" w:hAnsi="Arial" w:cs="Arial"/>
          <w:lang w:val="pl-PL"/>
        </w:rPr>
        <w:t xml:space="preserve"> w ramach naboru BIP</w:t>
      </w:r>
      <w:r w:rsidRPr="008D0BD1">
        <w:rPr>
          <w:rFonts w:ascii="Arial" w:hAnsi="Arial" w:cs="Arial"/>
          <w:lang w:val="pl-PL"/>
        </w:rPr>
        <w:t>:</w:t>
      </w:r>
      <w:bookmarkEnd w:id="207"/>
      <w:bookmarkEnd w:id="209"/>
      <w:bookmarkEnd w:id="210"/>
    </w:p>
    <w:p w14:paraId="38AFC4DC" w14:textId="2E473CDF" w:rsidR="008F65F0" w:rsidRPr="008D0BD1" w:rsidRDefault="008F65F0" w:rsidP="00AD2B7B">
      <w:pPr>
        <w:pStyle w:val="Compact"/>
        <w:numPr>
          <w:ilvl w:val="2"/>
          <w:numId w:val="6"/>
        </w:numPr>
        <w:spacing w:before="0" w:after="0" w:line="360" w:lineRule="auto"/>
        <w:ind w:left="1985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wysokie wyniki w nauce oceniane na podstawie średniej ważonej</w:t>
      </w:r>
      <w:r w:rsidR="00CD4741" w:rsidRPr="008D0BD1">
        <w:rPr>
          <w:rFonts w:ascii="Arial" w:hAnsi="Arial" w:cs="Arial"/>
          <w:lang w:val="pl-PL"/>
        </w:rPr>
        <w:t xml:space="preserve"> za okres wskazany w procedurze danego BIP </w:t>
      </w:r>
      <w:r w:rsidR="00610B19" w:rsidRPr="008D0BD1">
        <w:rPr>
          <w:rFonts w:ascii="Arial" w:hAnsi="Arial" w:cs="Arial"/>
          <w:lang w:val="pl-PL"/>
        </w:rPr>
        <w:t xml:space="preserve">- </w:t>
      </w:r>
      <w:r w:rsidRPr="008D0BD1">
        <w:rPr>
          <w:rFonts w:ascii="Arial" w:hAnsi="Arial" w:cs="Arial"/>
          <w:lang w:val="pl-PL"/>
        </w:rPr>
        <w:t>możliwość uzyskania od 3.00 do 5.00 punktów</w:t>
      </w:r>
      <w:r w:rsidR="002B0F30">
        <w:rPr>
          <w:rFonts w:ascii="Arial" w:hAnsi="Arial" w:cs="Arial"/>
          <w:lang w:val="pl-PL"/>
        </w:rPr>
        <w:t>,</w:t>
      </w:r>
    </w:p>
    <w:p w14:paraId="048F1486" w14:textId="7EC54633" w:rsidR="008F65F0" w:rsidRPr="008D0BD1" w:rsidRDefault="008F65F0" w:rsidP="00AD2B7B">
      <w:pPr>
        <w:pStyle w:val="Compact"/>
        <w:numPr>
          <w:ilvl w:val="2"/>
          <w:numId w:val="6"/>
        </w:numPr>
        <w:spacing w:before="0" w:after="0" w:line="360" w:lineRule="auto"/>
        <w:ind w:left="1985" w:hanging="851"/>
        <w:jc w:val="both"/>
        <w:rPr>
          <w:rFonts w:ascii="Arial" w:hAnsi="Arial" w:cs="Arial"/>
          <w:lang w:val="pl-PL"/>
        </w:rPr>
      </w:pPr>
      <w:bookmarkStart w:id="211" w:name="_Ref206062103"/>
      <w:r w:rsidRPr="008D0BD1">
        <w:rPr>
          <w:rFonts w:ascii="Arial" w:hAnsi="Arial" w:cs="Arial"/>
          <w:lang w:val="pl-PL"/>
        </w:rPr>
        <w:t xml:space="preserve">dodatkowe osiągnięcia studenta i udział w kołach naukowych (wymagane potwierdzenie stosownymi dokumentami złożonymi przez kandydata wraz z aplikacją) </w:t>
      </w:r>
      <w:r w:rsidR="00687DF0">
        <w:rPr>
          <w:rFonts w:ascii="Arial" w:hAnsi="Arial" w:cs="Arial"/>
          <w:lang w:val="pl-PL"/>
        </w:rPr>
        <w:t>–</w:t>
      </w:r>
      <w:r w:rsidRPr="008D0BD1">
        <w:rPr>
          <w:rFonts w:ascii="Arial" w:hAnsi="Arial" w:cs="Arial"/>
          <w:lang w:val="pl-PL"/>
        </w:rPr>
        <w:t xml:space="preserve"> możliwość uzyskania od 0 do 3,00</w:t>
      </w:r>
      <w:r w:rsidR="00E60507" w:rsidRPr="008D0BD1">
        <w:rPr>
          <w:rFonts w:ascii="Arial" w:hAnsi="Arial" w:cs="Arial"/>
          <w:lang w:val="pl-PL"/>
        </w:rPr>
        <w:t xml:space="preserve"> punktów</w:t>
      </w:r>
      <w:r w:rsidRPr="008D0BD1">
        <w:rPr>
          <w:rFonts w:ascii="Arial" w:hAnsi="Arial" w:cs="Arial"/>
          <w:lang w:val="pl-PL"/>
        </w:rPr>
        <w:t xml:space="preserve"> łącznie za wszystkie załączniki złożone przez kandydata</w:t>
      </w:r>
      <w:bookmarkEnd w:id="211"/>
      <w:r w:rsidR="002B0F30">
        <w:rPr>
          <w:rFonts w:ascii="Arial" w:hAnsi="Arial" w:cs="Arial"/>
          <w:lang w:val="pl-PL"/>
        </w:rPr>
        <w:t>,</w:t>
      </w:r>
    </w:p>
    <w:p w14:paraId="0B43E7D9" w14:textId="082A5DC2" w:rsidR="004F653B" w:rsidRPr="008D0BD1" w:rsidRDefault="004F653B" w:rsidP="00AD2B7B">
      <w:pPr>
        <w:pStyle w:val="Compact"/>
        <w:numPr>
          <w:ilvl w:val="2"/>
          <w:numId w:val="6"/>
        </w:numPr>
        <w:spacing w:before="0" w:after="0" w:line="360" w:lineRule="auto"/>
        <w:ind w:left="1985" w:hanging="851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potwierdzona znajomość języka obcego, w jakim realizowany będzie program BIP</w:t>
      </w:r>
      <w:r w:rsidR="00E60507" w:rsidRPr="008D0BD1">
        <w:rPr>
          <w:rFonts w:ascii="Arial" w:hAnsi="Arial" w:cs="Arial"/>
          <w:lang w:val="pl-PL"/>
        </w:rPr>
        <w:t>, w co najmniej jednej z form wskazanych poniżej:</w:t>
      </w:r>
    </w:p>
    <w:p w14:paraId="2F0A5E4B" w14:textId="3146E776" w:rsidR="00670916" w:rsidRPr="008D0BD1" w:rsidRDefault="00670916" w:rsidP="00AD2B7B">
      <w:pPr>
        <w:numPr>
          <w:ilvl w:val="3"/>
          <w:numId w:val="6"/>
        </w:numPr>
        <w:spacing w:after="0" w:line="360" w:lineRule="auto"/>
        <w:ind w:left="2977" w:hanging="992"/>
        <w:jc w:val="both"/>
        <w:rPr>
          <w:rFonts w:ascii="Arial" w:eastAsia="Aptos" w:hAnsi="Arial" w:cs="Arial"/>
          <w:kern w:val="2"/>
          <w:lang w:val="pl-PL"/>
          <w14:ligatures w14:val="standardContextual"/>
        </w:rPr>
      </w:pPr>
      <w:r w:rsidRPr="008D0BD1">
        <w:rPr>
          <w:rFonts w:ascii="Arial" w:eastAsia="Aptos" w:hAnsi="Arial" w:cs="Arial"/>
          <w:kern w:val="2"/>
          <w:lang w:val="pl-PL"/>
          <w14:ligatures w14:val="standardContextual"/>
        </w:rPr>
        <w:t>posiadają certyfikat językowy z języka angielskiego (minimum B2)</w:t>
      </w:r>
      <w:r w:rsidR="002547D6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 </w:t>
      </w:r>
      <w:r w:rsidRPr="008D0BD1">
        <w:rPr>
          <w:rFonts w:ascii="Arial" w:eastAsia="Aptos" w:hAnsi="Arial" w:cs="Arial"/>
          <w:kern w:val="2"/>
          <w:lang w:val="pl-PL"/>
          <w14:ligatures w14:val="standardContextual"/>
        </w:rPr>
        <w:t>– [wymóg załączenia kopii dokumentu wraz z aplikacją],</w:t>
      </w:r>
    </w:p>
    <w:p w14:paraId="290AED87" w14:textId="320C8BF3" w:rsidR="003F066D" w:rsidRPr="008D0BD1" w:rsidRDefault="003F066D" w:rsidP="00AD2B7B">
      <w:pPr>
        <w:numPr>
          <w:ilvl w:val="3"/>
          <w:numId w:val="6"/>
        </w:numPr>
        <w:spacing w:after="0" w:line="360" w:lineRule="auto"/>
        <w:ind w:left="2977" w:hanging="992"/>
        <w:jc w:val="both"/>
        <w:rPr>
          <w:rFonts w:ascii="Arial" w:eastAsia="Aptos" w:hAnsi="Arial" w:cs="Arial"/>
          <w:kern w:val="2"/>
          <w:lang w:val="pl-PL"/>
          <w14:ligatures w14:val="standardContextual"/>
        </w:rPr>
      </w:pPr>
      <w:r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wezmą udział w </w:t>
      </w:r>
      <w:r w:rsidR="005E66A5" w:rsidRPr="008D0BD1">
        <w:rPr>
          <w:rFonts w:ascii="Arial" w:eastAsia="Aptos" w:hAnsi="Arial" w:cs="Arial"/>
          <w:kern w:val="2"/>
          <w:lang w:val="pl-PL"/>
          <w14:ligatures w14:val="standardContextual"/>
        </w:rPr>
        <w:t>egzaminach</w:t>
      </w:r>
      <w:r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 językowych</w:t>
      </w:r>
      <w:r w:rsidR="000720D1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 organizowanych przez PCz w ramach danego naboru</w:t>
      </w:r>
      <w:r w:rsidR="009E161A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 (o ile harmonogram rekrutacji na dany BIP przewiduje organizację egzaminów językowych)</w:t>
      </w:r>
      <w:r w:rsidR="00B93368" w:rsidRPr="008D0BD1">
        <w:rPr>
          <w:rFonts w:ascii="Arial" w:eastAsia="Aptos" w:hAnsi="Arial" w:cs="Arial"/>
          <w:kern w:val="2"/>
          <w:lang w:val="pl-PL"/>
          <w14:ligatures w14:val="standardContextual"/>
        </w:rPr>
        <w:t>,</w:t>
      </w:r>
    </w:p>
    <w:p w14:paraId="234A8375" w14:textId="4C297D49" w:rsidR="005E66A5" w:rsidRPr="008D0BD1" w:rsidRDefault="00CD508D" w:rsidP="00AD2B7B">
      <w:pPr>
        <w:numPr>
          <w:ilvl w:val="3"/>
          <w:numId w:val="6"/>
        </w:numPr>
        <w:spacing w:after="0" w:line="360" w:lineRule="auto"/>
        <w:ind w:left="2977" w:hanging="992"/>
        <w:jc w:val="both"/>
        <w:rPr>
          <w:rFonts w:ascii="Arial" w:hAnsi="Arial" w:cs="Arial"/>
          <w:lang w:val="pl-PL"/>
        </w:rPr>
      </w:pPr>
      <w:r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posiadają </w:t>
      </w:r>
      <w:r w:rsidR="00C14F2A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pozytywną </w:t>
      </w:r>
      <w:r w:rsidR="005E66A5" w:rsidRPr="008D0BD1">
        <w:rPr>
          <w:rFonts w:ascii="Arial" w:hAnsi="Arial" w:cs="Arial"/>
          <w:lang w:val="pl-PL"/>
        </w:rPr>
        <w:t xml:space="preserve">ocenę z egzaminu </w:t>
      </w:r>
      <w:r w:rsidR="009E161A" w:rsidRPr="008D0BD1">
        <w:rPr>
          <w:rFonts w:ascii="Arial" w:hAnsi="Arial" w:cs="Arial"/>
          <w:lang w:val="pl-PL"/>
        </w:rPr>
        <w:t xml:space="preserve">językowego </w:t>
      </w:r>
      <w:r w:rsidR="005E66A5" w:rsidRPr="008D0BD1">
        <w:rPr>
          <w:rFonts w:ascii="Arial" w:hAnsi="Arial" w:cs="Arial"/>
          <w:lang w:val="pl-PL"/>
        </w:rPr>
        <w:t xml:space="preserve">przeprowadzanego w PCz dla kandydatów do Programu </w:t>
      </w:r>
      <w:r w:rsidR="009E161A" w:rsidRPr="008D0BD1">
        <w:rPr>
          <w:rFonts w:ascii="Arial" w:hAnsi="Arial" w:cs="Arial"/>
          <w:lang w:val="pl-PL"/>
        </w:rPr>
        <w:t>uzyskaną</w:t>
      </w:r>
      <w:r w:rsidR="005E66A5" w:rsidRPr="008D0BD1">
        <w:rPr>
          <w:rFonts w:ascii="Arial" w:hAnsi="Arial" w:cs="Arial"/>
          <w:lang w:val="pl-PL"/>
        </w:rPr>
        <w:t xml:space="preserve"> w ramach wcześniejszych rekrutacji, przy czym:</w:t>
      </w:r>
    </w:p>
    <w:p w14:paraId="7CA1E75B" w14:textId="732D8823" w:rsidR="005E66A5" w:rsidRPr="008D0BD1" w:rsidRDefault="005E66A5" w:rsidP="00AD2B7B">
      <w:pPr>
        <w:numPr>
          <w:ilvl w:val="4"/>
          <w:numId w:val="6"/>
        </w:numPr>
        <w:spacing w:after="0" w:line="360" w:lineRule="auto"/>
        <w:ind w:left="4111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uznawana jest za spełniającą wymogi formalne wyłącznie w przypadku, gdy uzyskana została z</w:t>
      </w:r>
      <w:r w:rsidR="00687DF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egzaminu przeprowadzonego nie wcześniej niż w</w:t>
      </w:r>
      <w:r w:rsidR="00687DF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ciągu ostatnich </w:t>
      </w:r>
      <w:r w:rsidR="002547D6" w:rsidRPr="008D0BD1">
        <w:rPr>
          <w:rFonts w:ascii="Arial" w:hAnsi="Arial" w:cs="Arial"/>
          <w:lang w:val="pl-PL"/>
        </w:rPr>
        <w:t>5</w:t>
      </w:r>
      <w:r w:rsidRPr="008D0BD1">
        <w:rPr>
          <w:rFonts w:ascii="Arial" w:hAnsi="Arial" w:cs="Arial"/>
          <w:lang w:val="pl-PL"/>
        </w:rPr>
        <w:t xml:space="preserve"> lat, licząc od ostatniego dnia, w</w:t>
      </w:r>
      <w:r w:rsidR="00687DF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którym przyjmowane są kwestionariusze kandydatów, w ramach danego naboru</w:t>
      </w:r>
      <w:r w:rsidR="002B0F30">
        <w:rPr>
          <w:rFonts w:ascii="Arial" w:hAnsi="Arial" w:cs="Arial"/>
          <w:lang w:val="pl-PL"/>
        </w:rPr>
        <w:t>,</w:t>
      </w:r>
    </w:p>
    <w:p w14:paraId="6B6ABC4E" w14:textId="27077B55" w:rsidR="000720D1" w:rsidRPr="008D0BD1" w:rsidRDefault="005E66A5" w:rsidP="00AD2B7B">
      <w:pPr>
        <w:numPr>
          <w:ilvl w:val="4"/>
          <w:numId w:val="6"/>
        </w:numPr>
        <w:spacing w:after="0" w:line="360" w:lineRule="auto"/>
        <w:ind w:left="4111" w:hanging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posiadania przez kandydata więcej niż 1 wyniku z egzaminów uzyskanych w różnych naborach, oceną braną pod uwagę jest jedynie ocena z ostatniego egzaminu, a wszystkie pozostałe uznaje się za nie</w:t>
      </w:r>
      <w:r w:rsidR="00687DF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spełniające wymogów formalnych.</w:t>
      </w:r>
    </w:p>
    <w:p w14:paraId="3C87D7CA" w14:textId="4666E2DD" w:rsidR="002D4BC1" w:rsidRPr="008D0BD1" w:rsidRDefault="002D4BC1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 miejscu kandydata w rankingu decyduje uzyskana przez niego łączna ocena punktowa obliczona na bazie ocen cząstkowych określonych w pkt.</w:t>
      </w:r>
      <w:r w:rsidR="00073109" w:rsidRPr="008D0BD1">
        <w:rPr>
          <w:rFonts w:ascii="Arial" w:hAnsi="Arial" w:cs="Arial"/>
          <w:lang w:val="pl-PL"/>
        </w:rPr>
        <w:t xml:space="preserve"> </w:t>
      </w:r>
      <w:r w:rsidR="00073109" w:rsidRPr="008D0BD1">
        <w:rPr>
          <w:rFonts w:ascii="Arial" w:hAnsi="Arial" w:cs="Arial"/>
          <w:lang w:val="pl-PL"/>
        </w:rPr>
        <w:fldChar w:fldCharType="begin"/>
      </w:r>
      <w:r w:rsidR="00073109" w:rsidRPr="008D0BD1">
        <w:rPr>
          <w:rFonts w:ascii="Arial" w:hAnsi="Arial" w:cs="Arial"/>
          <w:lang w:val="pl-PL"/>
        </w:rPr>
        <w:instrText xml:space="preserve"> REF _Ref206066949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073109" w:rsidRPr="008D0BD1">
        <w:rPr>
          <w:rFonts w:ascii="Arial" w:hAnsi="Arial" w:cs="Arial"/>
          <w:lang w:val="pl-PL"/>
        </w:rPr>
      </w:r>
      <w:r w:rsidR="00073109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135</w:t>
      </w:r>
      <w:r w:rsidR="00073109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oraz w</w:t>
      </w:r>
      <w:r w:rsidR="00687DF0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_Ref206059961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129.15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(jeśli dotyczy)</w:t>
      </w:r>
      <w:r w:rsidR="002B0F30">
        <w:rPr>
          <w:rFonts w:ascii="Arial" w:hAnsi="Arial" w:cs="Arial"/>
          <w:lang w:val="pl-PL"/>
        </w:rPr>
        <w:t>.</w:t>
      </w:r>
    </w:p>
    <w:p w14:paraId="426E30C8" w14:textId="348D1B58" w:rsidR="002D4BC1" w:rsidRPr="00081877" w:rsidRDefault="002D4BC1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wystąpienia równoważnej łącznej oceny punktowej u więcej niż jednego kandydata, kandydaci z tym samym wynikiem punktowym zajmują na </w:t>
      </w:r>
      <w:r w:rsidRPr="008D0BD1">
        <w:rPr>
          <w:rFonts w:ascii="Arial" w:hAnsi="Arial" w:cs="Arial"/>
          <w:lang w:val="pl-PL"/>
        </w:rPr>
        <w:lastRenderedPageBreak/>
        <w:t>liście rankingowej miejsca zgodnie z kolejnością wpływu zgłoszeń złożonych przez kandydatów w procesie rekrutacji</w:t>
      </w:r>
      <w:r w:rsidR="002B0F30">
        <w:rPr>
          <w:rFonts w:ascii="Arial" w:hAnsi="Arial" w:cs="Arial"/>
          <w:lang w:val="pl-PL"/>
        </w:rPr>
        <w:t xml:space="preserve">, </w:t>
      </w:r>
      <w:r w:rsidR="002B0F30" w:rsidRPr="00081877">
        <w:rPr>
          <w:rFonts w:ascii="Arial" w:hAnsi="Arial" w:cs="Arial"/>
          <w:lang w:val="pl-PL"/>
        </w:rPr>
        <w:t>gdzie:</w:t>
      </w:r>
    </w:p>
    <w:p w14:paraId="18523EAD" w14:textId="09148313" w:rsidR="002D4BC1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w</w:t>
      </w:r>
      <w:r w:rsidR="002D4BC1" w:rsidRPr="00081877">
        <w:rPr>
          <w:rFonts w:ascii="Arial" w:hAnsi="Arial" w:cs="Arial"/>
          <w:lang w:val="pl-PL"/>
        </w:rPr>
        <w:t xml:space="preserve"> przypadku złożenia więcej niż jednego zgłoszenia</w:t>
      </w:r>
      <w:r w:rsidR="002D4BC1" w:rsidRPr="008D0BD1">
        <w:rPr>
          <w:rFonts w:ascii="Arial" w:hAnsi="Arial" w:cs="Arial"/>
          <w:lang w:val="pl-PL"/>
        </w:rPr>
        <w:t xml:space="preserve"> przez kandydata, pod uwagę brane jest zgłoszenie ostatnie</w:t>
      </w:r>
      <w:r>
        <w:rPr>
          <w:rFonts w:ascii="Arial" w:hAnsi="Arial" w:cs="Arial"/>
          <w:lang w:val="pl-PL"/>
        </w:rPr>
        <w:t>,</w:t>
      </w:r>
    </w:p>
    <w:p w14:paraId="263B3A68" w14:textId="3C5262F2" w:rsidR="002D4BC1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2D4BC1" w:rsidRPr="008D0BD1">
        <w:rPr>
          <w:rFonts w:ascii="Arial" w:hAnsi="Arial" w:cs="Arial"/>
          <w:lang w:val="pl-PL"/>
        </w:rPr>
        <w:t xml:space="preserve"> przypadku złożenia przez kandydata, przed upływem terminu wskazanego w pkt. </w:t>
      </w:r>
      <w:r w:rsidR="002D4BC1" w:rsidRPr="008D0BD1">
        <w:rPr>
          <w:rFonts w:ascii="Arial" w:hAnsi="Arial" w:cs="Arial"/>
          <w:lang w:val="pl-PL"/>
        </w:rPr>
        <w:fldChar w:fldCharType="begin"/>
      </w:r>
      <w:r w:rsidR="002D4BC1" w:rsidRPr="008D0BD1">
        <w:rPr>
          <w:rFonts w:ascii="Arial" w:hAnsi="Arial" w:cs="Arial"/>
          <w:lang w:val="pl-PL"/>
        </w:rPr>
        <w:instrText xml:space="preserve"> REF _Ref205903085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2D4BC1" w:rsidRPr="008D0BD1">
        <w:rPr>
          <w:rFonts w:ascii="Arial" w:hAnsi="Arial" w:cs="Arial"/>
          <w:lang w:val="pl-PL"/>
        </w:rPr>
      </w:r>
      <w:r w:rsidR="002D4BC1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129.7</w:t>
      </w:r>
      <w:r w:rsidR="002D4BC1" w:rsidRPr="008D0BD1">
        <w:rPr>
          <w:rFonts w:ascii="Arial" w:hAnsi="Arial" w:cs="Arial"/>
          <w:lang w:val="pl-PL"/>
        </w:rPr>
        <w:fldChar w:fldCharType="end"/>
      </w:r>
      <w:r w:rsidR="002D4BC1" w:rsidRPr="008D0BD1">
        <w:rPr>
          <w:rFonts w:ascii="Arial" w:hAnsi="Arial" w:cs="Arial"/>
          <w:lang w:val="pl-PL"/>
        </w:rPr>
        <w:t xml:space="preserve"> i </w:t>
      </w:r>
      <w:r w:rsidR="002D4BC1" w:rsidRPr="008D0BD1">
        <w:rPr>
          <w:rFonts w:ascii="Arial" w:hAnsi="Arial" w:cs="Arial"/>
          <w:lang w:val="pl-PL"/>
        </w:rPr>
        <w:fldChar w:fldCharType="begin"/>
      </w:r>
      <w:r w:rsidR="002D4BC1" w:rsidRPr="008D0BD1">
        <w:rPr>
          <w:rFonts w:ascii="Arial" w:hAnsi="Arial" w:cs="Arial"/>
          <w:lang w:val="pl-PL"/>
        </w:rPr>
        <w:instrText xml:space="preserve"> REF _Ref205903091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2D4BC1" w:rsidRPr="008D0BD1">
        <w:rPr>
          <w:rFonts w:ascii="Arial" w:hAnsi="Arial" w:cs="Arial"/>
          <w:lang w:val="pl-PL"/>
        </w:rPr>
      </w:r>
      <w:r w:rsidR="002D4BC1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129.8</w:t>
      </w:r>
      <w:r w:rsidR="002D4BC1" w:rsidRPr="008D0BD1">
        <w:rPr>
          <w:rFonts w:ascii="Arial" w:hAnsi="Arial" w:cs="Arial"/>
          <w:lang w:val="pl-PL"/>
        </w:rPr>
        <w:fldChar w:fldCharType="end"/>
      </w:r>
      <w:r w:rsidR="002D4BC1" w:rsidRPr="008D0BD1">
        <w:rPr>
          <w:rFonts w:ascii="Arial" w:hAnsi="Arial" w:cs="Arial"/>
          <w:lang w:val="pl-PL"/>
        </w:rPr>
        <w:t xml:space="preserve">, załącznika w formie uzupełnienia do złożonej uprzednio aplikacji, </w:t>
      </w:r>
      <w:r w:rsidR="00DE40BC" w:rsidRPr="008D0BD1">
        <w:rPr>
          <w:rFonts w:ascii="Arial" w:hAnsi="Arial" w:cs="Arial"/>
          <w:lang w:val="pl-PL"/>
        </w:rPr>
        <w:t xml:space="preserve">treść </w:t>
      </w:r>
      <w:r w:rsidR="002D4BC1" w:rsidRPr="008D0BD1">
        <w:rPr>
          <w:rFonts w:ascii="Arial" w:hAnsi="Arial" w:cs="Arial"/>
          <w:lang w:val="pl-PL"/>
        </w:rPr>
        <w:t xml:space="preserve">ostatniego załącznika </w:t>
      </w:r>
      <w:r w:rsidR="00DE40BC" w:rsidRPr="008D0BD1">
        <w:rPr>
          <w:rFonts w:ascii="Arial" w:hAnsi="Arial" w:cs="Arial"/>
          <w:lang w:val="pl-PL"/>
        </w:rPr>
        <w:t xml:space="preserve">traktowana jest jako ostateczna a moment jego wpływu jako ostateczna </w:t>
      </w:r>
      <w:r w:rsidR="002D4BC1" w:rsidRPr="008D0BD1">
        <w:rPr>
          <w:rFonts w:ascii="Arial" w:hAnsi="Arial" w:cs="Arial"/>
          <w:lang w:val="pl-PL"/>
        </w:rPr>
        <w:t>data wpływu zgłoszenia</w:t>
      </w:r>
      <w:r w:rsidR="00DE40BC" w:rsidRPr="008D0BD1">
        <w:rPr>
          <w:rFonts w:ascii="Arial" w:hAnsi="Arial" w:cs="Arial"/>
          <w:lang w:val="pl-PL"/>
        </w:rPr>
        <w:t>, bez względu na to czy jest to:</w:t>
      </w:r>
    </w:p>
    <w:p w14:paraId="2DF8BCC4" w14:textId="5D7E4AC6" w:rsidR="00DE40BC" w:rsidRPr="008D0BD1" w:rsidRDefault="00DE40BC" w:rsidP="00AD2B7B">
      <w:pPr>
        <w:pStyle w:val="Akapitzlist"/>
        <w:numPr>
          <w:ilvl w:val="3"/>
          <w:numId w:val="6"/>
        </w:numPr>
        <w:spacing w:after="0" w:line="360" w:lineRule="auto"/>
        <w:ind w:left="2977" w:hanging="1049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ten sam załącznik co złożony uprzednio,</w:t>
      </w:r>
    </w:p>
    <w:p w14:paraId="3272C68E" w14:textId="113BC3A2" w:rsidR="00DE40BC" w:rsidRPr="008D0BD1" w:rsidRDefault="00DE40BC" w:rsidP="00AD2B7B">
      <w:pPr>
        <w:pStyle w:val="Akapitzlist"/>
        <w:numPr>
          <w:ilvl w:val="3"/>
          <w:numId w:val="6"/>
        </w:numPr>
        <w:spacing w:after="0" w:line="360" w:lineRule="auto"/>
        <w:ind w:left="2977" w:hanging="1049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nowy załącznik,</w:t>
      </w:r>
    </w:p>
    <w:p w14:paraId="58BF10B2" w14:textId="43852917" w:rsidR="00DE40BC" w:rsidRPr="008D0BD1" w:rsidRDefault="00DE40BC" w:rsidP="00AD2B7B">
      <w:pPr>
        <w:pStyle w:val="Akapitzlist"/>
        <w:numPr>
          <w:ilvl w:val="3"/>
          <w:numId w:val="6"/>
        </w:numPr>
        <w:spacing w:after="0" w:line="360" w:lineRule="auto"/>
        <w:ind w:left="2977" w:hanging="1049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załącznik posiadający zmodyfikowaną lub uzupełnioną treść.</w:t>
      </w:r>
    </w:p>
    <w:p w14:paraId="6F8E8388" w14:textId="76FBEB53" w:rsidR="008B77E9" w:rsidRPr="008D0BD1" w:rsidRDefault="00DC2BA5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eastAsia="Aptos" w:hAnsi="Arial" w:cs="Arial"/>
          <w:kern w:val="2"/>
          <w:lang w:val="pl-PL"/>
          <w14:ligatures w14:val="standardContextual"/>
        </w:rPr>
        <w:t>D</w:t>
      </w:r>
      <w:r w:rsidR="008F65F0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okumenty złożone </w:t>
      </w:r>
      <w:r w:rsidR="00A8624B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przez kandydatów </w:t>
      </w:r>
      <w:r w:rsidR="008F65F0" w:rsidRPr="008D0BD1">
        <w:rPr>
          <w:rFonts w:ascii="Arial" w:eastAsia="Aptos" w:hAnsi="Arial" w:cs="Arial"/>
          <w:kern w:val="2"/>
          <w:lang w:val="pl-PL"/>
          <w14:ligatures w14:val="standardContextual"/>
        </w:rPr>
        <w:t>w terminie późniejszym niż wskazane w</w:t>
      </w:r>
      <w:r w:rsidR="00C3447B">
        <w:rPr>
          <w:rFonts w:ascii="Arial" w:eastAsia="Aptos" w:hAnsi="Arial" w:cs="Arial"/>
          <w:kern w:val="2"/>
          <w:lang w:val="pl-PL"/>
          <w14:ligatures w14:val="standardContextual"/>
        </w:rPr>
        <w:t> </w:t>
      </w:r>
      <w:r w:rsidR="008F65F0" w:rsidRPr="008D0BD1">
        <w:rPr>
          <w:rFonts w:ascii="Arial" w:hAnsi="Arial" w:cs="Arial"/>
          <w:lang w:val="pl-PL"/>
        </w:rPr>
        <w:t xml:space="preserve">pkt. </w:t>
      </w:r>
      <w:r w:rsidR="008F65F0" w:rsidRPr="008D0BD1">
        <w:rPr>
          <w:rFonts w:ascii="Arial" w:hAnsi="Arial" w:cs="Arial"/>
          <w:lang w:val="pl-PL"/>
        </w:rPr>
        <w:fldChar w:fldCharType="begin"/>
      </w:r>
      <w:r w:rsidR="008F65F0" w:rsidRPr="008D0BD1">
        <w:rPr>
          <w:rFonts w:ascii="Arial" w:hAnsi="Arial" w:cs="Arial"/>
          <w:lang w:val="pl-PL"/>
        </w:rPr>
        <w:instrText xml:space="preserve"> REF _Ref205903085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8F65F0" w:rsidRPr="008D0BD1">
        <w:rPr>
          <w:rFonts w:ascii="Arial" w:hAnsi="Arial" w:cs="Arial"/>
          <w:lang w:val="pl-PL"/>
        </w:rPr>
      </w:r>
      <w:r w:rsidR="008F65F0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129.7</w:t>
      </w:r>
      <w:r w:rsidR="008F65F0" w:rsidRPr="008D0BD1">
        <w:rPr>
          <w:rFonts w:ascii="Arial" w:hAnsi="Arial" w:cs="Arial"/>
          <w:lang w:val="pl-PL"/>
        </w:rPr>
        <w:fldChar w:fldCharType="end"/>
      </w:r>
      <w:r w:rsidR="008F65F0" w:rsidRPr="008D0BD1">
        <w:rPr>
          <w:rFonts w:ascii="Arial" w:hAnsi="Arial" w:cs="Arial"/>
          <w:lang w:val="pl-PL"/>
        </w:rPr>
        <w:t xml:space="preserve"> i </w:t>
      </w:r>
      <w:r w:rsidR="008F65F0" w:rsidRPr="008D0BD1">
        <w:rPr>
          <w:rFonts w:ascii="Arial" w:hAnsi="Arial" w:cs="Arial"/>
          <w:lang w:val="pl-PL"/>
        </w:rPr>
        <w:fldChar w:fldCharType="begin"/>
      </w:r>
      <w:r w:rsidR="008F65F0" w:rsidRPr="008D0BD1">
        <w:rPr>
          <w:rFonts w:ascii="Arial" w:hAnsi="Arial" w:cs="Arial"/>
          <w:lang w:val="pl-PL"/>
        </w:rPr>
        <w:instrText xml:space="preserve"> REF _Ref205903091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="008F65F0" w:rsidRPr="008D0BD1">
        <w:rPr>
          <w:rFonts w:ascii="Arial" w:hAnsi="Arial" w:cs="Arial"/>
          <w:lang w:val="pl-PL"/>
        </w:rPr>
      </w:r>
      <w:r w:rsidR="008F65F0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129.8</w:t>
      </w:r>
      <w:r w:rsidR="008F65F0" w:rsidRPr="008D0BD1">
        <w:rPr>
          <w:rFonts w:ascii="Arial" w:hAnsi="Arial" w:cs="Arial"/>
          <w:lang w:val="pl-PL"/>
        </w:rPr>
        <w:fldChar w:fldCharType="end"/>
      </w:r>
      <w:r w:rsidR="008F65F0" w:rsidRPr="008D0BD1">
        <w:rPr>
          <w:rFonts w:ascii="Arial" w:eastAsia="Aptos" w:hAnsi="Arial" w:cs="Arial"/>
          <w:kern w:val="2"/>
          <w:lang w:val="pl-PL"/>
          <w14:ligatures w14:val="standardContextual"/>
        </w:rPr>
        <w:t xml:space="preserve"> </w:t>
      </w:r>
      <w:r w:rsidR="00611BB8" w:rsidRPr="008D0BD1">
        <w:rPr>
          <w:rFonts w:ascii="Arial" w:eastAsia="Aptos" w:hAnsi="Arial" w:cs="Arial"/>
          <w:kern w:val="2"/>
          <w:lang w:val="pl-PL"/>
          <w14:ligatures w14:val="standardContextual"/>
        </w:rPr>
        <w:t>nie będą rozpatrywane</w:t>
      </w:r>
      <w:r w:rsidR="005B6BFF" w:rsidRPr="008D0BD1">
        <w:rPr>
          <w:rFonts w:ascii="Arial" w:eastAsia="Aptos" w:hAnsi="Arial" w:cs="Arial"/>
          <w:kern w:val="2"/>
          <w:lang w:val="pl-PL"/>
          <w14:ligatures w14:val="standardContextual"/>
        </w:rPr>
        <w:t>.</w:t>
      </w:r>
    </w:p>
    <w:p w14:paraId="3CA1BF22" w14:textId="7337831E" w:rsidR="008B77E9" w:rsidRPr="008D0BD1" w:rsidRDefault="008B77E9" w:rsidP="00AD2B7B">
      <w:pPr>
        <w:pStyle w:val="Compact"/>
        <w:numPr>
          <w:ilvl w:val="1"/>
          <w:numId w:val="6"/>
        </w:numPr>
        <w:spacing w:before="0" w:after="0" w:line="360" w:lineRule="auto"/>
        <w:ind w:left="1134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nie złożenia przez kandydata któregokolwiek dokumentu zdefiniowanego w procedurze jako obligatoryjny lub złożenia go po terminie wskazanym w 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_Ref205903085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129.7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 i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_Ref205903091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129.8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, jego aplikacja jest odrzucana.</w:t>
      </w:r>
    </w:p>
    <w:p w14:paraId="3D079C01" w14:textId="65ACEFD6" w:rsidR="00EE26A5" w:rsidRPr="008D0BD1" w:rsidRDefault="00EE26A5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Zgłoszenia </w:t>
      </w:r>
      <w:r w:rsidR="00E052E8" w:rsidRPr="008D0BD1">
        <w:rPr>
          <w:rFonts w:ascii="Arial" w:hAnsi="Arial" w:cs="Arial"/>
          <w:lang w:val="pl-PL"/>
        </w:rPr>
        <w:t xml:space="preserve">do udziału w BIP </w:t>
      </w:r>
      <w:r w:rsidRPr="008D0BD1">
        <w:rPr>
          <w:rFonts w:ascii="Arial" w:hAnsi="Arial" w:cs="Arial"/>
          <w:lang w:val="pl-PL"/>
        </w:rPr>
        <w:t xml:space="preserve">dokonuje kandydat </w:t>
      </w:r>
      <w:r w:rsidR="00E052E8" w:rsidRPr="008D0BD1">
        <w:rPr>
          <w:rFonts w:ascii="Arial" w:hAnsi="Arial" w:cs="Arial"/>
          <w:lang w:val="pl-PL"/>
        </w:rPr>
        <w:t xml:space="preserve">w PCz </w:t>
      </w:r>
      <w:r w:rsidRPr="008D0BD1">
        <w:rPr>
          <w:rFonts w:ascii="Arial" w:hAnsi="Arial" w:cs="Arial"/>
          <w:lang w:val="pl-PL"/>
        </w:rPr>
        <w:t xml:space="preserve">poprzez pobranie właściwej aplikacji ze strony </w:t>
      </w:r>
      <w:r w:rsidR="00FE691F" w:rsidRPr="008D0BD1">
        <w:rPr>
          <w:rFonts w:ascii="Arial" w:hAnsi="Arial" w:cs="Arial"/>
          <w:lang w:val="pl-PL"/>
        </w:rPr>
        <w:t>internetowej</w:t>
      </w:r>
      <w:r w:rsidRPr="008D0BD1">
        <w:rPr>
          <w:rFonts w:ascii="Arial" w:hAnsi="Arial" w:cs="Arial"/>
          <w:lang w:val="pl-PL"/>
        </w:rPr>
        <w:t xml:space="preserve"> programu Erasmus+ w PCz (pkt.</w:t>
      </w:r>
      <w:r w:rsidR="00AD2B7B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_Ref205904685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129.14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), uzupełnienie wszystkich pól w aplikacji i przesłanie jej na adres (pkt.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_Ref205904783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129.10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) przed upływem terminu (pkt. </w:t>
      </w:r>
      <w:r w:rsidRPr="008D0BD1">
        <w:rPr>
          <w:rFonts w:ascii="Arial" w:hAnsi="Arial" w:cs="Arial"/>
          <w:lang w:val="pl-PL"/>
        </w:rPr>
        <w:fldChar w:fldCharType="begin"/>
      </w:r>
      <w:r w:rsidRPr="008D0BD1">
        <w:rPr>
          <w:rFonts w:ascii="Arial" w:hAnsi="Arial" w:cs="Arial"/>
          <w:lang w:val="pl-PL"/>
        </w:rPr>
        <w:instrText xml:space="preserve"> REF _Ref205903085 \r \h </w:instrText>
      </w:r>
      <w:r w:rsidR="00A94F72" w:rsidRPr="008D0BD1">
        <w:rPr>
          <w:rFonts w:ascii="Arial" w:hAnsi="Arial" w:cs="Arial"/>
          <w:lang w:val="pl-PL"/>
        </w:rPr>
        <w:instrText xml:space="preserve"> \* MERGEFORMAT </w:instrText>
      </w:r>
      <w:r w:rsidRPr="008D0BD1">
        <w:rPr>
          <w:rFonts w:ascii="Arial" w:hAnsi="Arial" w:cs="Arial"/>
          <w:lang w:val="pl-PL"/>
        </w:rPr>
      </w:r>
      <w:r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129.7</w:t>
      </w:r>
      <w:r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).</w:t>
      </w:r>
    </w:p>
    <w:p w14:paraId="771991BF" w14:textId="0005083E" w:rsidR="00B00A62" w:rsidRPr="008D0BD1" w:rsidRDefault="00B00A62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Ocena zgłoszeń kandydatów oraz złożonych przez nich dokumentów i</w:t>
      </w:r>
      <w:r w:rsidR="00C3447B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załączników prowadzona jest przez wskazany w procedurze </w:t>
      </w:r>
      <w:r w:rsidR="00C3447B">
        <w:rPr>
          <w:rFonts w:ascii="Arial" w:hAnsi="Arial" w:cs="Arial"/>
          <w:lang w:val="pl-PL"/>
        </w:rPr>
        <w:t>z</w:t>
      </w:r>
      <w:r w:rsidRPr="008D0BD1">
        <w:rPr>
          <w:rFonts w:ascii="Arial" w:hAnsi="Arial" w:cs="Arial"/>
          <w:lang w:val="pl-PL"/>
        </w:rPr>
        <w:t xml:space="preserve">espół </w:t>
      </w:r>
      <w:r w:rsidR="0070228D">
        <w:rPr>
          <w:rFonts w:ascii="Arial" w:hAnsi="Arial" w:cs="Arial"/>
          <w:lang w:val="pl-PL"/>
        </w:rPr>
        <w:t xml:space="preserve">ds. </w:t>
      </w:r>
      <w:r w:rsidRPr="008D0BD1">
        <w:rPr>
          <w:rFonts w:ascii="Arial" w:hAnsi="Arial" w:cs="Arial"/>
          <w:lang w:val="pl-PL"/>
        </w:rPr>
        <w:t>BIP przypisany do danego programu BIP</w:t>
      </w:r>
      <w:r w:rsidR="00FC77B1" w:rsidRPr="008D0BD1">
        <w:rPr>
          <w:rFonts w:ascii="Arial" w:hAnsi="Arial" w:cs="Arial"/>
          <w:lang w:val="pl-PL"/>
        </w:rPr>
        <w:t>.</w:t>
      </w:r>
    </w:p>
    <w:p w14:paraId="6724FC8E" w14:textId="4A7964A9" w:rsidR="00131A85" w:rsidRPr="008D0BD1" w:rsidRDefault="005B6BFF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oparciu złożone przez kandydatów dokumenty, ilość miejsc zgłoszonych przez uczelnię partnerską realizującą BIP jako dostępne dla PCz oraz w oparciu o</w:t>
      </w:r>
      <w:r w:rsidR="00C3447B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 xml:space="preserve">dostępność środków w budżecie Programu w PCz przeznaczoną na realizację mobilności w ramach BIP, </w:t>
      </w:r>
      <w:r w:rsidR="00C3447B">
        <w:rPr>
          <w:rFonts w:ascii="Arial" w:hAnsi="Arial" w:cs="Arial"/>
          <w:lang w:val="pl-PL"/>
        </w:rPr>
        <w:t>z</w:t>
      </w:r>
      <w:r w:rsidRPr="008D0BD1">
        <w:rPr>
          <w:rFonts w:ascii="Arial" w:hAnsi="Arial" w:cs="Arial"/>
          <w:lang w:val="pl-PL"/>
        </w:rPr>
        <w:t xml:space="preserve">espół </w:t>
      </w:r>
      <w:r w:rsidR="00C3447B">
        <w:rPr>
          <w:rFonts w:ascii="Arial" w:hAnsi="Arial" w:cs="Arial"/>
          <w:lang w:val="pl-PL"/>
        </w:rPr>
        <w:t xml:space="preserve">ds. </w:t>
      </w:r>
      <w:r w:rsidRPr="008D0BD1">
        <w:rPr>
          <w:rFonts w:ascii="Arial" w:hAnsi="Arial" w:cs="Arial"/>
          <w:lang w:val="pl-PL"/>
        </w:rPr>
        <w:t>BIP sporządza</w:t>
      </w:r>
      <w:r w:rsidR="00131A85" w:rsidRPr="008D0BD1">
        <w:rPr>
          <w:rFonts w:ascii="Arial" w:hAnsi="Arial" w:cs="Arial"/>
          <w:lang w:val="pl-PL"/>
        </w:rPr>
        <w:t>:</w:t>
      </w:r>
    </w:p>
    <w:p w14:paraId="4206DE5A" w14:textId="402E96C4" w:rsidR="00131A85" w:rsidRPr="008D0BD1" w:rsidRDefault="005B6BFF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Listę </w:t>
      </w:r>
      <w:r w:rsidR="008C2F53">
        <w:rPr>
          <w:rFonts w:ascii="Arial" w:hAnsi="Arial" w:cs="Arial"/>
          <w:lang w:val="pl-PL"/>
        </w:rPr>
        <w:t>K</w:t>
      </w:r>
      <w:r w:rsidR="00131A85" w:rsidRPr="008D0BD1">
        <w:rPr>
          <w:rFonts w:ascii="Arial" w:hAnsi="Arial" w:cs="Arial"/>
          <w:lang w:val="pl-PL"/>
        </w:rPr>
        <w:t>andydatów aplikujących do udziału w BIP, którzy złożyli dokumenty w ramach bieżącego naboru</w:t>
      </w:r>
      <w:r w:rsidR="002B0F30">
        <w:rPr>
          <w:rFonts w:ascii="Arial" w:hAnsi="Arial" w:cs="Arial"/>
          <w:lang w:val="pl-PL"/>
        </w:rPr>
        <w:t>,</w:t>
      </w:r>
    </w:p>
    <w:p w14:paraId="32A9135D" w14:textId="66D0C62F" w:rsidR="005B6BFF" w:rsidRPr="008D0BD1" w:rsidRDefault="00131A85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Listę R</w:t>
      </w:r>
      <w:r w:rsidR="005B6BFF" w:rsidRPr="008D0BD1">
        <w:rPr>
          <w:rFonts w:ascii="Arial" w:hAnsi="Arial" w:cs="Arial"/>
          <w:lang w:val="pl-PL"/>
        </w:rPr>
        <w:t>ankingową uczestników w podziale na:</w:t>
      </w:r>
    </w:p>
    <w:p w14:paraId="34B51463" w14:textId="38582ACD" w:rsidR="005B6BFF" w:rsidRPr="008D0BD1" w:rsidRDefault="005B6BFF" w:rsidP="00AD2B7B">
      <w:pPr>
        <w:pStyle w:val="Akapitzlist"/>
        <w:numPr>
          <w:ilvl w:val="3"/>
          <w:numId w:val="6"/>
        </w:numPr>
        <w:spacing w:after="0" w:line="360" w:lineRule="auto"/>
        <w:ind w:left="2977" w:hanging="99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Listę Podstawową</w:t>
      </w:r>
      <w:r w:rsidR="00131A85" w:rsidRPr="008D0BD1">
        <w:rPr>
          <w:rFonts w:ascii="Arial" w:hAnsi="Arial" w:cs="Arial"/>
          <w:lang w:val="pl-PL"/>
        </w:rPr>
        <w:t xml:space="preserve"> (kandydaci spełniający warunki kwalifikacji, którzy mieszczą się w dostępnych limitach miejsc i środków)</w:t>
      </w:r>
      <w:r w:rsidR="002B0F30">
        <w:rPr>
          <w:rFonts w:ascii="Arial" w:hAnsi="Arial" w:cs="Arial"/>
          <w:lang w:val="pl-PL"/>
        </w:rPr>
        <w:t>,</w:t>
      </w:r>
    </w:p>
    <w:p w14:paraId="1B3C0695" w14:textId="296EC27B" w:rsidR="005B6BFF" w:rsidRPr="008D0BD1" w:rsidRDefault="005B6BFF" w:rsidP="00AD2B7B">
      <w:pPr>
        <w:pStyle w:val="Akapitzlist"/>
        <w:numPr>
          <w:ilvl w:val="3"/>
          <w:numId w:val="6"/>
        </w:numPr>
        <w:spacing w:after="0" w:line="360" w:lineRule="auto"/>
        <w:ind w:left="2977" w:hanging="99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Listę Rezerwową</w:t>
      </w:r>
      <w:r w:rsidR="00131A85" w:rsidRPr="008D0BD1">
        <w:rPr>
          <w:rFonts w:ascii="Arial" w:hAnsi="Arial" w:cs="Arial"/>
          <w:lang w:val="pl-PL"/>
        </w:rPr>
        <w:t xml:space="preserve"> (kandydaci spełniający warunki kwalifikacji, którzy przekraczają dostępne limity miejsc/środków)</w:t>
      </w:r>
      <w:r w:rsidR="002B0F30">
        <w:rPr>
          <w:rFonts w:ascii="Arial" w:hAnsi="Arial" w:cs="Arial"/>
          <w:lang w:val="pl-PL"/>
        </w:rPr>
        <w:t>.</w:t>
      </w:r>
    </w:p>
    <w:p w14:paraId="1133D691" w14:textId="7C98F1DC" w:rsidR="00B00A62" w:rsidRPr="008D0BD1" w:rsidRDefault="00EE26A5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lastRenderedPageBreak/>
        <w:t xml:space="preserve">Uczestnikowi procesu rekrutacyjnego przysługuje </w:t>
      </w:r>
      <w:r w:rsidR="005B6BFF" w:rsidRPr="008D0BD1">
        <w:rPr>
          <w:rFonts w:ascii="Arial" w:hAnsi="Arial" w:cs="Arial"/>
          <w:lang w:val="pl-PL"/>
        </w:rPr>
        <w:t xml:space="preserve">prawo dowołania się </w:t>
      </w:r>
      <w:r w:rsidRPr="008D0BD1">
        <w:rPr>
          <w:rFonts w:ascii="Arial" w:hAnsi="Arial" w:cs="Arial"/>
          <w:lang w:val="pl-PL"/>
        </w:rPr>
        <w:t xml:space="preserve">od decyzji zespołu </w:t>
      </w:r>
      <w:r w:rsidR="00641F97">
        <w:rPr>
          <w:rFonts w:ascii="Arial" w:hAnsi="Arial" w:cs="Arial"/>
          <w:lang w:val="pl-PL"/>
        </w:rPr>
        <w:t xml:space="preserve">ds. </w:t>
      </w:r>
      <w:r w:rsidRPr="008D0BD1">
        <w:rPr>
          <w:rFonts w:ascii="Arial" w:hAnsi="Arial" w:cs="Arial"/>
          <w:lang w:val="pl-PL"/>
        </w:rPr>
        <w:t xml:space="preserve">BIP w sprawie kwalifikacji do </w:t>
      </w:r>
      <w:r w:rsidR="00F86B22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rorektora ds. </w:t>
      </w:r>
      <w:r w:rsidR="00F86B22">
        <w:rPr>
          <w:rFonts w:ascii="Arial" w:hAnsi="Arial" w:cs="Arial"/>
          <w:lang w:val="pl-PL"/>
        </w:rPr>
        <w:t>r</w:t>
      </w:r>
      <w:r w:rsidRPr="008D0BD1">
        <w:rPr>
          <w:rFonts w:ascii="Arial" w:hAnsi="Arial" w:cs="Arial"/>
          <w:lang w:val="pl-PL"/>
        </w:rPr>
        <w:t>ozwoju w ciągu 7 dni od publikacji wyników na stronie</w:t>
      </w:r>
      <w:r w:rsidR="0094748A" w:rsidRPr="008D0BD1">
        <w:rPr>
          <w:rFonts w:ascii="Arial" w:hAnsi="Arial" w:cs="Arial"/>
          <w:lang w:val="pl-PL"/>
        </w:rPr>
        <w:t xml:space="preserve"> internetowej wskazanej w pkt. </w:t>
      </w:r>
      <w:r w:rsidR="0094748A" w:rsidRPr="008D0BD1">
        <w:rPr>
          <w:rFonts w:ascii="Arial" w:hAnsi="Arial" w:cs="Arial"/>
          <w:lang w:val="pl-PL"/>
        </w:rPr>
        <w:fldChar w:fldCharType="begin"/>
      </w:r>
      <w:r w:rsidR="0094748A" w:rsidRPr="008D0BD1">
        <w:rPr>
          <w:rFonts w:ascii="Arial" w:hAnsi="Arial" w:cs="Arial"/>
          <w:lang w:val="pl-PL"/>
        </w:rPr>
        <w:instrText xml:space="preserve"> REF _Ref205904685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94748A" w:rsidRPr="008D0BD1">
        <w:rPr>
          <w:rFonts w:ascii="Arial" w:hAnsi="Arial" w:cs="Arial"/>
          <w:lang w:val="pl-PL"/>
        </w:rPr>
      </w:r>
      <w:r w:rsidR="0094748A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129.14</w:t>
      </w:r>
      <w:r w:rsidR="0094748A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>.</w:t>
      </w:r>
    </w:p>
    <w:p w14:paraId="7C68C630" w14:textId="77777777" w:rsidR="00622BA7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Osoby znajdujące się na liście rezerwowej:</w:t>
      </w:r>
    </w:p>
    <w:p w14:paraId="5A881214" w14:textId="66D21598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nie mają gwarancji finansowania przez PCz z środków programu,</w:t>
      </w:r>
    </w:p>
    <w:p w14:paraId="312A5FCF" w14:textId="77777777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mogą wziąć udział w BIP bez otrzymania grantu z PCz, pod warunkiem, że:</w:t>
      </w:r>
    </w:p>
    <w:p w14:paraId="41AA5A2C" w14:textId="77777777" w:rsidR="00622BA7" w:rsidRPr="008D0BD1" w:rsidRDefault="00622BA7" w:rsidP="00AD2B7B">
      <w:pPr>
        <w:pStyle w:val="Akapitzlist"/>
        <w:numPr>
          <w:ilvl w:val="3"/>
          <w:numId w:val="6"/>
        </w:numPr>
        <w:spacing w:after="0" w:line="360" w:lineRule="auto"/>
        <w:ind w:hanging="99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złożą wniosek o udział w BIP bez finansowania (e-mailowo na adres erasmus@pcz.pl),</w:t>
      </w:r>
    </w:p>
    <w:p w14:paraId="3F5218E2" w14:textId="447EBB66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left="2835" w:hanging="99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PCz uzyska zgodę uczelni partnerskiej realizującej BIP na ich udział w</w:t>
      </w:r>
      <w:r w:rsidR="00290848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BIP, przy jednoczesnym zachowaniu ilości miejsc dostępnych dla listy podstawowej.</w:t>
      </w:r>
    </w:p>
    <w:p w14:paraId="0346EBF5" w14:textId="4CE81F4E" w:rsidR="00622BA7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W przypadku dostępnych środków i miejsc w uczelni partnerskiej, osoby z listy rezerwowej mogą być przeniesione na listę podstawową, gdzie:</w:t>
      </w:r>
    </w:p>
    <w:p w14:paraId="52D6CFFF" w14:textId="0005D8B8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propozycja przeniesienia z listy rezerwowej na podstawową następuje kolejno, zgodnie z rankingiem i jest ona przekazywana kandydatowi </w:t>
      </w:r>
      <w:r w:rsidR="00290848">
        <w:rPr>
          <w:rFonts w:ascii="Arial" w:hAnsi="Arial" w:cs="Arial"/>
          <w:lang w:val="pl-PL"/>
        </w:rPr>
        <w:br/>
      </w:r>
      <w:r w:rsidRPr="008D0BD1">
        <w:rPr>
          <w:rFonts w:ascii="Arial" w:hAnsi="Arial" w:cs="Arial"/>
          <w:lang w:val="pl-PL"/>
        </w:rPr>
        <w:t>e-mailowo przez CSZ,</w:t>
      </w:r>
    </w:p>
    <w:p w14:paraId="7C03DAD1" w14:textId="6ECB915E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kandydat musi wyrazić zgodę</w:t>
      </w:r>
      <w:r w:rsidR="00D51D1F" w:rsidRPr="008D0BD1">
        <w:rPr>
          <w:rFonts w:ascii="Arial" w:hAnsi="Arial" w:cs="Arial"/>
          <w:lang w:val="pl-PL"/>
        </w:rPr>
        <w:t xml:space="preserve"> (przesłać ją e-mailem na erasmus@pcz.pl)</w:t>
      </w:r>
      <w:r w:rsidR="001F3CEB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aby zostać przeniesiony na listę podstawową w terminie nie późniejszym niż wskazany w korespondencji otrzymanej z CSZ. Po upły</w:t>
      </w:r>
      <w:r w:rsidR="00FE691F" w:rsidRPr="008D0BD1">
        <w:rPr>
          <w:rFonts w:ascii="Arial" w:hAnsi="Arial" w:cs="Arial"/>
          <w:lang w:val="pl-PL"/>
        </w:rPr>
        <w:t>wie</w:t>
      </w:r>
      <w:r w:rsidRPr="008D0BD1">
        <w:rPr>
          <w:rFonts w:ascii="Arial" w:hAnsi="Arial" w:cs="Arial"/>
          <w:lang w:val="pl-PL"/>
        </w:rPr>
        <w:t xml:space="preserve"> ww. terminu i braku otrzymania potwierdzenia przez CSZ od kandydata, automatycznie traci </w:t>
      </w:r>
      <w:r w:rsidR="000E1837" w:rsidRPr="008D0BD1">
        <w:rPr>
          <w:rFonts w:ascii="Arial" w:hAnsi="Arial" w:cs="Arial"/>
          <w:lang w:val="pl-PL"/>
        </w:rPr>
        <w:t xml:space="preserve">on </w:t>
      </w:r>
      <w:r w:rsidRPr="008D0BD1">
        <w:rPr>
          <w:rFonts w:ascii="Arial" w:hAnsi="Arial" w:cs="Arial"/>
          <w:lang w:val="pl-PL"/>
        </w:rPr>
        <w:t>możliwość przeniesienia na listę podstawową</w:t>
      </w:r>
      <w:r w:rsidR="0029593C" w:rsidRPr="008D0BD1">
        <w:rPr>
          <w:rFonts w:ascii="Arial" w:hAnsi="Arial" w:cs="Arial"/>
          <w:lang w:val="pl-PL"/>
        </w:rPr>
        <w:t>,</w:t>
      </w:r>
      <w:r w:rsidRPr="008D0BD1">
        <w:rPr>
          <w:rFonts w:ascii="Arial" w:hAnsi="Arial" w:cs="Arial"/>
          <w:lang w:val="pl-PL"/>
        </w:rPr>
        <w:t xml:space="preserve"> a</w:t>
      </w:r>
      <w:r w:rsidR="00290848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propozycja kierowana uprzednio do niego kierowana jest kolejno do następnych osób wskazanych na liście rezerwowej</w:t>
      </w:r>
      <w:r w:rsidR="002B0F30">
        <w:rPr>
          <w:rFonts w:ascii="Arial" w:hAnsi="Arial" w:cs="Arial"/>
          <w:lang w:val="pl-PL"/>
        </w:rPr>
        <w:t>,</w:t>
      </w:r>
    </w:p>
    <w:p w14:paraId="3889FCF1" w14:textId="6D934269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termin wyznaczany kandydatom na potwierdzenie zgody na przeniesienie z listy rezerwowej na podstawową jest identyczny w odniesieniu do wszystkich </w:t>
      </w:r>
      <w:r w:rsidR="000E1837" w:rsidRPr="008D0BD1">
        <w:rPr>
          <w:rFonts w:ascii="Arial" w:hAnsi="Arial" w:cs="Arial"/>
          <w:lang w:val="pl-PL"/>
        </w:rPr>
        <w:t>kandydatów</w:t>
      </w:r>
      <w:r w:rsidRPr="008D0BD1">
        <w:rPr>
          <w:rFonts w:ascii="Arial" w:hAnsi="Arial" w:cs="Arial"/>
          <w:lang w:val="pl-PL"/>
        </w:rPr>
        <w:t>. Wyznaczany jest on przez CSZ w oparciu o</w:t>
      </w:r>
      <w:r w:rsidR="00290848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bieżącą analizę procesu realizacji danego BIP w odniesieniu do ostatecznego terminu rejestracji kandydatów w uczelni partnerskiej. Nie może on być krótszy niż 2 dni robocze, tj. z wyłączeniem świąt oraz sobót i niedziel</w:t>
      </w:r>
      <w:r w:rsidR="002B0F30">
        <w:rPr>
          <w:rFonts w:ascii="Arial" w:hAnsi="Arial" w:cs="Arial"/>
          <w:lang w:val="pl-PL"/>
        </w:rPr>
        <w:t>,</w:t>
      </w:r>
    </w:p>
    <w:p w14:paraId="3E5738FA" w14:textId="22F98459" w:rsidR="00622BA7" w:rsidRPr="008D0BD1" w:rsidRDefault="00622BA7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bookmarkStart w:id="212" w:name="_Ref206069872"/>
      <w:r w:rsidRPr="008D0BD1">
        <w:rPr>
          <w:rFonts w:ascii="Arial" w:hAnsi="Arial" w:cs="Arial"/>
          <w:lang w:val="pl-PL"/>
        </w:rPr>
        <w:t xml:space="preserve">w przypadku braku </w:t>
      </w:r>
      <w:r w:rsidR="000E1837" w:rsidRPr="008D0BD1">
        <w:rPr>
          <w:rFonts w:ascii="Arial" w:hAnsi="Arial" w:cs="Arial"/>
          <w:lang w:val="pl-PL"/>
        </w:rPr>
        <w:t xml:space="preserve">zgłoszeń </w:t>
      </w:r>
      <w:r w:rsidRPr="008D0BD1">
        <w:rPr>
          <w:rFonts w:ascii="Arial" w:hAnsi="Arial" w:cs="Arial"/>
          <w:lang w:val="pl-PL"/>
        </w:rPr>
        <w:t>osób chętnych na przeniesienie z listy rezerwowej na podstawową</w:t>
      </w:r>
      <w:r w:rsidR="000E1837" w:rsidRPr="008D0BD1">
        <w:rPr>
          <w:rFonts w:ascii="Arial" w:hAnsi="Arial" w:cs="Arial"/>
          <w:lang w:val="pl-PL"/>
        </w:rPr>
        <w:t xml:space="preserve">, po wyczerpaniu </w:t>
      </w:r>
      <w:r w:rsidR="00295C0E" w:rsidRPr="008D0BD1">
        <w:rPr>
          <w:rFonts w:ascii="Arial" w:hAnsi="Arial" w:cs="Arial"/>
          <w:lang w:val="pl-PL"/>
        </w:rPr>
        <w:t xml:space="preserve">wszystkich rekordów </w:t>
      </w:r>
      <w:r w:rsidR="000E1837" w:rsidRPr="008D0BD1">
        <w:rPr>
          <w:rFonts w:ascii="Arial" w:hAnsi="Arial" w:cs="Arial"/>
          <w:lang w:val="pl-PL"/>
        </w:rPr>
        <w:t>kandydatów znajdujących się na liście rezerwowej,</w:t>
      </w:r>
      <w:r w:rsidRPr="008D0BD1">
        <w:rPr>
          <w:rFonts w:ascii="Arial" w:hAnsi="Arial" w:cs="Arial"/>
          <w:lang w:val="pl-PL"/>
        </w:rPr>
        <w:t xml:space="preserve"> procedura zostaje ponowiona, a informacja o tym fakcie przekazana jest niezwłocznie przez </w:t>
      </w:r>
      <w:r w:rsidRPr="008D0BD1">
        <w:rPr>
          <w:rFonts w:ascii="Arial" w:hAnsi="Arial" w:cs="Arial"/>
          <w:lang w:val="pl-PL"/>
        </w:rPr>
        <w:lastRenderedPageBreak/>
        <w:t>CSZ do koordynatora wydziałowego i koordynatora merytorycznego programu BIP</w:t>
      </w:r>
      <w:bookmarkEnd w:id="212"/>
      <w:r w:rsidR="002B0F30">
        <w:rPr>
          <w:rFonts w:ascii="Arial" w:hAnsi="Arial" w:cs="Arial"/>
          <w:lang w:val="pl-PL"/>
        </w:rPr>
        <w:t>,</w:t>
      </w:r>
    </w:p>
    <w:p w14:paraId="3F3E8F4D" w14:textId="59CDB76C" w:rsidR="000E1837" w:rsidRPr="008D0BD1" w:rsidRDefault="000839B0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0E1837" w:rsidRPr="008D0BD1">
        <w:rPr>
          <w:rFonts w:ascii="Arial" w:hAnsi="Arial" w:cs="Arial"/>
          <w:lang w:val="pl-PL"/>
        </w:rPr>
        <w:t xml:space="preserve">onowienie procedury, o którym mowa w pkt. </w:t>
      </w:r>
      <w:r w:rsidR="000E1837" w:rsidRPr="008D0BD1">
        <w:rPr>
          <w:rFonts w:ascii="Arial" w:hAnsi="Arial" w:cs="Arial"/>
          <w:lang w:val="pl-PL"/>
        </w:rPr>
        <w:fldChar w:fldCharType="begin"/>
      </w:r>
      <w:r w:rsidR="000E1837" w:rsidRPr="008D0BD1">
        <w:rPr>
          <w:rFonts w:ascii="Arial" w:hAnsi="Arial" w:cs="Arial"/>
          <w:lang w:val="pl-PL"/>
        </w:rPr>
        <w:instrText xml:space="preserve"> REF _Ref206069872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0E1837" w:rsidRPr="008D0BD1">
        <w:rPr>
          <w:rFonts w:ascii="Arial" w:hAnsi="Arial" w:cs="Arial"/>
          <w:lang w:val="pl-PL"/>
        </w:rPr>
      </w:r>
      <w:r w:rsidR="000E1837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145.4</w:t>
      </w:r>
      <w:r w:rsidR="000E1837" w:rsidRPr="008D0BD1">
        <w:rPr>
          <w:rFonts w:ascii="Arial" w:hAnsi="Arial" w:cs="Arial"/>
          <w:lang w:val="pl-PL"/>
        </w:rPr>
        <w:fldChar w:fldCharType="end"/>
      </w:r>
      <w:r w:rsidR="000E1837" w:rsidRPr="008D0BD1">
        <w:rPr>
          <w:rFonts w:ascii="Arial" w:hAnsi="Arial" w:cs="Arial"/>
          <w:lang w:val="pl-PL"/>
        </w:rPr>
        <w:t xml:space="preserve"> odbywa się nie więcej niż dwukrotnie</w:t>
      </w:r>
      <w:r w:rsidR="002B0F30">
        <w:rPr>
          <w:rFonts w:ascii="Arial" w:hAnsi="Arial" w:cs="Arial"/>
          <w:lang w:val="pl-PL"/>
        </w:rPr>
        <w:t>,</w:t>
      </w:r>
    </w:p>
    <w:p w14:paraId="1429BE64" w14:textId="326198FB" w:rsidR="00622BA7" w:rsidRPr="008D0BD1" w:rsidRDefault="000839B0" w:rsidP="00AD2B7B">
      <w:pPr>
        <w:pStyle w:val="Akapitzlist"/>
        <w:numPr>
          <w:ilvl w:val="2"/>
          <w:numId w:val="6"/>
        </w:numPr>
        <w:spacing w:after="0" w:line="360" w:lineRule="auto"/>
        <w:ind w:left="1985" w:hanging="851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0E1837" w:rsidRPr="008D0BD1">
        <w:rPr>
          <w:rFonts w:ascii="Arial" w:hAnsi="Arial" w:cs="Arial"/>
          <w:lang w:val="pl-PL"/>
        </w:rPr>
        <w:t>andydaci, którzy w trakcie tego procesu zastrzegą, że nie chcą być ponownie pytani o chęć uczestnictwa w danym BIP, są pomijani w</w:t>
      </w:r>
      <w:r w:rsidR="00290848">
        <w:rPr>
          <w:rFonts w:ascii="Arial" w:hAnsi="Arial" w:cs="Arial"/>
          <w:lang w:val="pl-PL"/>
        </w:rPr>
        <w:t> </w:t>
      </w:r>
      <w:r w:rsidR="000E1837" w:rsidRPr="008D0BD1">
        <w:rPr>
          <w:rFonts w:ascii="Arial" w:hAnsi="Arial" w:cs="Arial"/>
          <w:lang w:val="pl-PL"/>
        </w:rPr>
        <w:t>kolejnych etapach procedury</w:t>
      </w:r>
      <w:r w:rsidR="002B0F30">
        <w:rPr>
          <w:rFonts w:ascii="Arial" w:hAnsi="Arial" w:cs="Arial"/>
          <w:lang w:val="pl-PL"/>
        </w:rPr>
        <w:t>.</w:t>
      </w:r>
    </w:p>
    <w:p w14:paraId="0B37E766" w14:textId="7B6A076E" w:rsidR="00B00A62" w:rsidRPr="008D0BD1" w:rsidRDefault="009411DC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Po przejściu kwalifikacji w PCz kandydaci zgłaszani są do uczelni partnerskiej, w</w:t>
      </w:r>
      <w:r w:rsidR="00290848">
        <w:rPr>
          <w:rFonts w:ascii="Arial" w:hAnsi="Arial" w:cs="Arial"/>
          <w:lang w:val="pl-PL"/>
        </w:rPr>
        <w:t> </w:t>
      </w:r>
      <w:r w:rsidRPr="008D0BD1">
        <w:rPr>
          <w:rFonts w:ascii="Arial" w:hAnsi="Arial" w:cs="Arial"/>
          <w:lang w:val="pl-PL"/>
        </w:rPr>
        <w:t>której realizowana ma być mobilność BIP</w:t>
      </w:r>
      <w:r w:rsidR="002B0F30">
        <w:rPr>
          <w:rFonts w:ascii="Arial" w:hAnsi="Arial" w:cs="Arial"/>
          <w:lang w:val="pl-PL"/>
        </w:rPr>
        <w:t>.</w:t>
      </w:r>
    </w:p>
    <w:p w14:paraId="2F3C9F56" w14:textId="3550A33D" w:rsidR="00622BA7" w:rsidRPr="008D0BD1" w:rsidRDefault="000E183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O</w:t>
      </w:r>
      <w:r w:rsidR="009411DC" w:rsidRPr="008D0BD1">
        <w:rPr>
          <w:rFonts w:ascii="Arial" w:hAnsi="Arial" w:cs="Arial"/>
          <w:lang w:val="pl-PL"/>
        </w:rPr>
        <w:t>stateczną decyzję czy dany uczestnik zostanie zaakceptowany n</w:t>
      </w:r>
      <w:r w:rsidR="00B00A62" w:rsidRPr="008D0BD1">
        <w:rPr>
          <w:rFonts w:ascii="Arial" w:hAnsi="Arial" w:cs="Arial"/>
          <w:lang w:val="pl-PL"/>
        </w:rPr>
        <w:t xml:space="preserve">a </w:t>
      </w:r>
      <w:r w:rsidR="009411DC" w:rsidRPr="008D0BD1">
        <w:rPr>
          <w:rFonts w:ascii="Arial" w:hAnsi="Arial" w:cs="Arial"/>
          <w:lang w:val="pl-PL"/>
        </w:rPr>
        <w:t xml:space="preserve">mobilność </w:t>
      </w:r>
      <w:r w:rsidR="00B00A62" w:rsidRPr="008D0BD1">
        <w:rPr>
          <w:rFonts w:ascii="Arial" w:hAnsi="Arial" w:cs="Arial"/>
          <w:lang w:val="pl-PL"/>
        </w:rPr>
        <w:t>w</w:t>
      </w:r>
      <w:r w:rsidR="00290848">
        <w:rPr>
          <w:rFonts w:ascii="Arial" w:hAnsi="Arial" w:cs="Arial"/>
          <w:lang w:val="pl-PL"/>
        </w:rPr>
        <w:t> </w:t>
      </w:r>
      <w:r w:rsidR="00B00A62" w:rsidRPr="008D0BD1">
        <w:rPr>
          <w:rFonts w:ascii="Arial" w:hAnsi="Arial" w:cs="Arial"/>
          <w:lang w:val="pl-PL"/>
        </w:rPr>
        <w:t xml:space="preserve">ramach BIP </w:t>
      </w:r>
      <w:r w:rsidR="009411DC" w:rsidRPr="008D0BD1">
        <w:rPr>
          <w:rFonts w:ascii="Arial" w:hAnsi="Arial" w:cs="Arial"/>
          <w:lang w:val="pl-PL"/>
        </w:rPr>
        <w:t xml:space="preserve">podejmuje </w:t>
      </w:r>
      <w:r w:rsidR="00B00A62" w:rsidRPr="008D0BD1">
        <w:rPr>
          <w:rFonts w:ascii="Arial" w:hAnsi="Arial" w:cs="Arial"/>
          <w:lang w:val="pl-PL"/>
        </w:rPr>
        <w:t xml:space="preserve">goszcząca </w:t>
      </w:r>
      <w:r w:rsidR="009411DC" w:rsidRPr="008D0BD1">
        <w:rPr>
          <w:rFonts w:ascii="Arial" w:hAnsi="Arial" w:cs="Arial"/>
          <w:lang w:val="pl-PL"/>
        </w:rPr>
        <w:t>uc</w:t>
      </w:r>
      <w:r w:rsidR="00B00A62" w:rsidRPr="008D0BD1">
        <w:rPr>
          <w:rFonts w:ascii="Arial" w:hAnsi="Arial" w:cs="Arial"/>
          <w:lang w:val="pl-PL"/>
        </w:rPr>
        <w:t>z</w:t>
      </w:r>
      <w:r w:rsidR="009411DC" w:rsidRPr="008D0BD1">
        <w:rPr>
          <w:rFonts w:ascii="Arial" w:hAnsi="Arial" w:cs="Arial"/>
          <w:lang w:val="pl-PL"/>
        </w:rPr>
        <w:t>elnia partnerska</w:t>
      </w:r>
      <w:r w:rsidR="00B00A62" w:rsidRPr="008D0BD1">
        <w:rPr>
          <w:rFonts w:ascii="Arial" w:hAnsi="Arial" w:cs="Arial"/>
          <w:lang w:val="pl-PL"/>
        </w:rPr>
        <w:t xml:space="preserve"> w oparciu o</w:t>
      </w:r>
      <w:r w:rsidR="00290848">
        <w:rPr>
          <w:rFonts w:ascii="Arial" w:hAnsi="Arial" w:cs="Arial"/>
          <w:lang w:val="pl-PL"/>
        </w:rPr>
        <w:t> </w:t>
      </w:r>
      <w:r w:rsidR="00B00A62" w:rsidRPr="008D0BD1">
        <w:rPr>
          <w:rFonts w:ascii="Arial" w:hAnsi="Arial" w:cs="Arial"/>
          <w:lang w:val="pl-PL"/>
        </w:rPr>
        <w:t>kandydatury zgłoszone przez PCz.</w:t>
      </w:r>
    </w:p>
    <w:p w14:paraId="542375F7" w14:textId="338850EC" w:rsidR="007A4A5E" w:rsidRPr="00081877" w:rsidRDefault="006814F5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bookmarkStart w:id="213" w:name="_Ref206070573"/>
      <w:r w:rsidRPr="008D0BD1">
        <w:rPr>
          <w:rFonts w:ascii="Arial" w:hAnsi="Arial" w:cs="Arial"/>
          <w:lang w:val="pl-PL"/>
        </w:rPr>
        <w:t>W przypadku rezygnacji studenta</w:t>
      </w:r>
      <w:r w:rsidR="007A4A5E" w:rsidRPr="008D0BD1">
        <w:rPr>
          <w:rFonts w:ascii="Arial" w:hAnsi="Arial" w:cs="Arial"/>
          <w:lang w:val="pl-PL"/>
        </w:rPr>
        <w:t xml:space="preserve">, </w:t>
      </w:r>
      <w:r w:rsidRPr="008D0BD1">
        <w:rPr>
          <w:rFonts w:ascii="Arial" w:hAnsi="Arial" w:cs="Arial"/>
          <w:lang w:val="pl-PL"/>
        </w:rPr>
        <w:t>braku zgody zagranicznej uczelni partnerskiej na przyjęcie wskazanego przez PCz kandydata</w:t>
      </w:r>
      <w:r w:rsidR="007A4A5E" w:rsidRPr="008D0BD1">
        <w:rPr>
          <w:rFonts w:ascii="Arial" w:hAnsi="Arial" w:cs="Arial"/>
          <w:lang w:val="pl-PL"/>
        </w:rPr>
        <w:t xml:space="preserve"> lub w wyniku skreślenia kandydata określonego w pkt.</w:t>
      </w:r>
      <w:r w:rsidR="007A4A5E" w:rsidRPr="008D0BD1">
        <w:rPr>
          <w:rFonts w:ascii="Arial" w:hAnsi="Arial" w:cs="Arial"/>
          <w:lang w:val="pl-PL"/>
        </w:rPr>
        <w:fldChar w:fldCharType="begin"/>
      </w:r>
      <w:r w:rsidR="007A4A5E" w:rsidRPr="008D0BD1">
        <w:rPr>
          <w:rFonts w:ascii="Arial" w:hAnsi="Arial" w:cs="Arial"/>
          <w:lang w:val="pl-PL"/>
        </w:rPr>
        <w:instrText xml:space="preserve"> REF _Ref206072877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7A4A5E" w:rsidRPr="008D0BD1">
        <w:rPr>
          <w:rFonts w:ascii="Arial" w:hAnsi="Arial" w:cs="Arial"/>
          <w:lang w:val="pl-PL"/>
        </w:rPr>
      </w:r>
      <w:r w:rsidR="007A4A5E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154</w:t>
      </w:r>
      <w:r w:rsidR="007A4A5E" w:rsidRPr="008D0BD1">
        <w:rPr>
          <w:rFonts w:ascii="Arial" w:hAnsi="Arial" w:cs="Arial"/>
          <w:lang w:val="pl-PL"/>
        </w:rPr>
        <w:fldChar w:fldCharType="end"/>
      </w:r>
      <w:r w:rsidRPr="008D0BD1">
        <w:rPr>
          <w:rFonts w:ascii="Arial" w:hAnsi="Arial" w:cs="Arial"/>
          <w:lang w:val="pl-PL"/>
        </w:rPr>
        <w:t xml:space="preserve">, </w:t>
      </w:r>
      <w:r w:rsidRPr="00081877">
        <w:rPr>
          <w:rFonts w:ascii="Arial" w:hAnsi="Arial" w:cs="Arial"/>
          <w:lang w:val="pl-PL"/>
        </w:rPr>
        <w:t>na jego miejsce zostaje wskazana kolejna osoba z listy rezerwowej wg. rankingu</w:t>
      </w:r>
      <w:r w:rsidR="002B0F30" w:rsidRPr="00081877">
        <w:rPr>
          <w:rFonts w:ascii="Arial" w:hAnsi="Arial" w:cs="Arial"/>
          <w:lang w:val="pl-PL"/>
        </w:rPr>
        <w:t>, gdzie:</w:t>
      </w:r>
    </w:p>
    <w:p w14:paraId="2E6084C8" w14:textId="39580C06" w:rsidR="007A4A5E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081877">
        <w:rPr>
          <w:rFonts w:ascii="Arial" w:hAnsi="Arial" w:cs="Arial"/>
          <w:lang w:val="pl-PL"/>
        </w:rPr>
        <w:t>r</w:t>
      </w:r>
      <w:r w:rsidR="006814F5" w:rsidRPr="00081877">
        <w:rPr>
          <w:rFonts w:ascii="Arial" w:hAnsi="Arial" w:cs="Arial"/>
          <w:lang w:val="pl-PL"/>
        </w:rPr>
        <w:t xml:space="preserve">ezygnacja musi być dostarczona przez </w:t>
      </w:r>
      <w:r w:rsidR="007A4A5E" w:rsidRPr="00081877">
        <w:rPr>
          <w:rFonts w:ascii="Arial" w:hAnsi="Arial" w:cs="Arial"/>
          <w:lang w:val="pl-PL"/>
        </w:rPr>
        <w:t>kandydata</w:t>
      </w:r>
      <w:r w:rsidR="006814F5" w:rsidRPr="008D0BD1">
        <w:rPr>
          <w:rFonts w:ascii="Arial" w:hAnsi="Arial" w:cs="Arial"/>
          <w:lang w:val="pl-PL"/>
        </w:rPr>
        <w:t xml:space="preserve"> na e-mail koordynatora wydziałowego wskazanego w procedurze danego BIP</w:t>
      </w:r>
      <w:r>
        <w:rPr>
          <w:rFonts w:ascii="Arial" w:hAnsi="Arial" w:cs="Arial"/>
          <w:lang w:val="pl-PL"/>
        </w:rPr>
        <w:t>,</w:t>
      </w:r>
    </w:p>
    <w:p w14:paraId="7FEE2E63" w14:textId="689FE265" w:rsidR="006814F5" w:rsidRPr="008D0BD1" w:rsidRDefault="006814F5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otrzymania rezygnacji </w:t>
      </w:r>
      <w:r w:rsidR="007A4A5E" w:rsidRPr="008D0BD1">
        <w:rPr>
          <w:rFonts w:ascii="Arial" w:hAnsi="Arial" w:cs="Arial"/>
          <w:lang w:val="pl-PL"/>
        </w:rPr>
        <w:t xml:space="preserve">od kandydata, </w:t>
      </w:r>
      <w:r w:rsidRPr="008D0BD1">
        <w:rPr>
          <w:rFonts w:ascii="Arial" w:hAnsi="Arial" w:cs="Arial"/>
          <w:lang w:val="pl-PL"/>
        </w:rPr>
        <w:t>koordynator wydziałowy przesyła ją niezwłocznie na adres e-mailowy koordynatora merytorycznego programu oraz na erasmus@pcz.pl.</w:t>
      </w:r>
    </w:p>
    <w:p w14:paraId="5B77C4D1" w14:textId="34C93308" w:rsidR="00622BA7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Rezygnacja z </w:t>
      </w:r>
      <w:r w:rsidR="00582EC4" w:rsidRPr="008D0BD1">
        <w:rPr>
          <w:rFonts w:ascii="Arial" w:hAnsi="Arial" w:cs="Arial"/>
          <w:lang w:val="pl-PL"/>
        </w:rPr>
        <w:t xml:space="preserve">danego </w:t>
      </w:r>
      <w:r w:rsidRPr="008D0BD1">
        <w:rPr>
          <w:rFonts w:ascii="Arial" w:hAnsi="Arial" w:cs="Arial"/>
          <w:lang w:val="pl-PL"/>
        </w:rPr>
        <w:t xml:space="preserve">programu </w:t>
      </w:r>
      <w:r w:rsidR="00582EC4" w:rsidRPr="008D0BD1">
        <w:rPr>
          <w:rFonts w:ascii="Arial" w:hAnsi="Arial" w:cs="Arial"/>
          <w:lang w:val="pl-PL"/>
        </w:rPr>
        <w:t>BIP</w:t>
      </w:r>
      <w:r w:rsidRPr="008D0BD1">
        <w:rPr>
          <w:rFonts w:ascii="Arial" w:hAnsi="Arial" w:cs="Arial"/>
          <w:lang w:val="pl-PL"/>
        </w:rPr>
        <w:t>, po uprzednim pozytywnym przejściu procesu rekrutacji</w:t>
      </w:r>
      <w:r w:rsidR="00582EC4" w:rsidRPr="008D0BD1">
        <w:rPr>
          <w:rFonts w:ascii="Arial" w:hAnsi="Arial" w:cs="Arial"/>
          <w:lang w:val="pl-PL"/>
        </w:rPr>
        <w:t xml:space="preserve"> przez kandydata</w:t>
      </w:r>
      <w:r w:rsidR="007A4A5E" w:rsidRPr="008D0BD1">
        <w:rPr>
          <w:rFonts w:ascii="Arial" w:hAnsi="Arial" w:cs="Arial"/>
          <w:lang w:val="pl-PL"/>
        </w:rPr>
        <w:t xml:space="preserve"> i zakwalifikowaniu się na Listę Podstawową</w:t>
      </w:r>
      <w:r w:rsidRPr="008D0BD1">
        <w:rPr>
          <w:rFonts w:ascii="Arial" w:hAnsi="Arial" w:cs="Arial"/>
          <w:lang w:val="pl-PL"/>
        </w:rPr>
        <w:t xml:space="preserve">, powoduje wykluczenie </w:t>
      </w:r>
      <w:r w:rsidR="00582EC4" w:rsidRPr="008D0BD1">
        <w:rPr>
          <w:rFonts w:ascii="Arial" w:hAnsi="Arial" w:cs="Arial"/>
          <w:lang w:val="pl-PL"/>
        </w:rPr>
        <w:t>go</w:t>
      </w:r>
      <w:r w:rsidRPr="008D0BD1">
        <w:rPr>
          <w:rFonts w:ascii="Arial" w:hAnsi="Arial" w:cs="Arial"/>
          <w:lang w:val="pl-PL"/>
        </w:rPr>
        <w:t xml:space="preserve"> z możliwości ubiegania się o wszystkie wyjazdy BIP realizowane z PCz w ramach Programu Erasmus+ w kolejnych dwóch latach </w:t>
      </w:r>
      <w:r w:rsidR="00582EC4" w:rsidRPr="008D0BD1">
        <w:rPr>
          <w:rFonts w:ascii="Arial" w:hAnsi="Arial" w:cs="Arial"/>
          <w:lang w:val="pl-PL"/>
        </w:rPr>
        <w:t>(licząc od ostatniego dnia trwania komponentu stacjonarnego danego BIP)</w:t>
      </w:r>
      <w:r w:rsidRPr="008D0BD1">
        <w:rPr>
          <w:rFonts w:ascii="Arial" w:hAnsi="Arial" w:cs="Arial"/>
          <w:lang w:val="pl-PL"/>
        </w:rPr>
        <w:t>, włącznie.</w:t>
      </w:r>
      <w:bookmarkEnd w:id="213"/>
    </w:p>
    <w:p w14:paraId="0254885E" w14:textId="2A9A6048" w:rsidR="00622BA7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bookmarkStart w:id="214" w:name="_Ref206070534"/>
      <w:r w:rsidRPr="008D0BD1">
        <w:rPr>
          <w:rFonts w:ascii="Arial" w:hAnsi="Arial" w:cs="Arial"/>
          <w:lang w:val="pl-PL"/>
        </w:rPr>
        <w:t xml:space="preserve">Za osobę, która zrezygnowała z BIP, uznaje się osobę zakwalifikowaną na listę podstawową, która następnie nie będzie uczestniczyć w którejś z części </w:t>
      </w:r>
      <w:r w:rsidR="00582EC4" w:rsidRPr="008D0BD1">
        <w:rPr>
          <w:rFonts w:ascii="Arial" w:hAnsi="Arial" w:cs="Arial"/>
          <w:lang w:val="pl-PL"/>
        </w:rPr>
        <w:t xml:space="preserve">komponentu wirtualnego </w:t>
      </w:r>
      <w:r w:rsidRPr="008D0BD1">
        <w:rPr>
          <w:rFonts w:ascii="Arial" w:hAnsi="Arial" w:cs="Arial"/>
          <w:lang w:val="pl-PL"/>
        </w:rPr>
        <w:t>BIP lub w części stacjonarnej BIP.</w:t>
      </w:r>
      <w:bookmarkEnd w:id="214"/>
    </w:p>
    <w:p w14:paraId="63B031F7" w14:textId="6D4C3F8C" w:rsidR="00DE4580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Z wykluczenia wskazanego w pkt. </w:t>
      </w:r>
      <w:r w:rsidR="00582EC4" w:rsidRPr="008D0BD1">
        <w:rPr>
          <w:rFonts w:ascii="Arial" w:hAnsi="Arial" w:cs="Arial"/>
          <w:lang w:val="pl-PL"/>
        </w:rPr>
        <w:fldChar w:fldCharType="begin"/>
      </w:r>
      <w:r w:rsidR="00582EC4" w:rsidRPr="008D0BD1">
        <w:rPr>
          <w:rFonts w:ascii="Arial" w:hAnsi="Arial" w:cs="Arial"/>
          <w:lang w:val="pl-PL"/>
        </w:rPr>
        <w:instrText xml:space="preserve"> REF _Ref206070573 \r \h </w:instrText>
      </w:r>
      <w:r w:rsidR="007F0947" w:rsidRPr="008D0BD1">
        <w:rPr>
          <w:rFonts w:ascii="Arial" w:hAnsi="Arial" w:cs="Arial"/>
          <w:lang w:val="pl-PL"/>
        </w:rPr>
        <w:instrText xml:space="preserve"> \* MERGEFORMAT </w:instrText>
      </w:r>
      <w:r w:rsidR="00582EC4" w:rsidRPr="008D0BD1">
        <w:rPr>
          <w:rFonts w:ascii="Arial" w:hAnsi="Arial" w:cs="Arial"/>
          <w:lang w:val="pl-PL"/>
        </w:rPr>
      </w:r>
      <w:r w:rsidR="00582EC4" w:rsidRPr="008D0BD1">
        <w:rPr>
          <w:rFonts w:ascii="Arial" w:hAnsi="Arial" w:cs="Arial"/>
          <w:lang w:val="pl-PL"/>
        </w:rPr>
        <w:fldChar w:fldCharType="separate"/>
      </w:r>
      <w:r w:rsidR="00CC310F">
        <w:rPr>
          <w:rFonts w:ascii="Arial" w:hAnsi="Arial" w:cs="Arial"/>
          <w:lang w:val="pl-PL"/>
        </w:rPr>
        <w:t>148</w:t>
      </w:r>
      <w:r w:rsidR="00582EC4" w:rsidRPr="008D0BD1">
        <w:rPr>
          <w:rFonts w:ascii="Arial" w:hAnsi="Arial" w:cs="Arial"/>
          <w:lang w:val="pl-PL"/>
        </w:rPr>
        <w:fldChar w:fldCharType="end"/>
      </w:r>
      <w:r w:rsidR="00582EC4" w:rsidRPr="008D0BD1">
        <w:rPr>
          <w:rFonts w:ascii="Arial" w:hAnsi="Arial" w:cs="Arial"/>
          <w:lang w:val="pl-PL"/>
        </w:rPr>
        <w:t xml:space="preserve"> </w:t>
      </w:r>
      <w:r w:rsidRPr="008D0BD1">
        <w:rPr>
          <w:rFonts w:ascii="Arial" w:hAnsi="Arial" w:cs="Arial"/>
          <w:lang w:val="pl-PL"/>
        </w:rPr>
        <w:t xml:space="preserve">zwolnieni są </w:t>
      </w:r>
      <w:r w:rsidR="00582EC4" w:rsidRPr="008D0BD1">
        <w:rPr>
          <w:rFonts w:ascii="Arial" w:hAnsi="Arial" w:cs="Arial"/>
          <w:lang w:val="pl-PL"/>
        </w:rPr>
        <w:t>uczestnicy</w:t>
      </w:r>
      <w:r w:rsidRPr="008D0BD1">
        <w:rPr>
          <w:rFonts w:ascii="Arial" w:hAnsi="Arial" w:cs="Arial"/>
          <w:lang w:val="pl-PL"/>
        </w:rPr>
        <w:t>, których rezygnacja spowodowana była udokumentowanym przypadkiem wystąpienia tzw. „siły wyższej” lub zdarzeniami losowymi</w:t>
      </w:r>
      <w:r w:rsidR="00DE4580" w:rsidRPr="008D0BD1">
        <w:rPr>
          <w:rFonts w:ascii="Arial" w:hAnsi="Arial" w:cs="Arial"/>
          <w:lang w:val="pl-PL"/>
        </w:rPr>
        <w:t>, w przypadku gdy:</w:t>
      </w:r>
    </w:p>
    <w:p w14:paraId="50BBB938" w14:textId="0F5039C4" w:rsidR="00DE4580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622BA7" w:rsidRPr="008D0BD1">
        <w:rPr>
          <w:rFonts w:ascii="Arial" w:hAnsi="Arial" w:cs="Arial"/>
          <w:lang w:val="pl-PL"/>
        </w:rPr>
        <w:t xml:space="preserve">okumenty dotyczące przypadku wystąpienia siły wyższej lub zdarzeń losowych </w:t>
      </w:r>
      <w:r w:rsidR="00582EC4" w:rsidRPr="008D0BD1">
        <w:rPr>
          <w:rFonts w:ascii="Arial" w:hAnsi="Arial" w:cs="Arial"/>
          <w:lang w:val="pl-PL"/>
        </w:rPr>
        <w:t>uczestni</w:t>
      </w:r>
      <w:r w:rsidR="002E30A0" w:rsidRPr="008D0BD1">
        <w:rPr>
          <w:rFonts w:ascii="Arial" w:hAnsi="Arial" w:cs="Arial"/>
          <w:lang w:val="pl-PL"/>
        </w:rPr>
        <w:t>k</w:t>
      </w:r>
      <w:r w:rsidR="00622BA7" w:rsidRPr="008D0BD1">
        <w:rPr>
          <w:rFonts w:ascii="Arial" w:hAnsi="Arial" w:cs="Arial"/>
          <w:lang w:val="pl-PL"/>
        </w:rPr>
        <w:t xml:space="preserve"> przekazuje do </w:t>
      </w:r>
      <w:r w:rsidR="00582EC4" w:rsidRPr="008D0BD1">
        <w:rPr>
          <w:rFonts w:ascii="Arial" w:hAnsi="Arial" w:cs="Arial"/>
          <w:lang w:val="pl-PL"/>
        </w:rPr>
        <w:t>C</w:t>
      </w:r>
      <w:r w:rsidR="00622BA7" w:rsidRPr="008D0BD1">
        <w:rPr>
          <w:rFonts w:ascii="Arial" w:hAnsi="Arial" w:cs="Arial"/>
          <w:lang w:val="pl-PL"/>
        </w:rPr>
        <w:t xml:space="preserve">SZ przesyłając je na adres e-mailowy: erasmus@pcz.pl w terminie do </w:t>
      </w:r>
      <w:r w:rsidR="007A26BC" w:rsidRPr="008D0BD1">
        <w:rPr>
          <w:rFonts w:ascii="Arial" w:hAnsi="Arial" w:cs="Arial"/>
          <w:lang w:val="pl-PL"/>
        </w:rPr>
        <w:t xml:space="preserve">30 dni od końca trwania BIP w uczelni </w:t>
      </w:r>
      <w:r w:rsidR="007A26BC" w:rsidRPr="008D0BD1">
        <w:rPr>
          <w:rFonts w:ascii="Arial" w:hAnsi="Arial" w:cs="Arial"/>
          <w:lang w:val="pl-PL"/>
        </w:rPr>
        <w:lastRenderedPageBreak/>
        <w:t xml:space="preserve">partnerskiej (jednocześnie nie później niż do dnia </w:t>
      </w:r>
      <w:r w:rsidR="00DE4580" w:rsidRPr="008D0BD1">
        <w:rPr>
          <w:rFonts w:ascii="Arial" w:hAnsi="Arial" w:cs="Arial"/>
          <w:lang w:val="pl-PL"/>
        </w:rPr>
        <w:t>30</w:t>
      </w:r>
      <w:r w:rsidR="007A26BC" w:rsidRPr="008D0BD1">
        <w:rPr>
          <w:rFonts w:ascii="Arial" w:hAnsi="Arial" w:cs="Arial"/>
          <w:lang w:val="pl-PL"/>
        </w:rPr>
        <w:t xml:space="preserve"> </w:t>
      </w:r>
      <w:r w:rsidR="00DE4580" w:rsidRPr="008D0BD1">
        <w:rPr>
          <w:rFonts w:ascii="Arial" w:hAnsi="Arial" w:cs="Arial"/>
          <w:lang w:val="pl-PL"/>
        </w:rPr>
        <w:t>czerwca</w:t>
      </w:r>
      <w:r w:rsidR="007A26BC" w:rsidRPr="008D0BD1">
        <w:rPr>
          <w:rFonts w:ascii="Arial" w:hAnsi="Arial" w:cs="Arial"/>
          <w:lang w:val="pl-PL"/>
        </w:rPr>
        <w:t xml:space="preserve"> roku akademickiego, w którym dana mobilność miała być realizowana)</w:t>
      </w:r>
      <w:r>
        <w:rPr>
          <w:rFonts w:ascii="Arial" w:hAnsi="Arial" w:cs="Arial"/>
          <w:lang w:val="pl-PL"/>
        </w:rPr>
        <w:t>,</w:t>
      </w:r>
    </w:p>
    <w:p w14:paraId="6ABC8E3B" w14:textId="5C59FEB5" w:rsidR="00DE4580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622BA7" w:rsidRPr="008D0BD1">
        <w:rPr>
          <w:rFonts w:ascii="Arial" w:hAnsi="Arial" w:cs="Arial"/>
          <w:lang w:val="pl-PL"/>
        </w:rPr>
        <w:t xml:space="preserve">okumenty </w:t>
      </w:r>
      <w:r w:rsidR="00DE4580" w:rsidRPr="008D0BD1">
        <w:rPr>
          <w:rFonts w:ascii="Arial" w:hAnsi="Arial" w:cs="Arial"/>
          <w:lang w:val="pl-PL"/>
        </w:rPr>
        <w:t xml:space="preserve">wskazane powyżej </w:t>
      </w:r>
      <w:r w:rsidR="00622BA7" w:rsidRPr="008D0BD1">
        <w:rPr>
          <w:rFonts w:ascii="Arial" w:hAnsi="Arial" w:cs="Arial"/>
          <w:lang w:val="pl-PL"/>
        </w:rPr>
        <w:t xml:space="preserve">podlegają rozpatrzeniu przez zespół </w:t>
      </w:r>
      <w:r w:rsidR="0070228D">
        <w:rPr>
          <w:rFonts w:ascii="Arial" w:hAnsi="Arial" w:cs="Arial"/>
          <w:lang w:val="pl-PL"/>
        </w:rPr>
        <w:t>ds. </w:t>
      </w:r>
      <w:r w:rsidR="00622BA7" w:rsidRPr="008D0BD1">
        <w:rPr>
          <w:rFonts w:ascii="Arial" w:hAnsi="Arial" w:cs="Arial"/>
          <w:lang w:val="pl-PL"/>
        </w:rPr>
        <w:t>BIP w</w:t>
      </w:r>
      <w:r w:rsidR="0070228D">
        <w:rPr>
          <w:rFonts w:ascii="Arial" w:hAnsi="Arial" w:cs="Arial"/>
          <w:lang w:val="pl-PL"/>
        </w:rPr>
        <w:t xml:space="preserve"> </w:t>
      </w:r>
      <w:r w:rsidR="00622BA7" w:rsidRPr="008D0BD1">
        <w:rPr>
          <w:rFonts w:ascii="Arial" w:hAnsi="Arial" w:cs="Arial"/>
          <w:lang w:val="pl-PL"/>
        </w:rPr>
        <w:t xml:space="preserve">terminie do </w:t>
      </w:r>
      <w:r w:rsidR="007A26BC" w:rsidRPr="008D0BD1">
        <w:rPr>
          <w:rFonts w:ascii="Arial" w:hAnsi="Arial" w:cs="Arial"/>
          <w:lang w:val="pl-PL"/>
        </w:rPr>
        <w:t xml:space="preserve">45 dni od końca trwania BIP w uczelni partnerskiej (jednocześnie nie później jednak niż do dnia </w:t>
      </w:r>
      <w:r w:rsidR="006814F5" w:rsidRPr="008D0BD1">
        <w:rPr>
          <w:rFonts w:ascii="Arial" w:hAnsi="Arial" w:cs="Arial"/>
          <w:lang w:val="pl-PL"/>
        </w:rPr>
        <w:t>14</w:t>
      </w:r>
      <w:r w:rsidR="007A26BC" w:rsidRPr="008D0BD1">
        <w:rPr>
          <w:rFonts w:ascii="Arial" w:hAnsi="Arial" w:cs="Arial"/>
          <w:lang w:val="pl-PL"/>
        </w:rPr>
        <w:t xml:space="preserve"> lipca roku akademickiego, w którym dana mobilność miała być realizowana)</w:t>
      </w:r>
      <w:r>
        <w:rPr>
          <w:rFonts w:ascii="Arial" w:hAnsi="Arial" w:cs="Arial"/>
          <w:lang w:val="pl-PL"/>
        </w:rPr>
        <w:t>,</w:t>
      </w:r>
    </w:p>
    <w:p w14:paraId="24F21C7B" w14:textId="0F06E894" w:rsidR="00622BA7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</w:t>
      </w:r>
      <w:r w:rsidR="00622BA7" w:rsidRPr="008D0BD1">
        <w:rPr>
          <w:rFonts w:ascii="Arial" w:hAnsi="Arial" w:cs="Arial"/>
          <w:lang w:val="pl-PL"/>
        </w:rPr>
        <w:t>reść podjętej decyzji przesyłana jest studentowi niezwłocznie na jego adres e-mail</w:t>
      </w:r>
      <w:r>
        <w:rPr>
          <w:rFonts w:ascii="Arial" w:hAnsi="Arial" w:cs="Arial"/>
          <w:lang w:val="pl-PL"/>
        </w:rPr>
        <w:t>,</w:t>
      </w:r>
    </w:p>
    <w:p w14:paraId="7F289C59" w14:textId="1C92AA6A" w:rsidR="00622BA7" w:rsidRPr="008D0BD1" w:rsidRDefault="002B0F30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</w:t>
      </w:r>
      <w:r w:rsidR="00622BA7" w:rsidRPr="008D0BD1">
        <w:rPr>
          <w:rFonts w:ascii="Arial" w:hAnsi="Arial" w:cs="Arial"/>
          <w:lang w:val="pl-PL"/>
        </w:rPr>
        <w:t xml:space="preserve">d decyzji zespołu </w:t>
      </w:r>
      <w:r w:rsidR="00641F97">
        <w:rPr>
          <w:rFonts w:ascii="Arial" w:hAnsi="Arial" w:cs="Arial"/>
          <w:lang w:val="pl-PL"/>
        </w:rPr>
        <w:t xml:space="preserve">ds. </w:t>
      </w:r>
      <w:r w:rsidR="00622BA7" w:rsidRPr="008D0BD1">
        <w:rPr>
          <w:rFonts w:ascii="Arial" w:hAnsi="Arial" w:cs="Arial"/>
          <w:lang w:val="pl-PL"/>
        </w:rPr>
        <w:t xml:space="preserve">BIP studentowi przysługuje </w:t>
      </w:r>
      <w:r w:rsidR="007A26BC" w:rsidRPr="008D0BD1">
        <w:rPr>
          <w:rFonts w:ascii="Arial" w:hAnsi="Arial" w:cs="Arial"/>
          <w:lang w:val="pl-PL"/>
        </w:rPr>
        <w:t xml:space="preserve">prawo </w:t>
      </w:r>
      <w:r w:rsidR="00622BA7" w:rsidRPr="008D0BD1">
        <w:rPr>
          <w:rFonts w:ascii="Arial" w:hAnsi="Arial" w:cs="Arial"/>
          <w:lang w:val="pl-PL"/>
        </w:rPr>
        <w:t xml:space="preserve">odwołania </w:t>
      </w:r>
      <w:r w:rsidR="00F54708" w:rsidRPr="008D0BD1">
        <w:rPr>
          <w:rFonts w:ascii="Arial" w:hAnsi="Arial" w:cs="Arial"/>
          <w:lang w:val="pl-PL"/>
        </w:rPr>
        <w:t xml:space="preserve">się </w:t>
      </w:r>
      <w:r w:rsidR="00622BA7" w:rsidRPr="008D0BD1">
        <w:rPr>
          <w:rFonts w:ascii="Arial" w:hAnsi="Arial" w:cs="Arial"/>
          <w:lang w:val="pl-PL"/>
        </w:rPr>
        <w:t xml:space="preserve">do </w:t>
      </w:r>
      <w:r w:rsidR="00B76590">
        <w:rPr>
          <w:rFonts w:ascii="Arial" w:hAnsi="Arial" w:cs="Arial"/>
          <w:lang w:val="pl-PL"/>
        </w:rPr>
        <w:t>p</w:t>
      </w:r>
      <w:r w:rsidR="00622BA7" w:rsidRPr="008D0BD1">
        <w:rPr>
          <w:rFonts w:ascii="Arial" w:hAnsi="Arial" w:cs="Arial"/>
          <w:lang w:val="pl-PL"/>
        </w:rPr>
        <w:t xml:space="preserve">rorektora ds. rozwoju w terminie 7 dni </w:t>
      </w:r>
      <w:r w:rsidR="006814F5" w:rsidRPr="008D0BD1">
        <w:rPr>
          <w:rFonts w:ascii="Arial" w:hAnsi="Arial" w:cs="Arial"/>
          <w:lang w:val="pl-PL"/>
        </w:rPr>
        <w:t xml:space="preserve">(licząc </w:t>
      </w:r>
      <w:r w:rsidR="00622BA7" w:rsidRPr="008D0BD1">
        <w:rPr>
          <w:rFonts w:ascii="Arial" w:hAnsi="Arial" w:cs="Arial"/>
          <w:lang w:val="pl-PL"/>
        </w:rPr>
        <w:t xml:space="preserve">od </w:t>
      </w:r>
      <w:r w:rsidR="006814F5" w:rsidRPr="008D0BD1">
        <w:rPr>
          <w:rFonts w:ascii="Arial" w:hAnsi="Arial" w:cs="Arial"/>
          <w:lang w:val="pl-PL"/>
        </w:rPr>
        <w:t xml:space="preserve">daty </w:t>
      </w:r>
      <w:r w:rsidR="00622BA7" w:rsidRPr="008D0BD1">
        <w:rPr>
          <w:rFonts w:ascii="Arial" w:hAnsi="Arial" w:cs="Arial"/>
          <w:lang w:val="pl-PL"/>
        </w:rPr>
        <w:t xml:space="preserve">wysłania mu e-mail z informacją o decyzji zespołu </w:t>
      </w:r>
      <w:r w:rsidR="00641F97">
        <w:rPr>
          <w:rFonts w:ascii="Arial" w:hAnsi="Arial" w:cs="Arial"/>
          <w:lang w:val="pl-PL"/>
        </w:rPr>
        <w:t xml:space="preserve">ds. </w:t>
      </w:r>
      <w:r w:rsidR="00622BA7" w:rsidRPr="008D0BD1">
        <w:rPr>
          <w:rFonts w:ascii="Arial" w:hAnsi="Arial" w:cs="Arial"/>
          <w:lang w:val="pl-PL"/>
        </w:rPr>
        <w:t>BIP</w:t>
      </w:r>
      <w:r w:rsidR="006814F5" w:rsidRPr="008D0BD1">
        <w:rPr>
          <w:rFonts w:ascii="Arial" w:hAnsi="Arial" w:cs="Arial"/>
          <w:lang w:val="pl-PL"/>
        </w:rPr>
        <w:t>)</w:t>
      </w:r>
      <w:r w:rsidR="00622BA7" w:rsidRPr="008D0BD1">
        <w:rPr>
          <w:rFonts w:ascii="Arial" w:hAnsi="Arial" w:cs="Arial"/>
          <w:lang w:val="pl-PL"/>
        </w:rPr>
        <w:t>.</w:t>
      </w:r>
    </w:p>
    <w:p w14:paraId="123A56E2" w14:textId="6842B302" w:rsidR="00622BA7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Uczestnicy, którzy zostali wybrani do programu BIP kontaktują się niezwłocznie z</w:t>
      </w:r>
      <w:r w:rsidR="00AD2B7B">
        <w:rPr>
          <w:rFonts w:ascii="Arial" w:hAnsi="Arial" w:cs="Arial"/>
          <w:lang w:val="pl-PL"/>
        </w:rPr>
        <w:t> </w:t>
      </w:r>
      <w:r w:rsidR="000E1837" w:rsidRPr="008D0BD1">
        <w:rPr>
          <w:rFonts w:ascii="Arial" w:hAnsi="Arial" w:cs="Arial"/>
          <w:lang w:val="pl-PL"/>
        </w:rPr>
        <w:t>C</w:t>
      </w:r>
      <w:r w:rsidRPr="008D0BD1">
        <w:rPr>
          <w:rFonts w:ascii="Arial" w:hAnsi="Arial" w:cs="Arial"/>
          <w:lang w:val="pl-PL"/>
        </w:rPr>
        <w:t>SZ (e-mail: erasmus@pcz.pl) w celu przeprowadzenia dalszej procedury wyjazdowej.</w:t>
      </w:r>
    </w:p>
    <w:p w14:paraId="6FA894E4" w14:textId="5EAEA27E" w:rsidR="00622BA7" w:rsidRPr="008D0BD1" w:rsidRDefault="00582EC4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>C</w:t>
      </w:r>
      <w:r w:rsidR="00622BA7" w:rsidRPr="008D0BD1">
        <w:rPr>
          <w:rFonts w:ascii="Arial" w:hAnsi="Arial" w:cs="Arial"/>
          <w:lang w:val="pl-PL"/>
        </w:rPr>
        <w:t>SZ będzie prowadzi</w:t>
      </w:r>
      <w:r w:rsidR="00B60A3D" w:rsidRPr="008D0BD1">
        <w:rPr>
          <w:rFonts w:ascii="Arial" w:hAnsi="Arial" w:cs="Arial"/>
          <w:lang w:val="pl-PL"/>
        </w:rPr>
        <w:t>ć</w:t>
      </w:r>
      <w:r w:rsidR="00622BA7" w:rsidRPr="008D0BD1">
        <w:rPr>
          <w:rFonts w:ascii="Arial" w:hAnsi="Arial" w:cs="Arial"/>
          <w:lang w:val="pl-PL"/>
        </w:rPr>
        <w:t xml:space="preserve"> korespondencję z kandydatami za pośrednictwem e-mail, w oparciu o </w:t>
      </w:r>
      <w:r w:rsidR="0025405A" w:rsidRPr="008D0BD1">
        <w:rPr>
          <w:rFonts w:ascii="Arial" w:hAnsi="Arial" w:cs="Arial"/>
          <w:lang w:val="pl-PL"/>
        </w:rPr>
        <w:t>obligatoryjnie używany e-mail w domenie PCz</w:t>
      </w:r>
      <w:r w:rsidR="00622BA7" w:rsidRPr="008D0BD1">
        <w:rPr>
          <w:rFonts w:ascii="Arial" w:hAnsi="Arial" w:cs="Arial"/>
          <w:lang w:val="pl-PL"/>
        </w:rPr>
        <w:t>.</w:t>
      </w:r>
    </w:p>
    <w:p w14:paraId="17AB1642" w14:textId="1669897F" w:rsidR="00622BA7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bookmarkStart w:id="215" w:name="_Ref206072877"/>
      <w:r w:rsidRPr="008D0BD1">
        <w:rPr>
          <w:rFonts w:ascii="Arial" w:hAnsi="Arial" w:cs="Arial"/>
          <w:lang w:val="pl-PL"/>
        </w:rPr>
        <w:t xml:space="preserve">Kandydaci, którzy nie będą się kontaktować i/lub nie będą odpowiadać na korespondencję wysyłaną z </w:t>
      </w:r>
      <w:r w:rsidR="00582EC4" w:rsidRPr="008D0BD1">
        <w:rPr>
          <w:rFonts w:ascii="Arial" w:hAnsi="Arial" w:cs="Arial"/>
          <w:lang w:val="pl-PL"/>
        </w:rPr>
        <w:t>C</w:t>
      </w:r>
      <w:r w:rsidRPr="008D0BD1">
        <w:rPr>
          <w:rFonts w:ascii="Arial" w:hAnsi="Arial" w:cs="Arial"/>
          <w:lang w:val="pl-PL"/>
        </w:rPr>
        <w:t xml:space="preserve">SZ na ich e-mail w terminie </w:t>
      </w:r>
      <w:r w:rsidR="00582EC4" w:rsidRPr="008D0BD1">
        <w:rPr>
          <w:rFonts w:ascii="Arial" w:hAnsi="Arial" w:cs="Arial"/>
          <w:lang w:val="pl-PL"/>
        </w:rPr>
        <w:t>wskazanym w</w:t>
      </w:r>
      <w:r w:rsidR="00D4541F">
        <w:rPr>
          <w:rFonts w:ascii="Arial" w:hAnsi="Arial" w:cs="Arial"/>
          <w:lang w:val="pl-PL"/>
        </w:rPr>
        <w:t> </w:t>
      </w:r>
      <w:r w:rsidR="00582EC4" w:rsidRPr="008D0BD1">
        <w:rPr>
          <w:rFonts w:ascii="Arial" w:hAnsi="Arial" w:cs="Arial"/>
          <w:lang w:val="pl-PL"/>
        </w:rPr>
        <w:t>procedurze danego BIP</w:t>
      </w:r>
      <w:r w:rsidRPr="008D0BD1">
        <w:rPr>
          <w:rFonts w:ascii="Arial" w:hAnsi="Arial" w:cs="Arial"/>
          <w:lang w:val="pl-PL"/>
        </w:rPr>
        <w:t xml:space="preserve"> podlegają automatycznie skreśleniu z listy.</w:t>
      </w:r>
      <w:bookmarkEnd w:id="215"/>
    </w:p>
    <w:p w14:paraId="313644E1" w14:textId="65B59140" w:rsidR="00582EC4" w:rsidRPr="008D0BD1" w:rsidRDefault="00622BA7" w:rsidP="00AD2B7B">
      <w:pPr>
        <w:pStyle w:val="Akapitzlist"/>
        <w:numPr>
          <w:ilvl w:val="1"/>
          <w:numId w:val="6"/>
        </w:numPr>
        <w:spacing w:after="0" w:line="360" w:lineRule="auto"/>
        <w:ind w:left="1134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 przypadku braku obsadzenia części dostępnych w ramach BIP miejsc, po przeprowadzeniu procesu powyższej rekrutacji, </w:t>
      </w:r>
      <w:r w:rsidR="003F32BF">
        <w:rPr>
          <w:rFonts w:ascii="Arial" w:hAnsi="Arial" w:cs="Arial"/>
          <w:lang w:val="pl-PL"/>
        </w:rPr>
        <w:t>p</w:t>
      </w:r>
      <w:r w:rsidRPr="008D0BD1">
        <w:rPr>
          <w:rFonts w:ascii="Arial" w:hAnsi="Arial" w:cs="Arial"/>
          <w:lang w:val="pl-PL"/>
        </w:rPr>
        <w:t xml:space="preserve">rorektor ds. rozwoju, na wniosek członka zespołu </w:t>
      </w:r>
      <w:r w:rsidR="003F32BF">
        <w:rPr>
          <w:rFonts w:ascii="Arial" w:hAnsi="Arial" w:cs="Arial"/>
          <w:lang w:val="pl-PL"/>
        </w:rPr>
        <w:t xml:space="preserve">ds. </w:t>
      </w:r>
      <w:r w:rsidRPr="008D0BD1">
        <w:rPr>
          <w:rFonts w:ascii="Arial" w:hAnsi="Arial" w:cs="Arial"/>
          <w:lang w:val="pl-PL"/>
        </w:rPr>
        <w:t xml:space="preserve">BIP lub </w:t>
      </w:r>
      <w:r w:rsidR="003F32BF">
        <w:rPr>
          <w:rFonts w:ascii="Arial" w:hAnsi="Arial" w:cs="Arial"/>
          <w:lang w:val="pl-PL"/>
        </w:rPr>
        <w:t>d</w:t>
      </w:r>
      <w:r w:rsidRPr="008D0BD1">
        <w:rPr>
          <w:rFonts w:ascii="Arial" w:hAnsi="Arial" w:cs="Arial"/>
          <w:lang w:val="pl-PL"/>
        </w:rPr>
        <w:t xml:space="preserve">ziekana </w:t>
      </w:r>
      <w:r w:rsidR="003F32BF">
        <w:rPr>
          <w:rFonts w:ascii="Arial" w:hAnsi="Arial" w:cs="Arial"/>
          <w:lang w:val="pl-PL"/>
        </w:rPr>
        <w:t>w</w:t>
      </w:r>
      <w:r w:rsidRPr="008D0BD1">
        <w:rPr>
          <w:rFonts w:ascii="Arial" w:hAnsi="Arial" w:cs="Arial"/>
          <w:lang w:val="pl-PL"/>
        </w:rPr>
        <w:t>ydziału</w:t>
      </w:r>
      <w:r w:rsidR="00582EC4" w:rsidRPr="008D0BD1">
        <w:rPr>
          <w:rFonts w:ascii="Arial" w:hAnsi="Arial" w:cs="Arial"/>
          <w:lang w:val="pl-PL"/>
        </w:rPr>
        <w:t xml:space="preserve">, w którym prowadzony był nabór do danego BIP, </w:t>
      </w:r>
      <w:r w:rsidRPr="008D0BD1">
        <w:rPr>
          <w:rFonts w:ascii="Arial" w:hAnsi="Arial" w:cs="Arial"/>
          <w:lang w:val="pl-PL"/>
        </w:rPr>
        <w:t>może ogłosić kolejny nabór</w:t>
      </w:r>
      <w:r w:rsidR="00582EC4" w:rsidRPr="008D0BD1">
        <w:rPr>
          <w:rFonts w:ascii="Arial" w:hAnsi="Arial" w:cs="Arial"/>
          <w:lang w:val="pl-PL"/>
        </w:rPr>
        <w:t>.</w:t>
      </w:r>
    </w:p>
    <w:p w14:paraId="732088BF" w14:textId="4F9FE323" w:rsidR="00B00A62" w:rsidRPr="008D0BD1" w:rsidRDefault="00582EC4" w:rsidP="00AD2B7B">
      <w:pPr>
        <w:pStyle w:val="Akapitzlist"/>
        <w:numPr>
          <w:ilvl w:val="2"/>
          <w:numId w:val="6"/>
        </w:numPr>
        <w:spacing w:after="0" w:line="360" w:lineRule="auto"/>
        <w:ind w:hanging="822"/>
        <w:contextualSpacing w:val="0"/>
        <w:jc w:val="both"/>
        <w:rPr>
          <w:rFonts w:ascii="Arial" w:hAnsi="Arial" w:cs="Arial"/>
          <w:lang w:val="pl-PL"/>
        </w:rPr>
      </w:pPr>
      <w:r w:rsidRPr="008D0BD1">
        <w:rPr>
          <w:rFonts w:ascii="Arial" w:hAnsi="Arial" w:cs="Arial"/>
          <w:lang w:val="pl-PL"/>
        </w:rPr>
        <w:t xml:space="preserve">Warunkiem złożenia wniosku jest załączenie wraz z nim pełnego </w:t>
      </w:r>
      <w:r w:rsidR="00622BA7" w:rsidRPr="008D0BD1">
        <w:rPr>
          <w:rFonts w:ascii="Arial" w:hAnsi="Arial" w:cs="Arial"/>
          <w:lang w:val="pl-PL"/>
        </w:rPr>
        <w:t>harmonogramu dodatkowego naboru</w:t>
      </w:r>
      <w:r w:rsidRPr="008D0BD1">
        <w:rPr>
          <w:rFonts w:ascii="Arial" w:hAnsi="Arial" w:cs="Arial"/>
          <w:lang w:val="pl-PL"/>
        </w:rPr>
        <w:t xml:space="preserve"> w odniesieniu do wszystkich terminów wymaganych procedurą</w:t>
      </w:r>
      <w:bookmarkEnd w:id="0"/>
      <w:bookmarkEnd w:id="193"/>
      <w:bookmarkEnd w:id="194"/>
      <w:r w:rsidR="002B0F30">
        <w:rPr>
          <w:rFonts w:ascii="Arial" w:hAnsi="Arial" w:cs="Arial"/>
          <w:lang w:val="pl-PL"/>
        </w:rPr>
        <w:t>.</w:t>
      </w:r>
    </w:p>
    <w:sectPr w:rsidR="00B00A62" w:rsidRPr="008D0BD1" w:rsidSect="005B48BC">
      <w:footnotePr>
        <w:numRestart w:val="eachSect"/>
      </w:footnotePr>
      <w:pgSz w:w="11906" w:h="16838" w:code="9"/>
      <w:pgMar w:top="1134" w:right="1077" w:bottom="993" w:left="1077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DF422" w14:textId="77777777" w:rsidR="00F354D0" w:rsidRDefault="00F354D0" w:rsidP="00207099">
      <w:pPr>
        <w:spacing w:after="0"/>
      </w:pPr>
      <w:r>
        <w:separator/>
      </w:r>
    </w:p>
  </w:endnote>
  <w:endnote w:type="continuationSeparator" w:id="0">
    <w:p w14:paraId="019C518C" w14:textId="77777777" w:rsidR="00F354D0" w:rsidRDefault="00F354D0" w:rsidP="002070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Roboto" w:hAnsi="Roboto"/>
      </w:rPr>
      <w:id w:val="-1963487776"/>
      <w:docPartObj>
        <w:docPartGallery w:val="Page Numbers (Top of Page)"/>
        <w:docPartUnique/>
      </w:docPartObj>
    </w:sdtPr>
    <w:sdtEndPr/>
    <w:sdtContent>
      <w:p w14:paraId="0EF0A4D3" w14:textId="21E31513" w:rsidR="00F354D0" w:rsidRPr="00CB59A3" w:rsidRDefault="00F354D0" w:rsidP="00CB59A3">
        <w:pPr>
          <w:pStyle w:val="Nagwek"/>
          <w:jc w:val="center"/>
          <w:rPr>
            <w:rFonts w:ascii="Roboto" w:hAnsi="Roboto"/>
          </w:rPr>
        </w:pPr>
        <w:r w:rsidRPr="008D0BD1">
          <w:rPr>
            <w:rFonts w:ascii="Arial" w:hAnsi="Arial" w:cs="Arial"/>
            <w:lang w:val="pl-PL"/>
          </w:rPr>
          <w:t xml:space="preserve">Strona </w:t>
        </w:r>
        <w:r w:rsidRPr="008D0BD1">
          <w:rPr>
            <w:rFonts w:ascii="Arial" w:hAnsi="Arial" w:cs="Arial"/>
            <w:b/>
            <w:bCs/>
          </w:rPr>
          <w:fldChar w:fldCharType="begin"/>
        </w:r>
        <w:r w:rsidRPr="008D0BD1">
          <w:rPr>
            <w:rFonts w:ascii="Arial" w:hAnsi="Arial" w:cs="Arial"/>
            <w:b/>
            <w:bCs/>
          </w:rPr>
          <w:instrText>PAGE</w:instrText>
        </w:r>
        <w:r w:rsidRPr="008D0BD1">
          <w:rPr>
            <w:rFonts w:ascii="Arial" w:hAnsi="Arial" w:cs="Arial"/>
            <w:b/>
            <w:bCs/>
          </w:rPr>
          <w:fldChar w:fldCharType="separate"/>
        </w:r>
        <w:r w:rsidRPr="008D0BD1">
          <w:rPr>
            <w:rFonts w:ascii="Arial" w:hAnsi="Arial" w:cs="Arial"/>
            <w:b/>
            <w:bCs/>
            <w:noProof/>
          </w:rPr>
          <w:t>34</w:t>
        </w:r>
        <w:r w:rsidRPr="008D0BD1">
          <w:rPr>
            <w:rFonts w:ascii="Arial" w:hAnsi="Arial" w:cs="Arial"/>
            <w:b/>
            <w:bCs/>
          </w:rPr>
          <w:fldChar w:fldCharType="end"/>
        </w:r>
        <w:r w:rsidRPr="008D0BD1">
          <w:rPr>
            <w:rFonts w:ascii="Arial" w:hAnsi="Arial" w:cs="Arial"/>
            <w:lang w:val="pl-PL"/>
          </w:rPr>
          <w:t xml:space="preserve"> z </w:t>
        </w:r>
        <w:r w:rsidRPr="008D0BD1">
          <w:rPr>
            <w:rFonts w:ascii="Arial" w:hAnsi="Arial" w:cs="Arial"/>
            <w:b/>
            <w:bCs/>
          </w:rPr>
          <w:fldChar w:fldCharType="begin"/>
        </w:r>
        <w:r w:rsidRPr="008D0BD1">
          <w:rPr>
            <w:rFonts w:ascii="Arial" w:hAnsi="Arial" w:cs="Arial"/>
            <w:b/>
            <w:bCs/>
          </w:rPr>
          <w:instrText>NUMPAGES</w:instrText>
        </w:r>
        <w:r w:rsidRPr="008D0BD1">
          <w:rPr>
            <w:rFonts w:ascii="Arial" w:hAnsi="Arial" w:cs="Arial"/>
            <w:b/>
            <w:bCs/>
          </w:rPr>
          <w:fldChar w:fldCharType="separate"/>
        </w:r>
        <w:r w:rsidRPr="008D0BD1">
          <w:rPr>
            <w:rFonts w:ascii="Arial" w:hAnsi="Arial" w:cs="Arial"/>
            <w:b/>
            <w:bCs/>
            <w:noProof/>
          </w:rPr>
          <w:t>49</w:t>
        </w:r>
        <w:r w:rsidRPr="008D0BD1">
          <w:rPr>
            <w:rFonts w:ascii="Arial" w:hAnsi="Arial" w:cs="Arial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4BEC6" w14:textId="77777777" w:rsidR="00F354D0" w:rsidRDefault="00F354D0" w:rsidP="00207099">
      <w:pPr>
        <w:spacing w:after="0"/>
      </w:pPr>
      <w:r>
        <w:separator/>
      </w:r>
    </w:p>
  </w:footnote>
  <w:footnote w:type="continuationSeparator" w:id="0">
    <w:p w14:paraId="26C6BA61" w14:textId="77777777" w:rsidR="00F354D0" w:rsidRDefault="00F354D0" w:rsidP="002070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FE0A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964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F844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C2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76F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D65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6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010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948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AE7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1"/>
    <w:multiLevelType w:val="multilevel"/>
    <w:tmpl w:val="93489E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1375055"/>
    <w:multiLevelType w:val="hybridMultilevel"/>
    <w:tmpl w:val="00DE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07C75"/>
    <w:multiLevelType w:val="multilevel"/>
    <w:tmpl w:val="05FAB73E"/>
    <w:numStyleLink w:val="rEGU"/>
  </w:abstractNum>
  <w:abstractNum w:abstractNumId="13" w15:restartNumberingAfterBreak="0">
    <w:nsid w:val="2E2E63B1"/>
    <w:multiLevelType w:val="multilevel"/>
    <w:tmpl w:val="05FAB73E"/>
    <w:numStyleLink w:val="rEGU"/>
  </w:abstractNum>
  <w:abstractNum w:abstractNumId="14" w15:restartNumberingAfterBreak="0">
    <w:nsid w:val="396172FF"/>
    <w:multiLevelType w:val="multilevel"/>
    <w:tmpl w:val="05FAB73E"/>
    <w:styleLink w:val="rEGU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2.%3."/>
      <w:lvlJc w:val="left"/>
      <w:pPr>
        <w:ind w:left="1800" w:hanging="360"/>
      </w:pPr>
      <w:rPr>
        <w:rFonts w:ascii="Arial" w:hAnsi="Arial" w:hint="default"/>
        <w:sz w:val="24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ascii="Arial" w:hAnsi="Arial" w:hint="default"/>
        <w:sz w:val="24"/>
      </w:rPr>
    </w:lvl>
    <w:lvl w:ilvl="4">
      <w:start w:val="1"/>
      <w:numFmt w:val="decimal"/>
      <w:lvlText w:val="%2.%3.%4.%5"/>
      <w:lvlJc w:val="left"/>
      <w:pPr>
        <w:ind w:left="3240" w:hanging="360"/>
      </w:pPr>
      <w:rPr>
        <w:rFonts w:ascii="Arial" w:hAnsi="Arial" w:hint="default"/>
        <w:color w:val="auto"/>
        <w:sz w:val="24"/>
      </w:rPr>
    </w:lvl>
    <w:lvl w:ilvl="5">
      <w:start w:val="1"/>
      <w:numFmt w:val="decimal"/>
      <w:lvlText w:val="%2.%3.%4.%5.%6."/>
      <w:lvlJc w:val="left"/>
      <w:pPr>
        <w:ind w:left="3960" w:hanging="360"/>
      </w:pPr>
      <w:rPr>
        <w:rFonts w:ascii="Arial" w:hAnsi="Arial" w:hint="default"/>
        <w:sz w:val="24"/>
      </w:rPr>
    </w:lvl>
    <w:lvl w:ilvl="6">
      <w:start w:val="1"/>
      <w:numFmt w:val="decimal"/>
      <w:lvlText w:val="%7."/>
      <w:lvlJc w:val="left"/>
      <w:pPr>
        <w:ind w:left="12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680" w:hanging="360"/>
      </w:pPr>
      <w:rPr>
        <w:rFonts w:hint="default"/>
      </w:rPr>
    </w:lvl>
  </w:abstractNum>
  <w:abstractNum w:abstractNumId="15" w15:restartNumberingAfterBreak="0">
    <w:nsid w:val="4DC70BFC"/>
    <w:multiLevelType w:val="multilevel"/>
    <w:tmpl w:val="05FAB73E"/>
    <w:numStyleLink w:val="rEGU"/>
  </w:abstractNum>
  <w:abstractNum w:abstractNumId="16" w15:restartNumberingAfterBreak="0">
    <w:nsid w:val="55E739F1"/>
    <w:multiLevelType w:val="hybridMultilevel"/>
    <w:tmpl w:val="8722BAC4"/>
    <w:lvl w:ilvl="0" w:tplc="444CA85E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134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F2044D"/>
    <w:multiLevelType w:val="multilevel"/>
    <w:tmpl w:val="B52E5E88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2.%3."/>
      <w:lvlJc w:val="left"/>
      <w:pPr>
        <w:ind w:left="1800" w:hanging="360"/>
      </w:pPr>
      <w:rPr>
        <w:rFonts w:ascii="Arial" w:hAnsi="Arial" w:hint="default"/>
        <w:sz w:val="24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ascii="Arial" w:hAnsi="Arial" w:hint="default"/>
        <w:sz w:val="24"/>
      </w:rPr>
    </w:lvl>
    <w:lvl w:ilvl="4">
      <w:start w:val="1"/>
      <w:numFmt w:val="decimal"/>
      <w:lvlText w:val="%2.%3.%4.%5"/>
      <w:lvlJc w:val="left"/>
      <w:pPr>
        <w:ind w:left="3240" w:hanging="360"/>
      </w:pPr>
      <w:rPr>
        <w:rFonts w:ascii="Arial" w:hAnsi="Arial" w:hint="default"/>
        <w:color w:val="auto"/>
        <w:sz w:val="24"/>
      </w:rPr>
    </w:lvl>
    <w:lvl w:ilvl="5">
      <w:start w:val="1"/>
      <w:numFmt w:val="decimal"/>
      <w:lvlText w:val="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680" w:hanging="360"/>
      </w:pPr>
      <w:rPr>
        <w:rFonts w:hint="default"/>
      </w:rPr>
    </w:lvl>
  </w:abstractNum>
  <w:abstractNum w:abstractNumId="19" w15:restartNumberingAfterBreak="0">
    <w:nsid w:val="6A6D16C5"/>
    <w:multiLevelType w:val="hybridMultilevel"/>
    <w:tmpl w:val="C1DC9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5"/>
  </w:num>
  <w:num w:numId="5">
    <w:abstractNumId w:val="18"/>
  </w:num>
  <w:num w:numId="6">
    <w:abstractNumId w:val="13"/>
    <w:lvlOverride w:ilvl="0">
      <w:lvl w:ilvl="0">
        <w:start w:val="1"/>
        <w:numFmt w:val="decimal"/>
        <w:lvlText w:val="§ %1"/>
        <w:lvlJc w:val="left"/>
        <w:pPr>
          <w:ind w:left="360" w:hanging="360"/>
        </w:pPr>
        <w:rPr>
          <w:rFonts w:ascii="Arial" w:hAnsi="Arial" w:hint="default"/>
          <w:b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247" w:hanging="56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956" w:hanging="681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2835" w:hanging="907"/>
        </w:pPr>
        <w:rPr>
          <w:rFonts w:ascii="Arial" w:hAnsi="Arial" w:hint="default"/>
          <w:sz w:val="24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3912" w:hanging="1077"/>
        </w:pPr>
        <w:rPr>
          <w:rFonts w:ascii="Arial" w:hAnsi="Arial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4613" w:hanging="360"/>
        </w:pPr>
        <w:rPr>
          <w:rFonts w:ascii="Arial" w:hAnsi="Arial" w:hint="default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29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33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3680" w:hanging="360"/>
        </w:pPr>
        <w:rPr>
          <w:rFonts w:hint="default"/>
        </w:rPr>
      </w:lvl>
    </w:lvlOverride>
  </w:num>
  <w:num w:numId="7">
    <w:abstractNumId w:val="16"/>
  </w:num>
  <w:num w:numId="8">
    <w:abstractNumId w:val="19"/>
  </w:num>
  <w:num w:numId="9">
    <w:abstractNumId w:val="17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47"/>
    <w:rsid w:val="0000329F"/>
    <w:rsid w:val="000057E9"/>
    <w:rsid w:val="00005C96"/>
    <w:rsid w:val="00007F34"/>
    <w:rsid w:val="00012487"/>
    <w:rsid w:val="00015561"/>
    <w:rsid w:val="00015C5A"/>
    <w:rsid w:val="00017079"/>
    <w:rsid w:val="00020405"/>
    <w:rsid w:val="00022932"/>
    <w:rsid w:val="00022EB1"/>
    <w:rsid w:val="000237CA"/>
    <w:rsid w:val="000238FF"/>
    <w:rsid w:val="00026568"/>
    <w:rsid w:val="00030852"/>
    <w:rsid w:val="00031C6F"/>
    <w:rsid w:val="00034AB7"/>
    <w:rsid w:val="00041B0E"/>
    <w:rsid w:val="000438A0"/>
    <w:rsid w:val="00047575"/>
    <w:rsid w:val="00051B1F"/>
    <w:rsid w:val="000526DD"/>
    <w:rsid w:val="000567F6"/>
    <w:rsid w:val="00056AD4"/>
    <w:rsid w:val="00062852"/>
    <w:rsid w:val="00064706"/>
    <w:rsid w:val="00065748"/>
    <w:rsid w:val="00066281"/>
    <w:rsid w:val="00071128"/>
    <w:rsid w:val="000720D1"/>
    <w:rsid w:val="00073109"/>
    <w:rsid w:val="000740E1"/>
    <w:rsid w:val="000741FA"/>
    <w:rsid w:val="00077D7C"/>
    <w:rsid w:val="00081004"/>
    <w:rsid w:val="00081877"/>
    <w:rsid w:val="000835A6"/>
    <w:rsid w:val="000839B0"/>
    <w:rsid w:val="00083C63"/>
    <w:rsid w:val="00092A87"/>
    <w:rsid w:val="000930CF"/>
    <w:rsid w:val="00095677"/>
    <w:rsid w:val="0009573E"/>
    <w:rsid w:val="000964D2"/>
    <w:rsid w:val="0009655B"/>
    <w:rsid w:val="000A0BBF"/>
    <w:rsid w:val="000A18C3"/>
    <w:rsid w:val="000A4265"/>
    <w:rsid w:val="000A6CEF"/>
    <w:rsid w:val="000A6F63"/>
    <w:rsid w:val="000A7872"/>
    <w:rsid w:val="000B098B"/>
    <w:rsid w:val="000B33C3"/>
    <w:rsid w:val="000B7D2B"/>
    <w:rsid w:val="000C2257"/>
    <w:rsid w:val="000C335D"/>
    <w:rsid w:val="000C3830"/>
    <w:rsid w:val="000C385D"/>
    <w:rsid w:val="000C6873"/>
    <w:rsid w:val="000C6876"/>
    <w:rsid w:val="000D1A69"/>
    <w:rsid w:val="000D373F"/>
    <w:rsid w:val="000D6D0B"/>
    <w:rsid w:val="000E1837"/>
    <w:rsid w:val="000E243C"/>
    <w:rsid w:val="000E5895"/>
    <w:rsid w:val="000E5AA1"/>
    <w:rsid w:val="000F0717"/>
    <w:rsid w:val="000F1AA3"/>
    <w:rsid w:val="000F5D96"/>
    <w:rsid w:val="000F6ABC"/>
    <w:rsid w:val="000F7D75"/>
    <w:rsid w:val="00101294"/>
    <w:rsid w:val="00101B52"/>
    <w:rsid w:val="001044DB"/>
    <w:rsid w:val="00107013"/>
    <w:rsid w:val="001112B8"/>
    <w:rsid w:val="00111492"/>
    <w:rsid w:val="00112317"/>
    <w:rsid w:val="00114F3E"/>
    <w:rsid w:val="001160B8"/>
    <w:rsid w:val="00116445"/>
    <w:rsid w:val="0011672C"/>
    <w:rsid w:val="001200CB"/>
    <w:rsid w:val="00121A25"/>
    <w:rsid w:val="00124D80"/>
    <w:rsid w:val="001274A4"/>
    <w:rsid w:val="00131A85"/>
    <w:rsid w:val="001324F6"/>
    <w:rsid w:val="0013290C"/>
    <w:rsid w:val="00132BD5"/>
    <w:rsid w:val="00137A61"/>
    <w:rsid w:val="00137D7F"/>
    <w:rsid w:val="0014233C"/>
    <w:rsid w:val="00142901"/>
    <w:rsid w:val="00142D1F"/>
    <w:rsid w:val="001431F2"/>
    <w:rsid w:val="0014662A"/>
    <w:rsid w:val="00150243"/>
    <w:rsid w:val="0015244B"/>
    <w:rsid w:val="001527BF"/>
    <w:rsid w:val="00152BBE"/>
    <w:rsid w:val="00155EBA"/>
    <w:rsid w:val="00157DC7"/>
    <w:rsid w:val="001616B7"/>
    <w:rsid w:val="0016344C"/>
    <w:rsid w:val="001638DC"/>
    <w:rsid w:val="00164229"/>
    <w:rsid w:val="001652E8"/>
    <w:rsid w:val="00165855"/>
    <w:rsid w:val="00167AA3"/>
    <w:rsid w:val="0017013C"/>
    <w:rsid w:val="001747FF"/>
    <w:rsid w:val="0017613D"/>
    <w:rsid w:val="0017710F"/>
    <w:rsid w:val="001779B8"/>
    <w:rsid w:val="00180089"/>
    <w:rsid w:val="00181538"/>
    <w:rsid w:val="0018351F"/>
    <w:rsid w:val="00184BE0"/>
    <w:rsid w:val="001855CA"/>
    <w:rsid w:val="00186D21"/>
    <w:rsid w:val="0019355B"/>
    <w:rsid w:val="001A151E"/>
    <w:rsid w:val="001A1BAD"/>
    <w:rsid w:val="001A1ED8"/>
    <w:rsid w:val="001A3A14"/>
    <w:rsid w:val="001A63B8"/>
    <w:rsid w:val="001B10BA"/>
    <w:rsid w:val="001B5361"/>
    <w:rsid w:val="001C499F"/>
    <w:rsid w:val="001C7F87"/>
    <w:rsid w:val="001D04DD"/>
    <w:rsid w:val="001D2840"/>
    <w:rsid w:val="001D2FEC"/>
    <w:rsid w:val="001D3EAC"/>
    <w:rsid w:val="001D4B74"/>
    <w:rsid w:val="001D67AF"/>
    <w:rsid w:val="001E121D"/>
    <w:rsid w:val="001E4F53"/>
    <w:rsid w:val="001E6586"/>
    <w:rsid w:val="001F1644"/>
    <w:rsid w:val="001F37A9"/>
    <w:rsid w:val="001F3935"/>
    <w:rsid w:val="001F3CEB"/>
    <w:rsid w:val="001F4502"/>
    <w:rsid w:val="001F5030"/>
    <w:rsid w:val="001F6695"/>
    <w:rsid w:val="002025C4"/>
    <w:rsid w:val="00207099"/>
    <w:rsid w:val="002077EA"/>
    <w:rsid w:val="00207F23"/>
    <w:rsid w:val="00210F23"/>
    <w:rsid w:val="0021280C"/>
    <w:rsid w:val="00212E52"/>
    <w:rsid w:val="00213F0C"/>
    <w:rsid w:val="00216B77"/>
    <w:rsid w:val="00216BAB"/>
    <w:rsid w:val="00216C6C"/>
    <w:rsid w:val="00222543"/>
    <w:rsid w:val="002258BD"/>
    <w:rsid w:val="00231F14"/>
    <w:rsid w:val="00236BE7"/>
    <w:rsid w:val="00237878"/>
    <w:rsid w:val="00237C35"/>
    <w:rsid w:val="002440B0"/>
    <w:rsid w:val="00251001"/>
    <w:rsid w:val="002536B8"/>
    <w:rsid w:val="0025405A"/>
    <w:rsid w:val="002547D6"/>
    <w:rsid w:val="002605FF"/>
    <w:rsid w:val="00261207"/>
    <w:rsid w:val="00262463"/>
    <w:rsid w:val="00262C43"/>
    <w:rsid w:val="00262C81"/>
    <w:rsid w:val="00265BBA"/>
    <w:rsid w:val="00265DC4"/>
    <w:rsid w:val="00270BFE"/>
    <w:rsid w:val="00275502"/>
    <w:rsid w:val="00276AD3"/>
    <w:rsid w:val="00277BF9"/>
    <w:rsid w:val="00277F3D"/>
    <w:rsid w:val="002804A5"/>
    <w:rsid w:val="002847D8"/>
    <w:rsid w:val="002901A4"/>
    <w:rsid w:val="00290848"/>
    <w:rsid w:val="00292B84"/>
    <w:rsid w:val="0029593C"/>
    <w:rsid w:val="00295C0E"/>
    <w:rsid w:val="002969C9"/>
    <w:rsid w:val="002979BD"/>
    <w:rsid w:val="002A4388"/>
    <w:rsid w:val="002A50D5"/>
    <w:rsid w:val="002A6096"/>
    <w:rsid w:val="002A793B"/>
    <w:rsid w:val="002B0670"/>
    <w:rsid w:val="002B0F30"/>
    <w:rsid w:val="002B2379"/>
    <w:rsid w:val="002B3295"/>
    <w:rsid w:val="002B4ED7"/>
    <w:rsid w:val="002B7EEA"/>
    <w:rsid w:val="002C5CF6"/>
    <w:rsid w:val="002C62F6"/>
    <w:rsid w:val="002D3029"/>
    <w:rsid w:val="002D4BC1"/>
    <w:rsid w:val="002E2B07"/>
    <w:rsid w:val="002E30A0"/>
    <w:rsid w:val="002E7580"/>
    <w:rsid w:val="002E7CC7"/>
    <w:rsid w:val="002F054D"/>
    <w:rsid w:val="002F565C"/>
    <w:rsid w:val="002F5804"/>
    <w:rsid w:val="00300C5C"/>
    <w:rsid w:val="00301C55"/>
    <w:rsid w:val="0030319D"/>
    <w:rsid w:val="003046E0"/>
    <w:rsid w:val="00305E6E"/>
    <w:rsid w:val="003103E4"/>
    <w:rsid w:val="00310D87"/>
    <w:rsid w:val="0031236D"/>
    <w:rsid w:val="0031263A"/>
    <w:rsid w:val="003128F8"/>
    <w:rsid w:val="0031643E"/>
    <w:rsid w:val="00316AFD"/>
    <w:rsid w:val="00326D96"/>
    <w:rsid w:val="0033687A"/>
    <w:rsid w:val="00336BEA"/>
    <w:rsid w:val="003370B8"/>
    <w:rsid w:val="003373FA"/>
    <w:rsid w:val="00337CEE"/>
    <w:rsid w:val="003405CF"/>
    <w:rsid w:val="0034113D"/>
    <w:rsid w:val="003421EA"/>
    <w:rsid w:val="00342D99"/>
    <w:rsid w:val="0034434E"/>
    <w:rsid w:val="0035299A"/>
    <w:rsid w:val="0035362C"/>
    <w:rsid w:val="0036217A"/>
    <w:rsid w:val="00362D6E"/>
    <w:rsid w:val="00364E3B"/>
    <w:rsid w:val="00377DC4"/>
    <w:rsid w:val="00383192"/>
    <w:rsid w:val="003832F5"/>
    <w:rsid w:val="00384A0B"/>
    <w:rsid w:val="00384C56"/>
    <w:rsid w:val="00386F3C"/>
    <w:rsid w:val="003902EB"/>
    <w:rsid w:val="0039236A"/>
    <w:rsid w:val="003964C3"/>
    <w:rsid w:val="00397650"/>
    <w:rsid w:val="003A3D7F"/>
    <w:rsid w:val="003A4233"/>
    <w:rsid w:val="003A6015"/>
    <w:rsid w:val="003B1EE3"/>
    <w:rsid w:val="003B38A3"/>
    <w:rsid w:val="003B526E"/>
    <w:rsid w:val="003B5F1D"/>
    <w:rsid w:val="003C011F"/>
    <w:rsid w:val="003C042A"/>
    <w:rsid w:val="003C0A5B"/>
    <w:rsid w:val="003C23D1"/>
    <w:rsid w:val="003C5724"/>
    <w:rsid w:val="003C5DD4"/>
    <w:rsid w:val="003C6BA6"/>
    <w:rsid w:val="003D1293"/>
    <w:rsid w:val="003D3C13"/>
    <w:rsid w:val="003D407F"/>
    <w:rsid w:val="003D4CED"/>
    <w:rsid w:val="003D672A"/>
    <w:rsid w:val="003D783E"/>
    <w:rsid w:val="003E3850"/>
    <w:rsid w:val="003E3B75"/>
    <w:rsid w:val="003E5D39"/>
    <w:rsid w:val="003F066D"/>
    <w:rsid w:val="003F32BF"/>
    <w:rsid w:val="00400822"/>
    <w:rsid w:val="00400C6A"/>
    <w:rsid w:val="004043BA"/>
    <w:rsid w:val="00406D77"/>
    <w:rsid w:val="00410410"/>
    <w:rsid w:val="00414615"/>
    <w:rsid w:val="00414C5E"/>
    <w:rsid w:val="0042491D"/>
    <w:rsid w:val="0042667E"/>
    <w:rsid w:val="0043059A"/>
    <w:rsid w:val="00430723"/>
    <w:rsid w:val="00430C4C"/>
    <w:rsid w:val="0043312E"/>
    <w:rsid w:val="00434647"/>
    <w:rsid w:val="004376B7"/>
    <w:rsid w:val="00437831"/>
    <w:rsid w:val="00437FEC"/>
    <w:rsid w:val="00444073"/>
    <w:rsid w:val="00445527"/>
    <w:rsid w:val="0045060C"/>
    <w:rsid w:val="00453E94"/>
    <w:rsid w:val="00455DFF"/>
    <w:rsid w:val="00461275"/>
    <w:rsid w:val="004624DC"/>
    <w:rsid w:val="00464141"/>
    <w:rsid w:val="00465BDA"/>
    <w:rsid w:val="00470CE6"/>
    <w:rsid w:val="00471123"/>
    <w:rsid w:val="004724C0"/>
    <w:rsid w:val="00474857"/>
    <w:rsid w:val="00474C04"/>
    <w:rsid w:val="004771C4"/>
    <w:rsid w:val="0048066A"/>
    <w:rsid w:val="004809C6"/>
    <w:rsid w:val="00485A0A"/>
    <w:rsid w:val="0049088B"/>
    <w:rsid w:val="00496C47"/>
    <w:rsid w:val="00497F0E"/>
    <w:rsid w:val="004A6668"/>
    <w:rsid w:val="004A6C2B"/>
    <w:rsid w:val="004A7ADE"/>
    <w:rsid w:val="004B0414"/>
    <w:rsid w:val="004B04B4"/>
    <w:rsid w:val="004B0512"/>
    <w:rsid w:val="004B13CF"/>
    <w:rsid w:val="004B463A"/>
    <w:rsid w:val="004B7CC3"/>
    <w:rsid w:val="004C0D7B"/>
    <w:rsid w:val="004C0E08"/>
    <w:rsid w:val="004C2DC3"/>
    <w:rsid w:val="004C3924"/>
    <w:rsid w:val="004C5537"/>
    <w:rsid w:val="004D2A87"/>
    <w:rsid w:val="004D477D"/>
    <w:rsid w:val="004D4A65"/>
    <w:rsid w:val="004D4EA3"/>
    <w:rsid w:val="004E1459"/>
    <w:rsid w:val="004E184D"/>
    <w:rsid w:val="004E30BB"/>
    <w:rsid w:val="004E3E47"/>
    <w:rsid w:val="004E4CE5"/>
    <w:rsid w:val="004E5A46"/>
    <w:rsid w:val="004E6441"/>
    <w:rsid w:val="004F0593"/>
    <w:rsid w:val="004F0A02"/>
    <w:rsid w:val="004F10F5"/>
    <w:rsid w:val="004F17F2"/>
    <w:rsid w:val="004F199D"/>
    <w:rsid w:val="004F249F"/>
    <w:rsid w:val="004F31A7"/>
    <w:rsid w:val="004F3486"/>
    <w:rsid w:val="004F3CDE"/>
    <w:rsid w:val="004F45B8"/>
    <w:rsid w:val="004F6517"/>
    <w:rsid w:val="004F653B"/>
    <w:rsid w:val="00501F0E"/>
    <w:rsid w:val="00502384"/>
    <w:rsid w:val="00505407"/>
    <w:rsid w:val="00506248"/>
    <w:rsid w:val="005062EE"/>
    <w:rsid w:val="005070A4"/>
    <w:rsid w:val="00510213"/>
    <w:rsid w:val="005112C8"/>
    <w:rsid w:val="00511CF0"/>
    <w:rsid w:val="005130A3"/>
    <w:rsid w:val="005134FE"/>
    <w:rsid w:val="00520904"/>
    <w:rsid w:val="0052502E"/>
    <w:rsid w:val="005265A5"/>
    <w:rsid w:val="00530FF5"/>
    <w:rsid w:val="00531C82"/>
    <w:rsid w:val="00533654"/>
    <w:rsid w:val="00535643"/>
    <w:rsid w:val="00535E03"/>
    <w:rsid w:val="00541893"/>
    <w:rsid w:val="00541A41"/>
    <w:rsid w:val="00541FC1"/>
    <w:rsid w:val="00543698"/>
    <w:rsid w:val="00544C85"/>
    <w:rsid w:val="00546E46"/>
    <w:rsid w:val="00550304"/>
    <w:rsid w:val="00552395"/>
    <w:rsid w:val="0055322C"/>
    <w:rsid w:val="00557009"/>
    <w:rsid w:val="00557ABD"/>
    <w:rsid w:val="00557C67"/>
    <w:rsid w:val="00561D3C"/>
    <w:rsid w:val="005634A5"/>
    <w:rsid w:val="005637D9"/>
    <w:rsid w:val="00563C5E"/>
    <w:rsid w:val="00565037"/>
    <w:rsid w:val="005665AF"/>
    <w:rsid w:val="00571DB3"/>
    <w:rsid w:val="005720F9"/>
    <w:rsid w:val="00573D91"/>
    <w:rsid w:val="00576E36"/>
    <w:rsid w:val="00582EC4"/>
    <w:rsid w:val="00583A63"/>
    <w:rsid w:val="00583CB2"/>
    <w:rsid w:val="005842A0"/>
    <w:rsid w:val="0058613C"/>
    <w:rsid w:val="0058761B"/>
    <w:rsid w:val="00591F76"/>
    <w:rsid w:val="0059384C"/>
    <w:rsid w:val="00595BE4"/>
    <w:rsid w:val="005A0586"/>
    <w:rsid w:val="005A45ED"/>
    <w:rsid w:val="005B05C1"/>
    <w:rsid w:val="005B1582"/>
    <w:rsid w:val="005B15FE"/>
    <w:rsid w:val="005B48BC"/>
    <w:rsid w:val="005B5A24"/>
    <w:rsid w:val="005B6BFF"/>
    <w:rsid w:val="005C0C45"/>
    <w:rsid w:val="005C1513"/>
    <w:rsid w:val="005C26A4"/>
    <w:rsid w:val="005C5ACC"/>
    <w:rsid w:val="005C6516"/>
    <w:rsid w:val="005C7092"/>
    <w:rsid w:val="005C7E07"/>
    <w:rsid w:val="005D0D45"/>
    <w:rsid w:val="005D617D"/>
    <w:rsid w:val="005D733B"/>
    <w:rsid w:val="005D7778"/>
    <w:rsid w:val="005E66A5"/>
    <w:rsid w:val="005E7B7D"/>
    <w:rsid w:val="005E7E0C"/>
    <w:rsid w:val="005F7D37"/>
    <w:rsid w:val="006019A0"/>
    <w:rsid w:val="00604FC3"/>
    <w:rsid w:val="0060530D"/>
    <w:rsid w:val="006064F1"/>
    <w:rsid w:val="00610B19"/>
    <w:rsid w:val="00611122"/>
    <w:rsid w:val="00611BB8"/>
    <w:rsid w:val="00612009"/>
    <w:rsid w:val="00612458"/>
    <w:rsid w:val="006169BD"/>
    <w:rsid w:val="00617861"/>
    <w:rsid w:val="00620893"/>
    <w:rsid w:val="00621B55"/>
    <w:rsid w:val="00622BA7"/>
    <w:rsid w:val="006231CF"/>
    <w:rsid w:val="00626F55"/>
    <w:rsid w:val="006270BE"/>
    <w:rsid w:val="006277A3"/>
    <w:rsid w:val="006316E4"/>
    <w:rsid w:val="00634103"/>
    <w:rsid w:val="00635E88"/>
    <w:rsid w:val="0063752B"/>
    <w:rsid w:val="00640129"/>
    <w:rsid w:val="0064086F"/>
    <w:rsid w:val="00641F97"/>
    <w:rsid w:val="006437B5"/>
    <w:rsid w:val="00645534"/>
    <w:rsid w:val="00645E49"/>
    <w:rsid w:val="00647D21"/>
    <w:rsid w:val="00650CC1"/>
    <w:rsid w:val="00651C3C"/>
    <w:rsid w:val="00651DBE"/>
    <w:rsid w:val="0065265B"/>
    <w:rsid w:val="00652893"/>
    <w:rsid w:val="006528CF"/>
    <w:rsid w:val="0065349D"/>
    <w:rsid w:val="006546B0"/>
    <w:rsid w:val="00657798"/>
    <w:rsid w:val="00665339"/>
    <w:rsid w:val="006661D4"/>
    <w:rsid w:val="00667C8E"/>
    <w:rsid w:val="00670916"/>
    <w:rsid w:val="006746E9"/>
    <w:rsid w:val="006814F5"/>
    <w:rsid w:val="006878B2"/>
    <w:rsid w:val="00687DF0"/>
    <w:rsid w:val="0069255C"/>
    <w:rsid w:val="00692EDC"/>
    <w:rsid w:val="00694225"/>
    <w:rsid w:val="006944A5"/>
    <w:rsid w:val="00694A2D"/>
    <w:rsid w:val="006957E6"/>
    <w:rsid w:val="00696121"/>
    <w:rsid w:val="006A227D"/>
    <w:rsid w:val="006A3C5D"/>
    <w:rsid w:val="006A4AE9"/>
    <w:rsid w:val="006A7131"/>
    <w:rsid w:val="006B7AC8"/>
    <w:rsid w:val="006B7CA4"/>
    <w:rsid w:val="006C0075"/>
    <w:rsid w:val="006C2ABF"/>
    <w:rsid w:val="006C2F53"/>
    <w:rsid w:val="006C3772"/>
    <w:rsid w:val="006C3CE4"/>
    <w:rsid w:val="006C478E"/>
    <w:rsid w:val="006C47C9"/>
    <w:rsid w:val="006C4FBA"/>
    <w:rsid w:val="006C5345"/>
    <w:rsid w:val="006C7927"/>
    <w:rsid w:val="006C7A5D"/>
    <w:rsid w:val="006D4A22"/>
    <w:rsid w:val="006D51E9"/>
    <w:rsid w:val="006D70CF"/>
    <w:rsid w:val="006E00B1"/>
    <w:rsid w:val="006E080D"/>
    <w:rsid w:val="006E2BB5"/>
    <w:rsid w:val="006E3516"/>
    <w:rsid w:val="006E4DCE"/>
    <w:rsid w:val="006E5D78"/>
    <w:rsid w:val="006E626A"/>
    <w:rsid w:val="006F1113"/>
    <w:rsid w:val="006F1A61"/>
    <w:rsid w:val="006F3BF9"/>
    <w:rsid w:val="00700BAE"/>
    <w:rsid w:val="00701DCB"/>
    <w:rsid w:val="0070228D"/>
    <w:rsid w:val="00704A0E"/>
    <w:rsid w:val="00710ABA"/>
    <w:rsid w:val="00711FDF"/>
    <w:rsid w:val="0071305E"/>
    <w:rsid w:val="00715FCE"/>
    <w:rsid w:val="00716408"/>
    <w:rsid w:val="007166CE"/>
    <w:rsid w:val="00720A72"/>
    <w:rsid w:val="0072154C"/>
    <w:rsid w:val="00726593"/>
    <w:rsid w:val="007274B4"/>
    <w:rsid w:val="007309D8"/>
    <w:rsid w:val="007349C2"/>
    <w:rsid w:val="007361CA"/>
    <w:rsid w:val="007362D1"/>
    <w:rsid w:val="00745E2D"/>
    <w:rsid w:val="00746545"/>
    <w:rsid w:val="00753477"/>
    <w:rsid w:val="0075586C"/>
    <w:rsid w:val="00755D12"/>
    <w:rsid w:val="007576F2"/>
    <w:rsid w:val="007578A7"/>
    <w:rsid w:val="007632D4"/>
    <w:rsid w:val="007643DA"/>
    <w:rsid w:val="00765298"/>
    <w:rsid w:val="00765F68"/>
    <w:rsid w:val="00772EE3"/>
    <w:rsid w:val="007764AD"/>
    <w:rsid w:val="007764B9"/>
    <w:rsid w:val="00777FBB"/>
    <w:rsid w:val="007811B3"/>
    <w:rsid w:val="007811E4"/>
    <w:rsid w:val="00781D77"/>
    <w:rsid w:val="00786EE9"/>
    <w:rsid w:val="007878DD"/>
    <w:rsid w:val="007908AD"/>
    <w:rsid w:val="00790C1C"/>
    <w:rsid w:val="00790E6A"/>
    <w:rsid w:val="007972ED"/>
    <w:rsid w:val="007A26BC"/>
    <w:rsid w:val="007A2F2C"/>
    <w:rsid w:val="007A3563"/>
    <w:rsid w:val="007A3606"/>
    <w:rsid w:val="007A419E"/>
    <w:rsid w:val="007A4A5E"/>
    <w:rsid w:val="007B2E04"/>
    <w:rsid w:val="007B49A9"/>
    <w:rsid w:val="007B56B2"/>
    <w:rsid w:val="007B7895"/>
    <w:rsid w:val="007C0099"/>
    <w:rsid w:val="007C30F5"/>
    <w:rsid w:val="007C43BC"/>
    <w:rsid w:val="007C49EB"/>
    <w:rsid w:val="007C528C"/>
    <w:rsid w:val="007C7414"/>
    <w:rsid w:val="007D7274"/>
    <w:rsid w:val="007E1BEF"/>
    <w:rsid w:val="007E2F72"/>
    <w:rsid w:val="007E42EA"/>
    <w:rsid w:val="007E6930"/>
    <w:rsid w:val="007E6FDC"/>
    <w:rsid w:val="007E7685"/>
    <w:rsid w:val="007F05BA"/>
    <w:rsid w:val="007F0947"/>
    <w:rsid w:val="007F2AE8"/>
    <w:rsid w:val="007F47AF"/>
    <w:rsid w:val="007F5B0B"/>
    <w:rsid w:val="00800A65"/>
    <w:rsid w:val="00800CD5"/>
    <w:rsid w:val="00803322"/>
    <w:rsid w:val="008038E3"/>
    <w:rsid w:val="008060BC"/>
    <w:rsid w:val="0080782C"/>
    <w:rsid w:val="00807847"/>
    <w:rsid w:val="0082111F"/>
    <w:rsid w:val="00821C20"/>
    <w:rsid w:val="00822C21"/>
    <w:rsid w:val="008271F9"/>
    <w:rsid w:val="00831FDD"/>
    <w:rsid w:val="00833306"/>
    <w:rsid w:val="00833AB3"/>
    <w:rsid w:val="00833EDC"/>
    <w:rsid w:val="00837DE4"/>
    <w:rsid w:val="00843104"/>
    <w:rsid w:val="00844DBD"/>
    <w:rsid w:val="00846B62"/>
    <w:rsid w:val="0085023C"/>
    <w:rsid w:val="008505BF"/>
    <w:rsid w:val="00854247"/>
    <w:rsid w:val="0085751A"/>
    <w:rsid w:val="00857D86"/>
    <w:rsid w:val="00860A66"/>
    <w:rsid w:val="008641E0"/>
    <w:rsid w:val="008659AF"/>
    <w:rsid w:val="008666E5"/>
    <w:rsid w:val="00873162"/>
    <w:rsid w:val="0087351B"/>
    <w:rsid w:val="008746C9"/>
    <w:rsid w:val="00874E71"/>
    <w:rsid w:val="008753A4"/>
    <w:rsid w:val="008759AF"/>
    <w:rsid w:val="00875E7B"/>
    <w:rsid w:val="00883C08"/>
    <w:rsid w:val="00884B46"/>
    <w:rsid w:val="00886F69"/>
    <w:rsid w:val="00887690"/>
    <w:rsid w:val="008907BF"/>
    <w:rsid w:val="00893EC3"/>
    <w:rsid w:val="00897597"/>
    <w:rsid w:val="008A259A"/>
    <w:rsid w:val="008A46D0"/>
    <w:rsid w:val="008A7771"/>
    <w:rsid w:val="008B125C"/>
    <w:rsid w:val="008B1720"/>
    <w:rsid w:val="008B1EEE"/>
    <w:rsid w:val="008B2CEF"/>
    <w:rsid w:val="008B2EDB"/>
    <w:rsid w:val="008B3A99"/>
    <w:rsid w:val="008B5FC9"/>
    <w:rsid w:val="008B6580"/>
    <w:rsid w:val="008B6E7B"/>
    <w:rsid w:val="008B77E9"/>
    <w:rsid w:val="008C1CE2"/>
    <w:rsid w:val="008C27DB"/>
    <w:rsid w:val="008C2F53"/>
    <w:rsid w:val="008C3946"/>
    <w:rsid w:val="008C532E"/>
    <w:rsid w:val="008C5E29"/>
    <w:rsid w:val="008D0BD1"/>
    <w:rsid w:val="008D0EF6"/>
    <w:rsid w:val="008D26FE"/>
    <w:rsid w:val="008E2D2E"/>
    <w:rsid w:val="008E5470"/>
    <w:rsid w:val="008F02EA"/>
    <w:rsid w:val="008F5533"/>
    <w:rsid w:val="008F65F0"/>
    <w:rsid w:val="009004AD"/>
    <w:rsid w:val="00900D21"/>
    <w:rsid w:val="00903039"/>
    <w:rsid w:val="009049F1"/>
    <w:rsid w:val="009077F0"/>
    <w:rsid w:val="0091007C"/>
    <w:rsid w:val="0091077C"/>
    <w:rsid w:val="00910FB7"/>
    <w:rsid w:val="00911220"/>
    <w:rsid w:val="009124E3"/>
    <w:rsid w:val="0091390B"/>
    <w:rsid w:val="00916DF7"/>
    <w:rsid w:val="00917391"/>
    <w:rsid w:val="00917A74"/>
    <w:rsid w:val="00920906"/>
    <w:rsid w:val="00921FA2"/>
    <w:rsid w:val="00927CBB"/>
    <w:rsid w:val="0093236A"/>
    <w:rsid w:val="00933968"/>
    <w:rsid w:val="009350F5"/>
    <w:rsid w:val="00937BCD"/>
    <w:rsid w:val="00940550"/>
    <w:rsid w:val="00940603"/>
    <w:rsid w:val="009411DC"/>
    <w:rsid w:val="00942656"/>
    <w:rsid w:val="009449CD"/>
    <w:rsid w:val="0094748A"/>
    <w:rsid w:val="00950A52"/>
    <w:rsid w:val="00951647"/>
    <w:rsid w:val="00953044"/>
    <w:rsid w:val="00961053"/>
    <w:rsid w:val="009612CF"/>
    <w:rsid w:val="0096403F"/>
    <w:rsid w:val="00964169"/>
    <w:rsid w:val="00965B79"/>
    <w:rsid w:val="00966555"/>
    <w:rsid w:val="0096725D"/>
    <w:rsid w:val="00971F03"/>
    <w:rsid w:val="00973AC2"/>
    <w:rsid w:val="009760B0"/>
    <w:rsid w:val="009767EA"/>
    <w:rsid w:val="00983149"/>
    <w:rsid w:val="00984E91"/>
    <w:rsid w:val="0098500C"/>
    <w:rsid w:val="0098512D"/>
    <w:rsid w:val="00985E23"/>
    <w:rsid w:val="009869AE"/>
    <w:rsid w:val="00987716"/>
    <w:rsid w:val="00990302"/>
    <w:rsid w:val="00993062"/>
    <w:rsid w:val="009A0661"/>
    <w:rsid w:val="009A0C65"/>
    <w:rsid w:val="009A295C"/>
    <w:rsid w:val="009A317C"/>
    <w:rsid w:val="009A7070"/>
    <w:rsid w:val="009B2147"/>
    <w:rsid w:val="009B4143"/>
    <w:rsid w:val="009C3B95"/>
    <w:rsid w:val="009C444D"/>
    <w:rsid w:val="009C4EAF"/>
    <w:rsid w:val="009C70A2"/>
    <w:rsid w:val="009C77CA"/>
    <w:rsid w:val="009C7E57"/>
    <w:rsid w:val="009D1246"/>
    <w:rsid w:val="009D1690"/>
    <w:rsid w:val="009D1888"/>
    <w:rsid w:val="009D2282"/>
    <w:rsid w:val="009D6A83"/>
    <w:rsid w:val="009D7740"/>
    <w:rsid w:val="009E0362"/>
    <w:rsid w:val="009E161A"/>
    <w:rsid w:val="009E1820"/>
    <w:rsid w:val="009E2122"/>
    <w:rsid w:val="009E28A1"/>
    <w:rsid w:val="009E64C2"/>
    <w:rsid w:val="009F0085"/>
    <w:rsid w:val="00A01F36"/>
    <w:rsid w:val="00A104E2"/>
    <w:rsid w:val="00A1128F"/>
    <w:rsid w:val="00A14349"/>
    <w:rsid w:val="00A15DE0"/>
    <w:rsid w:val="00A16CD4"/>
    <w:rsid w:val="00A224B2"/>
    <w:rsid w:val="00A24314"/>
    <w:rsid w:val="00A25107"/>
    <w:rsid w:val="00A256CC"/>
    <w:rsid w:val="00A26495"/>
    <w:rsid w:val="00A31A0C"/>
    <w:rsid w:val="00A3406C"/>
    <w:rsid w:val="00A358E1"/>
    <w:rsid w:val="00A36DA9"/>
    <w:rsid w:val="00A37181"/>
    <w:rsid w:val="00A37801"/>
    <w:rsid w:val="00A37F5E"/>
    <w:rsid w:val="00A4001B"/>
    <w:rsid w:val="00A417B0"/>
    <w:rsid w:val="00A41EC8"/>
    <w:rsid w:val="00A44995"/>
    <w:rsid w:val="00A44DD0"/>
    <w:rsid w:val="00A47EFC"/>
    <w:rsid w:val="00A50C12"/>
    <w:rsid w:val="00A52335"/>
    <w:rsid w:val="00A53F18"/>
    <w:rsid w:val="00A55E4E"/>
    <w:rsid w:val="00A61044"/>
    <w:rsid w:val="00A62D35"/>
    <w:rsid w:val="00A63868"/>
    <w:rsid w:val="00A6427C"/>
    <w:rsid w:val="00A66032"/>
    <w:rsid w:val="00A66920"/>
    <w:rsid w:val="00A70B01"/>
    <w:rsid w:val="00A716D1"/>
    <w:rsid w:val="00A7427B"/>
    <w:rsid w:val="00A77EDB"/>
    <w:rsid w:val="00A8199C"/>
    <w:rsid w:val="00A82A4A"/>
    <w:rsid w:val="00A830B1"/>
    <w:rsid w:val="00A84BD5"/>
    <w:rsid w:val="00A859A4"/>
    <w:rsid w:val="00A8624B"/>
    <w:rsid w:val="00A914E0"/>
    <w:rsid w:val="00A91897"/>
    <w:rsid w:val="00A94F72"/>
    <w:rsid w:val="00A95131"/>
    <w:rsid w:val="00A95204"/>
    <w:rsid w:val="00A95D5A"/>
    <w:rsid w:val="00A96E84"/>
    <w:rsid w:val="00AA2131"/>
    <w:rsid w:val="00AA4001"/>
    <w:rsid w:val="00AA50D4"/>
    <w:rsid w:val="00AB1E3A"/>
    <w:rsid w:val="00AB21CC"/>
    <w:rsid w:val="00AB3364"/>
    <w:rsid w:val="00AB536D"/>
    <w:rsid w:val="00AB65E6"/>
    <w:rsid w:val="00AC3D30"/>
    <w:rsid w:val="00AD2B7B"/>
    <w:rsid w:val="00AD40F1"/>
    <w:rsid w:val="00AD48C7"/>
    <w:rsid w:val="00AD4A3B"/>
    <w:rsid w:val="00AE0577"/>
    <w:rsid w:val="00AE3921"/>
    <w:rsid w:val="00AE4A7F"/>
    <w:rsid w:val="00AE7EFE"/>
    <w:rsid w:val="00AF14ED"/>
    <w:rsid w:val="00AF488E"/>
    <w:rsid w:val="00AF58CF"/>
    <w:rsid w:val="00AF62DE"/>
    <w:rsid w:val="00AF7076"/>
    <w:rsid w:val="00B00A62"/>
    <w:rsid w:val="00B0484A"/>
    <w:rsid w:val="00B05CF7"/>
    <w:rsid w:val="00B1267F"/>
    <w:rsid w:val="00B13327"/>
    <w:rsid w:val="00B16F07"/>
    <w:rsid w:val="00B231BE"/>
    <w:rsid w:val="00B25873"/>
    <w:rsid w:val="00B276AE"/>
    <w:rsid w:val="00B33308"/>
    <w:rsid w:val="00B3638C"/>
    <w:rsid w:val="00B36936"/>
    <w:rsid w:val="00B40BF7"/>
    <w:rsid w:val="00B52F1D"/>
    <w:rsid w:val="00B539D4"/>
    <w:rsid w:val="00B542CC"/>
    <w:rsid w:val="00B5563F"/>
    <w:rsid w:val="00B566A4"/>
    <w:rsid w:val="00B60A3D"/>
    <w:rsid w:val="00B614C4"/>
    <w:rsid w:val="00B634C1"/>
    <w:rsid w:val="00B6544E"/>
    <w:rsid w:val="00B76590"/>
    <w:rsid w:val="00B76A52"/>
    <w:rsid w:val="00B81F9D"/>
    <w:rsid w:val="00B84CC4"/>
    <w:rsid w:val="00B84EA6"/>
    <w:rsid w:val="00B93368"/>
    <w:rsid w:val="00B9432B"/>
    <w:rsid w:val="00B94A0B"/>
    <w:rsid w:val="00B9505E"/>
    <w:rsid w:val="00BA126E"/>
    <w:rsid w:val="00BA5770"/>
    <w:rsid w:val="00BA65C1"/>
    <w:rsid w:val="00BA7CBD"/>
    <w:rsid w:val="00BB040E"/>
    <w:rsid w:val="00BB386A"/>
    <w:rsid w:val="00BB793F"/>
    <w:rsid w:val="00BC1AAF"/>
    <w:rsid w:val="00BC229D"/>
    <w:rsid w:val="00BC623F"/>
    <w:rsid w:val="00BC65D5"/>
    <w:rsid w:val="00BD08E6"/>
    <w:rsid w:val="00BD6678"/>
    <w:rsid w:val="00BD6C08"/>
    <w:rsid w:val="00BE1235"/>
    <w:rsid w:val="00BE1649"/>
    <w:rsid w:val="00BE305F"/>
    <w:rsid w:val="00BE6941"/>
    <w:rsid w:val="00BE7221"/>
    <w:rsid w:val="00BF5E19"/>
    <w:rsid w:val="00BF60B4"/>
    <w:rsid w:val="00BF7AAF"/>
    <w:rsid w:val="00C04F86"/>
    <w:rsid w:val="00C06960"/>
    <w:rsid w:val="00C12549"/>
    <w:rsid w:val="00C14F2A"/>
    <w:rsid w:val="00C23813"/>
    <w:rsid w:val="00C24D53"/>
    <w:rsid w:val="00C258D6"/>
    <w:rsid w:val="00C261F2"/>
    <w:rsid w:val="00C31619"/>
    <w:rsid w:val="00C33518"/>
    <w:rsid w:val="00C3447B"/>
    <w:rsid w:val="00C378D8"/>
    <w:rsid w:val="00C44CA6"/>
    <w:rsid w:val="00C4647C"/>
    <w:rsid w:val="00C46C20"/>
    <w:rsid w:val="00C50D0E"/>
    <w:rsid w:val="00C5299F"/>
    <w:rsid w:val="00C5468D"/>
    <w:rsid w:val="00C55067"/>
    <w:rsid w:val="00C61444"/>
    <w:rsid w:val="00C61B1A"/>
    <w:rsid w:val="00C628D4"/>
    <w:rsid w:val="00C650D3"/>
    <w:rsid w:val="00C65B51"/>
    <w:rsid w:val="00C66E6A"/>
    <w:rsid w:val="00C70DA0"/>
    <w:rsid w:val="00C821F8"/>
    <w:rsid w:val="00C862AB"/>
    <w:rsid w:val="00C86E9A"/>
    <w:rsid w:val="00C91C61"/>
    <w:rsid w:val="00C935EC"/>
    <w:rsid w:val="00C95E6D"/>
    <w:rsid w:val="00CA0012"/>
    <w:rsid w:val="00CA0520"/>
    <w:rsid w:val="00CA08C4"/>
    <w:rsid w:val="00CA24C1"/>
    <w:rsid w:val="00CA3C65"/>
    <w:rsid w:val="00CA3E8C"/>
    <w:rsid w:val="00CA6364"/>
    <w:rsid w:val="00CB4C0B"/>
    <w:rsid w:val="00CB59A3"/>
    <w:rsid w:val="00CB7299"/>
    <w:rsid w:val="00CB7C8C"/>
    <w:rsid w:val="00CC2E76"/>
    <w:rsid w:val="00CC310F"/>
    <w:rsid w:val="00CC3A97"/>
    <w:rsid w:val="00CD4741"/>
    <w:rsid w:val="00CD4BAF"/>
    <w:rsid w:val="00CD508D"/>
    <w:rsid w:val="00CD7654"/>
    <w:rsid w:val="00CE1748"/>
    <w:rsid w:val="00CE33D3"/>
    <w:rsid w:val="00CE532A"/>
    <w:rsid w:val="00CE5840"/>
    <w:rsid w:val="00CE659B"/>
    <w:rsid w:val="00CF0E3C"/>
    <w:rsid w:val="00CF35E2"/>
    <w:rsid w:val="00CF3C29"/>
    <w:rsid w:val="00CF563B"/>
    <w:rsid w:val="00CF570B"/>
    <w:rsid w:val="00CF5EB4"/>
    <w:rsid w:val="00CF6BC2"/>
    <w:rsid w:val="00CF7BAB"/>
    <w:rsid w:val="00D03E1A"/>
    <w:rsid w:val="00D05865"/>
    <w:rsid w:val="00D078BC"/>
    <w:rsid w:val="00D07E1C"/>
    <w:rsid w:val="00D11C57"/>
    <w:rsid w:val="00D12BC0"/>
    <w:rsid w:val="00D12CD0"/>
    <w:rsid w:val="00D1412D"/>
    <w:rsid w:val="00D15A9B"/>
    <w:rsid w:val="00D179F5"/>
    <w:rsid w:val="00D20A9C"/>
    <w:rsid w:val="00D24FCF"/>
    <w:rsid w:val="00D301FC"/>
    <w:rsid w:val="00D33526"/>
    <w:rsid w:val="00D4310C"/>
    <w:rsid w:val="00D43D16"/>
    <w:rsid w:val="00D44938"/>
    <w:rsid w:val="00D4541F"/>
    <w:rsid w:val="00D50894"/>
    <w:rsid w:val="00D51301"/>
    <w:rsid w:val="00D51D1F"/>
    <w:rsid w:val="00D52E43"/>
    <w:rsid w:val="00D56622"/>
    <w:rsid w:val="00D603E5"/>
    <w:rsid w:val="00D60AC5"/>
    <w:rsid w:val="00D610D6"/>
    <w:rsid w:val="00D641CE"/>
    <w:rsid w:val="00D66404"/>
    <w:rsid w:val="00D6703C"/>
    <w:rsid w:val="00D728B8"/>
    <w:rsid w:val="00D733C3"/>
    <w:rsid w:val="00D73C7C"/>
    <w:rsid w:val="00D75ABF"/>
    <w:rsid w:val="00D75B60"/>
    <w:rsid w:val="00D75F34"/>
    <w:rsid w:val="00D7602C"/>
    <w:rsid w:val="00D7656D"/>
    <w:rsid w:val="00D775DB"/>
    <w:rsid w:val="00D827DF"/>
    <w:rsid w:val="00D82B0B"/>
    <w:rsid w:val="00D84E06"/>
    <w:rsid w:val="00D875A8"/>
    <w:rsid w:val="00D90490"/>
    <w:rsid w:val="00D96274"/>
    <w:rsid w:val="00D96459"/>
    <w:rsid w:val="00DA5197"/>
    <w:rsid w:val="00DA562F"/>
    <w:rsid w:val="00DA582B"/>
    <w:rsid w:val="00DA73DC"/>
    <w:rsid w:val="00DB105B"/>
    <w:rsid w:val="00DC0DBA"/>
    <w:rsid w:val="00DC2BA5"/>
    <w:rsid w:val="00DC315A"/>
    <w:rsid w:val="00DC3FF8"/>
    <w:rsid w:val="00DC4E40"/>
    <w:rsid w:val="00DC633A"/>
    <w:rsid w:val="00DD0D29"/>
    <w:rsid w:val="00DD1606"/>
    <w:rsid w:val="00DD3563"/>
    <w:rsid w:val="00DD48DF"/>
    <w:rsid w:val="00DE40BC"/>
    <w:rsid w:val="00DE4580"/>
    <w:rsid w:val="00DE4A52"/>
    <w:rsid w:val="00DE596B"/>
    <w:rsid w:val="00DE76E6"/>
    <w:rsid w:val="00DF01BB"/>
    <w:rsid w:val="00DF33E1"/>
    <w:rsid w:val="00DF4633"/>
    <w:rsid w:val="00E0147C"/>
    <w:rsid w:val="00E02AFD"/>
    <w:rsid w:val="00E04A9E"/>
    <w:rsid w:val="00E052E8"/>
    <w:rsid w:val="00E103BE"/>
    <w:rsid w:val="00E10FD5"/>
    <w:rsid w:val="00E1222F"/>
    <w:rsid w:val="00E13128"/>
    <w:rsid w:val="00E15DE0"/>
    <w:rsid w:val="00E21943"/>
    <w:rsid w:val="00E23F00"/>
    <w:rsid w:val="00E25097"/>
    <w:rsid w:val="00E261B7"/>
    <w:rsid w:val="00E26628"/>
    <w:rsid w:val="00E272C7"/>
    <w:rsid w:val="00E3171C"/>
    <w:rsid w:val="00E35C77"/>
    <w:rsid w:val="00E36C0B"/>
    <w:rsid w:val="00E37EA4"/>
    <w:rsid w:val="00E43660"/>
    <w:rsid w:val="00E4416F"/>
    <w:rsid w:val="00E44AA8"/>
    <w:rsid w:val="00E45039"/>
    <w:rsid w:val="00E45F62"/>
    <w:rsid w:val="00E5130C"/>
    <w:rsid w:val="00E5534E"/>
    <w:rsid w:val="00E603B4"/>
    <w:rsid w:val="00E60507"/>
    <w:rsid w:val="00E61832"/>
    <w:rsid w:val="00E635BF"/>
    <w:rsid w:val="00E643C9"/>
    <w:rsid w:val="00E7313B"/>
    <w:rsid w:val="00E7526B"/>
    <w:rsid w:val="00E83E0E"/>
    <w:rsid w:val="00E843B4"/>
    <w:rsid w:val="00E859E8"/>
    <w:rsid w:val="00E92695"/>
    <w:rsid w:val="00E92AE9"/>
    <w:rsid w:val="00E939A7"/>
    <w:rsid w:val="00E939C3"/>
    <w:rsid w:val="00E948AE"/>
    <w:rsid w:val="00E9537C"/>
    <w:rsid w:val="00E959A4"/>
    <w:rsid w:val="00EA183B"/>
    <w:rsid w:val="00EA37BF"/>
    <w:rsid w:val="00EA40E0"/>
    <w:rsid w:val="00EB093F"/>
    <w:rsid w:val="00EB1729"/>
    <w:rsid w:val="00EB4272"/>
    <w:rsid w:val="00EC293D"/>
    <w:rsid w:val="00EC4815"/>
    <w:rsid w:val="00EC5827"/>
    <w:rsid w:val="00ED031B"/>
    <w:rsid w:val="00ED15CC"/>
    <w:rsid w:val="00ED168F"/>
    <w:rsid w:val="00ED16E1"/>
    <w:rsid w:val="00ED545F"/>
    <w:rsid w:val="00ED796B"/>
    <w:rsid w:val="00EE17DE"/>
    <w:rsid w:val="00EE26A5"/>
    <w:rsid w:val="00EE3300"/>
    <w:rsid w:val="00EE5508"/>
    <w:rsid w:val="00EE58CD"/>
    <w:rsid w:val="00EF1567"/>
    <w:rsid w:val="00EF3EBE"/>
    <w:rsid w:val="00EF408D"/>
    <w:rsid w:val="00EF41F0"/>
    <w:rsid w:val="00EF43C0"/>
    <w:rsid w:val="00EF7E80"/>
    <w:rsid w:val="00F06EC3"/>
    <w:rsid w:val="00F0744B"/>
    <w:rsid w:val="00F12574"/>
    <w:rsid w:val="00F139AE"/>
    <w:rsid w:val="00F2310B"/>
    <w:rsid w:val="00F24359"/>
    <w:rsid w:val="00F2582A"/>
    <w:rsid w:val="00F3139F"/>
    <w:rsid w:val="00F318C6"/>
    <w:rsid w:val="00F327DE"/>
    <w:rsid w:val="00F354D0"/>
    <w:rsid w:val="00F35D9F"/>
    <w:rsid w:val="00F40B19"/>
    <w:rsid w:val="00F41A33"/>
    <w:rsid w:val="00F43350"/>
    <w:rsid w:val="00F45A24"/>
    <w:rsid w:val="00F47694"/>
    <w:rsid w:val="00F47FA4"/>
    <w:rsid w:val="00F50A10"/>
    <w:rsid w:val="00F522AA"/>
    <w:rsid w:val="00F54708"/>
    <w:rsid w:val="00F60850"/>
    <w:rsid w:val="00F62EDA"/>
    <w:rsid w:val="00F63C75"/>
    <w:rsid w:val="00F65915"/>
    <w:rsid w:val="00F668DE"/>
    <w:rsid w:val="00F73B2E"/>
    <w:rsid w:val="00F758A1"/>
    <w:rsid w:val="00F81A91"/>
    <w:rsid w:val="00F8294D"/>
    <w:rsid w:val="00F8400A"/>
    <w:rsid w:val="00F84558"/>
    <w:rsid w:val="00F86B22"/>
    <w:rsid w:val="00F92D8E"/>
    <w:rsid w:val="00F97E1F"/>
    <w:rsid w:val="00FA50CE"/>
    <w:rsid w:val="00FA5117"/>
    <w:rsid w:val="00FB3330"/>
    <w:rsid w:val="00FB5D33"/>
    <w:rsid w:val="00FC10D4"/>
    <w:rsid w:val="00FC4E25"/>
    <w:rsid w:val="00FC77B1"/>
    <w:rsid w:val="00FC7BED"/>
    <w:rsid w:val="00FD08FD"/>
    <w:rsid w:val="00FD0E3D"/>
    <w:rsid w:val="00FD105C"/>
    <w:rsid w:val="00FD113E"/>
    <w:rsid w:val="00FD4788"/>
    <w:rsid w:val="00FE2C5C"/>
    <w:rsid w:val="00FE3D17"/>
    <w:rsid w:val="00FE4BA5"/>
    <w:rsid w:val="00FE691F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A3D44E"/>
  <w15:docId w15:val="{803A9BDF-379D-41EB-9C58-1734DC9F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er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522AA"/>
  </w:style>
  <w:style w:type="paragraph" w:styleId="Nagwek1">
    <w:name w:val="heading 1"/>
    <w:basedOn w:val="Normalny"/>
    <w:next w:val="Tekstpodstawowy"/>
    <w:link w:val="Nagwek1Znak"/>
    <w:uiPriority w:val="9"/>
    <w:qFormat/>
    <w:rsid w:val="001E4F5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ap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1E4F53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ap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C261F2"/>
    <w:pPr>
      <w:keepNext/>
      <w:keepLines/>
      <w:numPr>
        <w:numId w:val="7"/>
      </w:numPr>
      <w:spacing w:before="240" w:after="240"/>
      <w:outlineLvl w:val="2"/>
    </w:pPr>
    <w:rPr>
      <w:rFonts w:ascii="Arial" w:eastAsiaTheme="majorEastAsia" w:hAnsi="Arial" w:cstheme="majorBidi"/>
      <w:b/>
      <w:caps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ytu"/>
    <w:next w:val="Tekstpodstawowy"/>
    <w:qFormat/>
    <w:pPr>
      <w:keepNext/>
      <w:keepLines/>
    </w:pPr>
    <w:rPr>
      <w:sz w:val="24"/>
      <w:szCs w:val="24"/>
    </w:rPr>
  </w:style>
  <w:style w:type="paragraph" w:styleId="Data">
    <w:name w:val="Date"/>
    <w:basedOn w:val="Tytu"/>
    <w:next w:val="Tekstpodstawowy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ny"/>
    <w:next w:val="Normalny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1E4F53"/>
    <w:rPr>
      <w:rFonts w:ascii="Arial" w:eastAsiaTheme="majorEastAsia" w:hAnsi="Arial" w:cstheme="majorBidi"/>
      <w:b/>
      <w:cap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4F53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F5E19"/>
    <w:rPr>
      <w:rFonts w:ascii="Arial" w:eastAsiaTheme="majorEastAsia" w:hAnsi="Arial" w:cstheme="majorBidi"/>
      <w:b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numbering" w:customStyle="1" w:styleId="rEGU">
    <w:name w:val="rEGU"/>
    <w:uiPriority w:val="99"/>
    <w:rsid w:val="00D078BC"/>
    <w:pPr>
      <w:numPr>
        <w:numId w:val="2"/>
      </w:numPr>
    </w:pPr>
  </w:style>
  <w:style w:type="paragraph" w:styleId="Akapitzlist">
    <w:name w:val="List Paragraph"/>
    <w:basedOn w:val="Normalny"/>
    <w:rsid w:val="006270BE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638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638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070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07099"/>
  </w:style>
  <w:style w:type="paragraph" w:styleId="Stopka">
    <w:name w:val="footer"/>
    <w:basedOn w:val="Normalny"/>
    <w:link w:val="StopkaZnak"/>
    <w:rsid w:val="002070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20709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426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semiHidden/>
    <w:rsid w:val="00966555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A8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p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asmus@pc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asmus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asmus@p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5E61-6AC1-4AB4-B8E6-ACBF89DE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18082</Words>
  <Characters>108498</Characters>
  <Application>Microsoft Office Word</Application>
  <DocSecurity>0</DocSecurity>
  <Lines>904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Goldsztajn</dc:creator>
  <cp:keywords/>
  <cp:lastModifiedBy>Sebastian Goldsztajn</cp:lastModifiedBy>
  <cp:revision>2</cp:revision>
  <cp:lastPrinted>2025-11-03T11:43:00Z</cp:lastPrinted>
  <dcterms:created xsi:type="dcterms:W3CDTF">2026-03-03T09:49:00Z</dcterms:created>
  <dcterms:modified xsi:type="dcterms:W3CDTF">2026-03-03T09:49:00Z</dcterms:modified>
</cp:coreProperties>
</file>